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D90" w:rsidRPr="00922D26" w:rsidRDefault="00373D90" w:rsidP="00373D90">
      <w:pPr>
        <w:spacing w:after="0"/>
        <w:contextualSpacing/>
        <w:jc w:val="center"/>
        <w:rPr>
          <w:rFonts w:ascii="Times New Roman" w:hAnsi="Times New Roman" w:cs="Times New Roman"/>
          <w:sz w:val="28"/>
          <w:szCs w:val="28"/>
        </w:rPr>
      </w:pPr>
      <w:r w:rsidRPr="00922D26">
        <w:rPr>
          <w:rFonts w:ascii="Times New Roman" w:hAnsi="Times New Roman" w:cs="Times New Roman"/>
          <w:sz w:val="28"/>
          <w:szCs w:val="28"/>
        </w:rPr>
        <w:t>ПЕРЕЧЕНЬ</w:t>
      </w:r>
    </w:p>
    <w:p w:rsidR="00373D90" w:rsidRPr="00922D26" w:rsidRDefault="00373D90" w:rsidP="00373D90">
      <w:pPr>
        <w:spacing w:after="0"/>
        <w:contextualSpacing/>
        <w:jc w:val="center"/>
        <w:rPr>
          <w:rFonts w:ascii="Times New Roman" w:hAnsi="Times New Roman" w:cs="Times New Roman"/>
          <w:sz w:val="28"/>
          <w:szCs w:val="28"/>
        </w:rPr>
      </w:pPr>
      <w:r w:rsidRPr="00922D26">
        <w:rPr>
          <w:rFonts w:ascii="Times New Roman" w:hAnsi="Times New Roman" w:cs="Times New Roman"/>
          <w:sz w:val="28"/>
          <w:szCs w:val="28"/>
        </w:rPr>
        <w:t>РЫНКОВ ТОВАРОВ, РАБОТ И УСЛУГ ДЛЯ СОДЕЙСТВИЯ</w:t>
      </w:r>
    </w:p>
    <w:p w:rsidR="00373D90" w:rsidRPr="00922D26" w:rsidRDefault="00373D90" w:rsidP="00373D90">
      <w:pPr>
        <w:spacing w:after="0"/>
        <w:contextualSpacing/>
        <w:jc w:val="center"/>
        <w:rPr>
          <w:rFonts w:ascii="Times New Roman" w:hAnsi="Times New Roman" w:cs="Times New Roman"/>
          <w:sz w:val="28"/>
          <w:szCs w:val="28"/>
        </w:rPr>
      </w:pPr>
      <w:r w:rsidRPr="00922D26">
        <w:rPr>
          <w:rFonts w:ascii="Times New Roman" w:hAnsi="Times New Roman" w:cs="Times New Roman"/>
          <w:sz w:val="28"/>
          <w:szCs w:val="28"/>
        </w:rPr>
        <w:t>РАЗВИТИЮ КОНКУРЕНЦИИ В РЕСПУБЛИКЕ ТАТАРСТАН</w:t>
      </w:r>
    </w:p>
    <w:p w:rsidR="00373D90" w:rsidRPr="00922D26" w:rsidRDefault="00373D90" w:rsidP="00373D90">
      <w:pPr>
        <w:spacing w:after="0"/>
        <w:ind w:firstLine="709"/>
        <w:contextualSpacing/>
        <w:jc w:val="both"/>
        <w:rPr>
          <w:rFonts w:ascii="Times New Roman" w:hAnsi="Times New Roman" w:cs="Times New Roman"/>
          <w:sz w:val="28"/>
          <w:szCs w:val="28"/>
        </w:rPr>
      </w:pP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1. Перечень социально-значимых рынков</w:t>
      </w:r>
    </w:p>
    <w:p w:rsidR="00373D90" w:rsidRPr="00922D26" w:rsidRDefault="00373D90" w:rsidP="00373D90">
      <w:pPr>
        <w:spacing w:after="0"/>
        <w:ind w:firstLine="709"/>
        <w:contextualSpacing/>
        <w:jc w:val="both"/>
        <w:rPr>
          <w:rFonts w:ascii="Times New Roman" w:hAnsi="Times New Roman" w:cs="Times New Roman"/>
          <w:sz w:val="28"/>
          <w:szCs w:val="28"/>
        </w:rPr>
      </w:pP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1.1. Рынок услуг дошкольного образования</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Проблема: недостаточное количество частных дошкольных образовательных организаций.</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Задачи: увеличение количества частных дошкольных образовательных организаций, создание условий для развития конкуренции в негосударственном (немуниципальном) секторе на рынке дошкольного образования.</w:t>
      </w:r>
    </w:p>
    <w:p w:rsidR="00373D90" w:rsidRPr="00922D26" w:rsidRDefault="00373D90" w:rsidP="00373D90">
      <w:pPr>
        <w:spacing w:after="0"/>
        <w:ind w:firstLine="709"/>
        <w:contextualSpacing/>
        <w:jc w:val="both"/>
        <w:rPr>
          <w:rFonts w:ascii="Times New Roman" w:hAnsi="Times New Roman" w:cs="Times New Roman"/>
          <w:sz w:val="28"/>
          <w:szCs w:val="28"/>
        </w:rPr>
      </w:pP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1.2. Рынок услуг дополнительного образования детей</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 xml:space="preserve"> Проблемы: малая численность детей, получающих образовательные услуги в сфере дополнительного образования в частных организациях, недостаточная оснащенность современным оборудованием, слабое стимулирование деятельности педагогов дополнительного образования, жесткие требования для лицензирования. </w:t>
      </w:r>
    </w:p>
    <w:p w:rsidR="00373D90" w:rsidRPr="00922D26" w:rsidRDefault="00373D90" w:rsidP="00373D90">
      <w:pPr>
        <w:spacing w:after="0"/>
        <w:ind w:firstLine="709"/>
        <w:contextualSpacing/>
        <w:jc w:val="both"/>
        <w:rPr>
          <w:rFonts w:ascii="Times New Roman" w:hAnsi="Times New Roman" w:cs="Times New Roman"/>
          <w:sz w:val="28"/>
          <w:szCs w:val="28"/>
        </w:rPr>
      </w:pPr>
      <w:proofErr w:type="gramStart"/>
      <w:r w:rsidRPr="00922D26">
        <w:rPr>
          <w:rFonts w:ascii="Times New Roman" w:hAnsi="Times New Roman" w:cs="Times New Roman"/>
          <w:sz w:val="28"/>
          <w:szCs w:val="28"/>
        </w:rPr>
        <w:t>Задачи: создание условий для развития конкуренции в негосударственном (немуниципальном) секторе на рынке услуг дополнительного образования, увеличение количества частных организаций, осуществляющих образовательную деятельность по дополнительным общеобразовательным программам, обновление содержания деятельности учреждений дополнительного образования детей в Республике Татарстан, повышение качества муниципальных услуг по предоставлению дополнительного образования детей художественно-эстетической направленности, сохранение и продолжение лучших традиций отечественной педагогики в системе дополнительного образования детей, совершенствование</w:t>
      </w:r>
      <w:proofErr w:type="gramEnd"/>
      <w:r w:rsidRPr="00922D26">
        <w:rPr>
          <w:rFonts w:ascii="Times New Roman" w:hAnsi="Times New Roman" w:cs="Times New Roman"/>
          <w:sz w:val="28"/>
          <w:szCs w:val="28"/>
        </w:rPr>
        <w:t xml:space="preserve"> кадрового потенциала системы дополнительного  образования,  повышение профессионального уровня педагогической деятельности в области гармоничного развития личности ребенка, развитие материально-технической базы учреждений дополнительного образования детей (обновление парка музыкальных инструментов; библиотечных (нотных, методических) фондов).</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 xml:space="preserve">   </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lastRenderedPageBreak/>
        <w:t>1.3. Рынок услуг жилищно-коммунального хозяйства</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Проблемы: высокий уровень технического износа коммунальной инфраструктуры, низкий коэффициент полезного действия мощностей и большие потери энергоносителей.</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Задачи: создание условий для развития конкуренции на рынке жилищно-коммунального хозяйства, модернизация и стимулирование энергетической эффективности в указанных секторах экономики как факторов, способствующих развитию конкуренции.</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 xml:space="preserve">        </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1.4. Рынок розничной торговли</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 xml:space="preserve">Проблемы: снижение потребительской активности, снижение уровня доходов населения, а также инфляционные процессы и </w:t>
      </w:r>
      <w:proofErr w:type="spellStart"/>
      <w:r w:rsidRPr="00922D26">
        <w:rPr>
          <w:rFonts w:ascii="Times New Roman" w:hAnsi="Times New Roman" w:cs="Times New Roman"/>
          <w:sz w:val="28"/>
          <w:szCs w:val="28"/>
        </w:rPr>
        <w:t>закредитованность</w:t>
      </w:r>
      <w:proofErr w:type="spellEnd"/>
      <w:r w:rsidRPr="00922D26">
        <w:rPr>
          <w:rFonts w:ascii="Times New Roman" w:hAnsi="Times New Roman" w:cs="Times New Roman"/>
          <w:sz w:val="28"/>
          <w:szCs w:val="28"/>
        </w:rPr>
        <w:t xml:space="preserve"> населения, рост цен практически на все продовольственные товары из-за введения экономических санкций по ограничению импорта и ослабления курса рубля.</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 xml:space="preserve">Задачи: стимулирование потребительской активности, мониторинг цен на сельскохозяйственную продукцию (сырье) и продукты переработки, создание кооперации между производителями, переработчиками и продавцами, организационно-правовая </w:t>
      </w:r>
      <w:proofErr w:type="gramStart"/>
      <w:r w:rsidRPr="00922D26">
        <w:rPr>
          <w:rFonts w:ascii="Times New Roman" w:hAnsi="Times New Roman" w:cs="Times New Roman"/>
          <w:sz w:val="28"/>
          <w:szCs w:val="28"/>
        </w:rPr>
        <w:t>форма</w:t>
      </w:r>
      <w:proofErr w:type="gramEnd"/>
      <w:r w:rsidRPr="00922D26">
        <w:rPr>
          <w:rFonts w:ascii="Times New Roman" w:hAnsi="Times New Roman" w:cs="Times New Roman"/>
          <w:sz w:val="28"/>
          <w:szCs w:val="28"/>
        </w:rPr>
        <w:t xml:space="preserve"> которой должна соответствовать сельскохозяйственному потребительскому кооперативу, оказание комплекса мер по поддержке организаций потребительской и сельскохозяйственной кооперации.</w:t>
      </w:r>
    </w:p>
    <w:p w:rsidR="00373D90" w:rsidRPr="00922D26" w:rsidRDefault="00373D90" w:rsidP="00373D90">
      <w:pPr>
        <w:spacing w:after="0"/>
        <w:ind w:firstLine="709"/>
        <w:contextualSpacing/>
        <w:jc w:val="both"/>
        <w:rPr>
          <w:rFonts w:ascii="Times New Roman" w:hAnsi="Times New Roman" w:cs="Times New Roman"/>
          <w:sz w:val="28"/>
          <w:szCs w:val="28"/>
        </w:rPr>
      </w:pP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 xml:space="preserve">1.5. Рынок услуг связи   </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 xml:space="preserve"> Проблема: отсутствие возможности у граждан и организаций получать услуги широкополосного доступа в сеть Интернет независимо от местонахождения на территории Республики Татарстан.</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 xml:space="preserve">Задача: создание условий для развития конкуренции на рынке услуг доступа в сеть Интернет во всех населенных пунктам республики. </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 xml:space="preserve">           </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1.6. Рынок медицинских услуг (платных услуг)</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Проблема: низкие интегральные показатели развития здравоохранения (ожидаемая продолжительность жизни, заболеваемость и смертность от управляемых причин) по сравнению со странами со сравнимым экономическим потенциалом.</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lastRenderedPageBreak/>
        <w:t>Задачи: создание условий для развития конкуренции на рынке медицинских услуг, включение негосударственных (немуниципальных) медицинских организаций в реализацию территориальных программ обязательного медицинского страхования.</w:t>
      </w:r>
    </w:p>
    <w:p w:rsidR="00373D90" w:rsidRPr="00922D26" w:rsidRDefault="00373D90" w:rsidP="00373D90">
      <w:pPr>
        <w:spacing w:after="0"/>
        <w:ind w:firstLine="709"/>
        <w:contextualSpacing/>
        <w:jc w:val="both"/>
        <w:rPr>
          <w:rFonts w:ascii="Times New Roman" w:hAnsi="Times New Roman" w:cs="Times New Roman"/>
          <w:sz w:val="28"/>
          <w:szCs w:val="28"/>
        </w:rPr>
      </w:pP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 xml:space="preserve">1.7. Рынок услуг детского отдыха и оздоровления детей  </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 xml:space="preserve"> Проблема: недостаточное развитие частного сектора на рынке детского отдыха и оздоровления.</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Задача: развитие конкуренции в данной сфере посредством расширения спектра и повышения качества предоставляемых услуг за счет создания благоприятной конкурентной среды и развитие сектора негосударственных (немуниципальных) организаций отдыха и оздоровления детей.</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 xml:space="preserve">          </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 xml:space="preserve">1.8. Рынок услуг психолого-педагогического сопровождения детей с ограниченными возможностями здоровья </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 xml:space="preserve"> Проблема: недостаточно развит рынок услуг психолого-педагогического сопровождения детей с ограниченными возможностями здоровья и малая доля частных организаций на данном рынке.</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Задача: повышение удовлетворенности потребителей качеством и разнообразием услуг психолого-педагогического сопровождения детей с ограниченными возможностями здоровья за счет создания благоприятной конкурентной среды и активизации деятельности негосударственных (немуниципальных) учреждений на данном рынке.</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 xml:space="preserve">              </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 xml:space="preserve">1.9. Рынок услуг в сфере культуры  </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 xml:space="preserve"> Проблемы: низкая доля негосударственных (немуниципальных) организаций в общем количестве организаций в сфере культуры, низкий уровень конкуренции.</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Задачи: увеличение доли мероприятий, проводимых некоммерческими молодежными организациями, в общем количестве мероприятий для детей и молодежи, увеличение количества этнокультурных мероприятий, в том числе проводимых национально-культурными объединениями.</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 xml:space="preserve">  </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 xml:space="preserve">1.10. Рынок услуг по перевозке пассажиров наземным транспортом  </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lastRenderedPageBreak/>
        <w:t xml:space="preserve">Проблема: недостаточный уровень соответствия социальному стандарту транспортного обслуживания населения при </w:t>
      </w:r>
      <w:proofErr w:type="gramStart"/>
      <w:r w:rsidRPr="00922D26">
        <w:rPr>
          <w:rFonts w:ascii="Times New Roman" w:hAnsi="Times New Roman" w:cs="Times New Roman"/>
          <w:sz w:val="28"/>
          <w:szCs w:val="28"/>
        </w:rPr>
        <w:t>осуществлении</w:t>
      </w:r>
      <w:proofErr w:type="gramEnd"/>
      <w:r w:rsidRPr="00922D26">
        <w:rPr>
          <w:rFonts w:ascii="Times New Roman" w:hAnsi="Times New Roman" w:cs="Times New Roman"/>
          <w:sz w:val="28"/>
          <w:szCs w:val="28"/>
        </w:rPr>
        <w:t xml:space="preserve"> перевозок пассажиров и багажа автомобильным транспортом и городским наземным электрическим транспортом.  </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 xml:space="preserve">Задача: развитие конкурентной среды среди частных перевозчиков при </w:t>
      </w:r>
      <w:proofErr w:type="gramStart"/>
      <w:r w:rsidRPr="00922D26">
        <w:rPr>
          <w:rFonts w:ascii="Times New Roman" w:hAnsi="Times New Roman" w:cs="Times New Roman"/>
          <w:sz w:val="28"/>
          <w:szCs w:val="28"/>
        </w:rPr>
        <w:t>осуществлении</w:t>
      </w:r>
      <w:proofErr w:type="gramEnd"/>
      <w:r w:rsidRPr="00922D26">
        <w:rPr>
          <w:rFonts w:ascii="Times New Roman" w:hAnsi="Times New Roman" w:cs="Times New Roman"/>
          <w:sz w:val="28"/>
          <w:szCs w:val="28"/>
        </w:rPr>
        <w:t xml:space="preserve"> пассажирских перевозок по регулярным межмуниципальным маршрутам, проходящим по территории Республики Татарстан.  </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 xml:space="preserve">     </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1.11. Рынок услуг социального обслуживания населения (социальных услуг, оказываемых населению)</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Проблема: недостаточное развитие конкуренции на рынке социальных услуг, оказываемых населению</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Задача: создание условий для развития конкуренции в сфере социального обслуживания путем увеличения количества негосударственных организаций, оказывающих социальные услуги.</w:t>
      </w:r>
    </w:p>
    <w:p w:rsidR="00373D90" w:rsidRPr="00922D26" w:rsidRDefault="00373D90" w:rsidP="00373D90">
      <w:pPr>
        <w:spacing w:after="0"/>
        <w:ind w:firstLine="709"/>
        <w:contextualSpacing/>
        <w:jc w:val="both"/>
        <w:rPr>
          <w:rFonts w:ascii="Times New Roman" w:hAnsi="Times New Roman" w:cs="Times New Roman"/>
          <w:sz w:val="28"/>
          <w:szCs w:val="28"/>
        </w:rPr>
      </w:pP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 xml:space="preserve">1.12. Рынок фармацевтической продукции </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Проблема: недостаточное развитие конкуренции на рынке фармацевтической продукции.</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 xml:space="preserve">Задачи: информационная и консультационная поддержка предпринимателей с целью содействия выходу на новые географические рынки, снижение барьеров в доступе к государственным и муниципальным закупкам, а также закупкам компаний с государственным участием. </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 xml:space="preserve">     </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 xml:space="preserve">1.13. Рынок детского питания </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Проблема:  недостаточное развитие конкуренции на рынке детского питания.</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 xml:space="preserve">Задачи: преодоление барьеров в доступе к закупкам компаний с государственным участием, снижение </w:t>
      </w:r>
      <w:proofErr w:type="spellStart"/>
      <w:r w:rsidRPr="00922D26">
        <w:rPr>
          <w:rFonts w:ascii="Times New Roman" w:hAnsi="Times New Roman" w:cs="Times New Roman"/>
          <w:sz w:val="28"/>
          <w:szCs w:val="28"/>
        </w:rPr>
        <w:t>антиконкурентного</w:t>
      </w:r>
      <w:proofErr w:type="spellEnd"/>
      <w:r w:rsidRPr="00922D26">
        <w:rPr>
          <w:rFonts w:ascii="Times New Roman" w:hAnsi="Times New Roman" w:cs="Times New Roman"/>
          <w:sz w:val="28"/>
          <w:szCs w:val="28"/>
        </w:rPr>
        <w:t xml:space="preserve"> давления со стороны крупных игроков.</w:t>
      </w:r>
    </w:p>
    <w:p w:rsidR="00373D90" w:rsidRPr="00922D26" w:rsidRDefault="00373D90" w:rsidP="00373D90">
      <w:pPr>
        <w:spacing w:after="0"/>
        <w:ind w:firstLine="709"/>
        <w:contextualSpacing/>
        <w:jc w:val="both"/>
        <w:rPr>
          <w:rFonts w:ascii="Times New Roman" w:hAnsi="Times New Roman" w:cs="Times New Roman"/>
          <w:sz w:val="28"/>
          <w:szCs w:val="28"/>
        </w:rPr>
      </w:pP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2. Перечень приоритетных рынков</w:t>
      </w:r>
    </w:p>
    <w:p w:rsidR="00373D90" w:rsidRPr="00922D26" w:rsidRDefault="00373D90" w:rsidP="00373D90">
      <w:pPr>
        <w:spacing w:after="0"/>
        <w:ind w:firstLine="709"/>
        <w:contextualSpacing/>
        <w:jc w:val="both"/>
        <w:rPr>
          <w:rFonts w:ascii="Times New Roman" w:hAnsi="Times New Roman" w:cs="Times New Roman"/>
          <w:sz w:val="28"/>
          <w:szCs w:val="28"/>
        </w:rPr>
      </w:pP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 xml:space="preserve">2.1. Рынок строительства </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lastRenderedPageBreak/>
        <w:t xml:space="preserve"> Проблемы: </w:t>
      </w:r>
      <w:proofErr w:type="spellStart"/>
      <w:r w:rsidRPr="00922D26">
        <w:rPr>
          <w:rFonts w:ascii="Times New Roman" w:hAnsi="Times New Roman" w:cs="Times New Roman"/>
          <w:sz w:val="28"/>
          <w:szCs w:val="28"/>
        </w:rPr>
        <w:t>антиконкурентное</w:t>
      </w:r>
      <w:proofErr w:type="spellEnd"/>
      <w:r w:rsidRPr="00922D26">
        <w:rPr>
          <w:rFonts w:ascii="Times New Roman" w:hAnsi="Times New Roman" w:cs="Times New Roman"/>
          <w:sz w:val="28"/>
          <w:szCs w:val="28"/>
        </w:rPr>
        <w:t xml:space="preserve"> давление со стороны крупных игроков, наличие конкурентов из других регионов Российской Федерации, изменения нормативно-правовой базы, сложность доступа к закупкам.</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Задачи: увеличение количества предпринимателей на данном рынке, использование в Республике Татарстан стройматериалов местного производства, рост объемов инновационных стройматериалов, содействие выходу на новые географические рынки.</w:t>
      </w:r>
    </w:p>
    <w:p w:rsidR="00373D90" w:rsidRPr="00922D26" w:rsidRDefault="00373D90" w:rsidP="00373D90">
      <w:pPr>
        <w:spacing w:after="0"/>
        <w:ind w:firstLine="709"/>
        <w:contextualSpacing/>
        <w:jc w:val="both"/>
        <w:rPr>
          <w:rFonts w:ascii="Times New Roman" w:hAnsi="Times New Roman" w:cs="Times New Roman"/>
          <w:sz w:val="28"/>
          <w:szCs w:val="28"/>
        </w:rPr>
      </w:pP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2.2. Рынок текстильной продукции</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 xml:space="preserve">Проблемы: наличие конкурентов из других стран и регионов Российской Федерации, сложность доступа к </w:t>
      </w:r>
      <w:proofErr w:type="spellStart"/>
      <w:r w:rsidRPr="00922D26">
        <w:rPr>
          <w:rFonts w:ascii="Times New Roman" w:hAnsi="Times New Roman" w:cs="Times New Roman"/>
          <w:sz w:val="28"/>
          <w:szCs w:val="28"/>
        </w:rPr>
        <w:t>госзакупкам</w:t>
      </w:r>
      <w:proofErr w:type="spellEnd"/>
      <w:r w:rsidRPr="00922D26">
        <w:rPr>
          <w:rFonts w:ascii="Times New Roman" w:hAnsi="Times New Roman" w:cs="Times New Roman"/>
          <w:sz w:val="28"/>
          <w:szCs w:val="28"/>
        </w:rPr>
        <w:t>.</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Задачи: повышение конкурентоспособности текстильной продукции, применение как экологически чистых материалов при производстве, так и задействование продукции растениеводства и животноводства, увеличение субсидирования текстильной промышленности.</w:t>
      </w:r>
    </w:p>
    <w:p w:rsidR="00373D90" w:rsidRPr="00922D26" w:rsidRDefault="00373D90" w:rsidP="00373D90">
      <w:pPr>
        <w:spacing w:after="0"/>
        <w:ind w:firstLine="709"/>
        <w:contextualSpacing/>
        <w:jc w:val="both"/>
        <w:rPr>
          <w:rFonts w:ascii="Times New Roman" w:hAnsi="Times New Roman" w:cs="Times New Roman"/>
          <w:sz w:val="28"/>
          <w:szCs w:val="28"/>
        </w:rPr>
      </w:pP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2.3. Рынок продукции транспортного машиностроения (беспилотный транспорт)</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 xml:space="preserve">Проблемы: наличие конкурентов из других стран и регионов Российской Федерации, сложность доступа к </w:t>
      </w:r>
      <w:proofErr w:type="spellStart"/>
      <w:r w:rsidRPr="00922D26">
        <w:rPr>
          <w:rFonts w:ascii="Times New Roman" w:hAnsi="Times New Roman" w:cs="Times New Roman"/>
          <w:sz w:val="28"/>
          <w:szCs w:val="28"/>
        </w:rPr>
        <w:t>госзакупкам</w:t>
      </w:r>
      <w:proofErr w:type="spellEnd"/>
      <w:r w:rsidRPr="00922D26">
        <w:rPr>
          <w:rFonts w:ascii="Times New Roman" w:hAnsi="Times New Roman" w:cs="Times New Roman"/>
          <w:sz w:val="28"/>
          <w:szCs w:val="28"/>
        </w:rPr>
        <w:t>, нехватка квалифицированных кадров.</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Задача: увеличение доли экологически чистого транспорта в Республике Татарстан.</w:t>
      </w:r>
    </w:p>
    <w:p w:rsidR="00373D90" w:rsidRPr="00922D26" w:rsidRDefault="00373D90" w:rsidP="00373D90">
      <w:pPr>
        <w:spacing w:after="0"/>
        <w:ind w:firstLine="709"/>
        <w:contextualSpacing/>
        <w:jc w:val="both"/>
        <w:rPr>
          <w:rFonts w:ascii="Times New Roman" w:hAnsi="Times New Roman" w:cs="Times New Roman"/>
          <w:sz w:val="28"/>
          <w:szCs w:val="28"/>
        </w:rPr>
      </w:pP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2.4. Рынок продукции металлообработки</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 xml:space="preserve"> Проблемы: наличие конкурентов из других регионов Российской Федерации, сложность доступа к </w:t>
      </w:r>
      <w:proofErr w:type="spellStart"/>
      <w:r w:rsidRPr="00922D26">
        <w:rPr>
          <w:rFonts w:ascii="Times New Roman" w:hAnsi="Times New Roman" w:cs="Times New Roman"/>
          <w:sz w:val="28"/>
          <w:szCs w:val="28"/>
        </w:rPr>
        <w:t>госзакупкам</w:t>
      </w:r>
      <w:proofErr w:type="spellEnd"/>
      <w:r w:rsidRPr="00922D26">
        <w:rPr>
          <w:rFonts w:ascii="Times New Roman" w:hAnsi="Times New Roman" w:cs="Times New Roman"/>
          <w:sz w:val="28"/>
          <w:szCs w:val="28"/>
        </w:rPr>
        <w:t>.</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Задача: содействие выходу на рынки других регионов Российской Федерации.</w:t>
      </w:r>
    </w:p>
    <w:p w:rsidR="00373D90" w:rsidRPr="00922D26" w:rsidRDefault="00373D90" w:rsidP="00373D90">
      <w:pPr>
        <w:spacing w:after="0"/>
        <w:ind w:firstLine="709"/>
        <w:contextualSpacing/>
        <w:jc w:val="both"/>
        <w:rPr>
          <w:rFonts w:ascii="Times New Roman" w:hAnsi="Times New Roman" w:cs="Times New Roman"/>
          <w:sz w:val="28"/>
          <w:szCs w:val="28"/>
        </w:rPr>
      </w:pP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 xml:space="preserve">2.5. Рынок инжиниринга и </w:t>
      </w:r>
      <w:proofErr w:type="spellStart"/>
      <w:r w:rsidRPr="00922D26">
        <w:rPr>
          <w:rFonts w:ascii="Times New Roman" w:hAnsi="Times New Roman" w:cs="Times New Roman"/>
          <w:sz w:val="28"/>
          <w:szCs w:val="28"/>
        </w:rPr>
        <w:t>прототипирования</w:t>
      </w:r>
      <w:proofErr w:type="spellEnd"/>
      <w:r w:rsidRPr="00922D26">
        <w:rPr>
          <w:rFonts w:ascii="Times New Roman" w:hAnsi="Times New Roman" w:cs="Times New Roman"/>
          <w:sz w:val="28"/>
          <w:szCs w:val="28"/>
        </w:rPr>
        <w:t xml:space="preserve">  </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 xml:space="preserve">Проблемы: наличие конкурентов из других регионов Российской Федерации, сложность доступа к </w:t>
      </w:r>
      <w:proofErr w:type="spellStart"/>
      <w:r w:rsidRPr="00922D26">
        <w:rPr>
          <w:rFonts w:ascii="Times New Roman" w:hAnsi="Times New Roman" w:cs="Times New Roman"/>
          <w:sz w:val="28"/>
          <w:szCs w:val="28"/>
        </w:rPr>
        <w:t>госзакупкам</w:t>
      </w:r>
      <w:proofErr w:type="spellEnd"/>
      <w:r w:rsidRPr="00922D26">
        <w:rPr>
          <w:rFonts w:ascii="Times New Roman" w:hAnsi="Times New Roman" w:cs="Times New Roman"/>
          <w:sz w:val="28"/>
          <w:szCs w:val="28"/>
        </w:rPr>
        <w:t>.</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 xml:space="preserve">Задача: более широкое применение продукции данного рынка в различных сферах.    </w:t>
      </w:r>
    </w:p>
    <w:p w:rsidR="00373D90" w:rsidRPr="00922D26" w:rsidRDefault="00373D90" w:rsidP="00373D90">
      <w:pPr>
        <w:spacing w:after="0"/>
        <w:ind w:firstLine="709"/>
        <w:contextualSpacing/>
        <w:jc w:val="both"/>
        <w:rPr>
          <w:rFonts w:ascii="Times New Roman" w:hAnsi="Times New Roman" w:cs="Times New Roman"/>
          <w:sz w:val="28"/>
          <w:szCs w:val="28"/>
        </w:rPr>
      </w:pP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lastRenderedPageBreak/>
        <w:t xml:space="preserve">2.6. Рынок продукции деревообработки </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 xml:space="preserve">Проблемы:  наличие конкурентов из других регионов Российской Федерации, сложность доступа к </w:t>
      </w:r>
      <w:proofErr w:type="spellStart"/>
      <w:r w:rsidRPr="00922D26">
        <w:rPr>
          <w:rFonts w:ascii="Times New Roman" w:hAnsi="Times New Roman" w:cs="Times New Roman"/>
          <w:sz w:val="28"/>
          <w:szCs w:val="28"/>
        </w:rPr>
        <w:t>госзакупкам</w:t>
      </w:r>
      <w:proofErr w:type="spellEnd"/>
      <w:r w:rsidRPr="00922D26">
        <w:rPr>
          <w:rFonts w:ascii="Times New Roman" w:hAnsi="Times New Roman" w:cs="Times New Roman"/>
          <w:sz w:val="28"/>
          <w:szCs w:val="28"/>
        </w:rPr>
        <w:t>.</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Задачи: развитие конкуренции на рынке продукции деревообработки.</w:t>
      </w:r>
    </w:p>
    <w:p w:rsidR="00373D90" w:rsidRPr="00922D26" w:rsidRDefault="00373D90" w:rsidP="00373D90">
      <w:pPr>
        <w:spacing w:after="0"/>
        <w:ind w:firstLine="709"/>
        <w:contextualSpacing/>
        <w:jc w:val="both"/>
        <w:rPr>
          <w:rFonts w:ascii="Times New Roman" w:hAnsi="Times New Roman" w:cs="Times New Roman"/>
          <w:sz w:val="28"/>
          <w:szCs w:val="28"/>
        </w:rPr>
      </w:pP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 xml:space="preserve">2.7. Рынок производства рыбной продукции   </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 xml:space="preserve">Проблемы: незаконная деятельность по купле-продаже запрещенных к вылову биоресурсов, сложность доступа к </w:t>
      </w:r>
      <w:proofErr w:type="spellStart"/>
      <w:r w:rsidRPr="00922D26">
        <w:rPr>
          <w:rFonts w:ascii="Times New Roman" w:hAnsi="Times New Roman" w:cs="Times New Roman"/>
          <w:sz w:val="28"/>
          <w:szCs w:val="28"/>
        </w:rPr>
        <w:t>госзакупкам</w:t>
      </w:r>
      <w:proofErr w:type="spellEnd"/>
      <w:r w:rsidRPr="00922D26">
        <w:rPr>
          <w:rFonts w:ascii="Times New Roman" w:hAnsi="Times New Roman" w:cs="Times New Roman"/>
          <w:sz w:val="28"/>
          <w:szCs w:val="28"/>
        </w:rPr>
        <w:t>, ограниченность возможных для использования водных биоресурсов.</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 xml:space="preserve">Задачи: содействие выходу на рынки других регионов Российской Федерации, развитие новых форм в замкнутых </w:t>
      </w:r>
      <w:proofErr w:type="spellStart"/>
      <w:r w:rsidRPr="00922D26">
        <w:rPr>
          <w:rFonts w:ascii="Times New Roman" w:hAnsi="Times New Roman" w:cs="Times New Roman"/>
          <w:sz w:val="28"/>
          <w:szCs w:val="28"/>
        </w:rPr>
        <w:t>рыбохозяйственных</w:t>
      </w:r>
      <w:proofErr w:type="spellEnd"/>
      <w:r w:rsidRPr="00922D26">
        <w:rPr>
          <w:rFonts w:ascii="Times New Roman" w:hAnsi="Times New Roman" w:cs="Times New Roman"/>
          <w:sz w:val="28"/>
          <w:szCs w:val="28"/>
        </w:rPr>
        <w:t xml:space="preserve"> фермах (осьминоги, крабы, кальмары, и др.), организация конкурсов по выделению субсидий. </w:t>
      </w:r>
    </w:p>
    <w:p w:rsidR="00373D90" w:rsidRPr="00922D26" w:rsidRDefault="00373D90" w:rsidP="00373D90">
      <w:pPr>
        <w:spacing w:after="0"/>
        <w:ind w:firstLine="709"/>
        <w:contextualSpacing/>
        <w:jc w:val="both"/>
        <w:rPr>
          <w:rFonts w:ascii="Times New Roman" w:hAnsi="Times New Roman" w:cs="Times New Roman"/>
          <w:sz w:val="28"/>
          <w:szCs w:val="28"/>
        </w:rPr>
      </w:pP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2.8. Рынки продукции овощеводства и растительных и животных масел и жиров</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Проблемы: рынок овощеводства характеризуется повышенным уровнем уязвимости с точки зрения роста уровня его конкурентоспособности. Кроме того, по результатам проведенного анализа, включающего в себя социологические исследования, выявлено, что на указанном рынке эффективность государственного управления характеризуется невысокими оценками.</w:t>
      </w:r>
    </w:p>
    <w:p w:rsidR="00373D90" w:rsidRPr="00922D26" w:rsidRDefault="00373D90" w:rsidP="00373D90">
      <w:pPr>
        <w:spacing w:after="0"/>
        <w:ind w:firstLine="709"/>
        <w:contextualSpacing/>
        <w:jc w:val="both"/>
        <w:rPr>
          <w:rFonts w:ascii="Times New Roman" w:hAnsi="Times New Roman" w:cs="Times New Roman"/>
          <w:sz w:val="28"/>
          <w:szCs w:val="28"/>
        </w:rPr>
      </w:pPr>
      <w:proofErr w:type="gramStart"/>
      <w:r w:rsidRPr="00922D26">
        <w:rPr>
          <w:rFonts w:ascii="Times New Roman" w:hAnsi="Times New Roman" w:cs="Times New Roman"/>
          <w:sz w:val="28"/>
          <w:szCs w:val="28"/>
        </w:rPr>
        <w:t xml:space="preserve">Задачи: организация комплексов по переработке масличных культур с использованием </w:t>
      </w:r>
      <w:proofErr w:type="spellStart"/>
      <w:r w:rsidRPr="00922D26">
        <w:rPr>
          <w:rFonts w:ascii="Times New Roman" w:hAnsi="Times New Roman" w:cs="Times New Roman"/>
          <w:sz w:val="28"/>
          <w:szCs w:val="28"/>
        </w:rPr>
        <w:t>маслоотжимного</w:t>
      </w:r>
      <w:proofErr w:type="spellEnd"/>
      <w:r w:rsidRPr="00922D26">
        <w:rPr>
          <w:rFonts w:ascii="Times New Roman" w:hAnsi="Times New Roman" w:cs="Times New Roman"/>
          <w:sz w:val="28"/>
          <w:szCs w:val="28"/>
        </w:rPr>
        <w:t xml:space="preserve"> оборудования, оборудования для очистки растительных масел, а также установок для рафинирования и дезодорации растительного масла, разработка сортовой агротехники, адаптированной к конкретным природно-климатическим зонам Республики Татарстан, разработка ресурсосберегающих и </w:t>
      </w:r>
      <w:proofErr w:type="spellStart"/>
      <w:r w:rsidRPr="00922D26">
        <w:rPr>
          <w:rFonts w:ascii="Times New Roman" w:hAnsi="Times New Roman" w:cs="Times New Roman"/>
          <w:sz w:val="28"/>
          <w:szCs w:val="28"/>
        </w:rPr>
        <w:t>экологизированных</w:t>
      </w:r>
      <w:proofErr w:type="spellEnd"/>
      <w:r w:rsidRPr="00922D26">
        <w:rPr>
          <w:rFonts w:ascii="Times New Roman" w:hAnsi="Times New Roman" w:cs="Times New Roman"/>
          <w:sz w:val="28"/>
          <w:szCs w:val="28"/>
        </w:rPr>
        <w:t xml:space="preserve"> систем земледелия, </w:t>
      </w:r>
      <w:proofErr w:type="spellStart"/>
      <w:r w:rsidRPr="00922D26">
        <w:rPr>
          <w:rFonts w:ascii="Times New Roman" w:hAnsi="Times New Roman" w:cs="Times New Roman"/>
          <w:sz w:val="28"/>
          <w:szCs w:val="28"/>
        </w:rPr>
        <w:t>агротехнологий</w:t>
      </w:r>
      <w:proofErr w:type="spellEnd"/>
      <w:r w:rsidRPr="00922D26">
        <w:rPr>
          <w:rFonts w:ascii="Times New Roman" w:hAnsi="Times New Roman" w:cs="Times New Roman"/>
          <w:sz w:val="28"/>
          <w:szCs w:val="28"/>
        </w:rPr>
        <w:t xml:space="preserve"> возделывания овощных культур, расширение площадей защищенного грунта с применением ресурсосберегающих технологий.         </w:t>
      </w:r>
      <w:proofErr w:type="gramEnd"/>
    </w:p>
    <w:p w:rsidR="00373D90" w:rsidRPr="00922D26" w:rsidRDefault="00373D90" w:rsidP="00373D90">
      <w:pPr>
        <w:spacing w:after="0"/>
        <w:ind w:firstLine="709"/>
        <w:contextualSpacing/>
        <w:jc w:val="both"/>
        <w:rPr>
          <w:rFonts w:ascii="Times New Roman" w:hAnsi="Times New Roman" w:cs="Times New Roman"/>
          <w:sz w:val="28"/>
          <w:szCs w:val="28"/>
        </w:rPr>
      </w:pP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 xml:space="preserve">2.9. Рынок полимерных и композитных материалов  </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 xml:space="preserve"> Проблемы: наличие конкурентов из других стран и регионов Российской Федерации, сложность доступа к </w:t>
      </w:r>
      <w:proofErr w:type="spellStart"/>
      <w:r w:rsidRPr="00922D26">
        <w:rPr>
          <w:rFonts w:ascii="Times New Roman" w:hAnsi="Times New Roman" w:cs="Times New Roman"/>
          <w:sz w:val="28"/>
          <w:szCs w:val="28"/>
        </w:rPr>
        <w:t>госзакупкам</w:t>
      </w:r>
      <w:proofErr w:type="spellEnd"/>
      <w:r w:rsidRPr="00922D26">
        <w:rPr>
          <w:rFonts w:ascii="Times New Roman" w:hAnsi="Times New Roman" w:cs="Times New Roman"/>
          <w:sz w:val="28"/>
          <w:szCs w:val="28"/>
        </w:rPr>
        <w:t>.</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 xml:space="preserve">Задачи: мониторинг </w:t>
      </w:r>
      <w:proofErr w:type="spellStart"/>
      <w:r w:rsidRPr="00922D26">
        <w:rPr>
          <w:rFonts w:ascii="Times New Roman" w:hAnsi="Times New Roman" w:cs="Times New Roman"/>
          <w:sz w:val="28"/>
          <w:szCs w:val="28"/>
        </w:rPr>
        <w:t>антиконкурентного</w:t>
      </w:r>
      <w:proofErr w:type="spellEnd"/>
      <w:r w:rsidRPr="00922D26">
        <w:rPr>
          <w:rFonts w:ascii="Times New Roman" w:hAnsi="Times New Roman" w:cs="Times New Roman"/>
          <w:sz w:val="28"/>
          <w:szCs w:val="28"/>
        </w:rPr>
        <w:t xml:space="preserve"> давления со стороны крупных игроков, преодоление барьеров в доступе к государственным и муниципальным поставкам, а также закупкам компаний с государственным участием.</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lastRenderedPageBreak/>
        <w:t xml:space="preserve">      </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 xml:space="preserve">2.10. Рынки производства мяса, мясопродуктов и сельскохозяйственной птицы </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 xml:space="preserve"> Проблемы: рынок производства мяса и мясопродуктов характеризуется удовлетворительным уровнем рентабельности (но пока недостаточным для высокого уровня инвестиционной привлекательности), низкими оценками в восприятии опрашиваемых респондентов (участников рынка) административных барьеров, а также удовлетворительными параметрами государственного регулирования и эффективности управления. Рынок производства сельскохозяйственной птицы характеризуются повышенным уровнем уязвимости с точки зрения роста уровня конкурентоспособности. Кроме того, по результатам проведенного анализа, включающего в себя социологические исследования, выявлено, что в области производства мяса, мясопродуктов и сельскохозяйственной птицы эффективность государственного регулирования характеризуется невысокими оценками.</w:t>
      </w:r>
    </w:p>
    <w:p w:rsidR="00373D90" w:rsidRPr="00922D26" w:rsidRDefault="00373D90" w:rsidP="00373D90">
      <w:pPr>
        <w:spacing w:after="0"/>
        <w:ind w:firstLine="709"/>
        <w:contextualSpacing/>
        <w:jc w:val="both"/>
        <w:rPr>
          <w:rFonts w:ascii="Times New Roman" w:hAnsi="Times New Roman" w:cs="Times New Roman"/>
          <w:sz w:val="28"/>
          <w:szCs w:val="28"/>
        </w:rPr>
      </w:pPr>
      <w:proofErr w:type="gramStart"/>
      <w:r w:rsidRPr="00922D26">
        <w:rPr>
          <w:rFonts w:ascii="Times New Roman" w:hAnsi="Times New Roman" w:cs="Times New Roman"/>
          <w:sz w:val="28"/>
          <w:szCs w:val="28"/>
        </w:rPr>
        <w:t xml:space="preserve">Задачи: развитие малых форм хозяйствования (крестьянские (фермерские) хозяйства, личные подсобные хозяйства, семейные фермы) и сельскохозяйственных потребительских кооперативов в сфере животноводства, создание новых и модернизация существующих комплексов республики по выращиванию птицы и производству мяса и мясопродуктов, создание </w:t>
      </w:r>
      <w:proofErr w:type="spellStart"/>
      <w:r w:rsidRPr="00922D26">
        <w:rPr>
          <w:rFonts w:ascii="Times New Roman" w:hAnsi="Times New Roman" w:cs="Times New Roman"/>
          <w:sz w:val="28"/>
          <w:szCs w:val="28"/>
        </w:rPr>
        <w:t>селекционно</w:t>
      </w:r>
      <w:proofErr w:type="spellEnd"/>
      <w:r w:rsidRPr="00922D26">
        <w:rPr>
          <w:rFonts w:ascii="Times New Roman" w:hAnsi="Times New Roman" w:cs="Times New Roman"/>
          <w:sz w:val="28"/>
          <w:szCs w:val="28"/>
        </w:rPr>
        <w:t xml:space="preserve">-генетических центров сельскохозяйственных культур и </w:t>
      </w:r>
      <w:proofErr w:type="spellStart"/>
      <w:r w:rsidRPr="00922D26">
        <w:rPr>
          <w:rFonts w:ascii="Times New Roman" w:hAnsi="Times New Roman" w:cs="Times New Roman"/>
          <w:sz w:val="28"/>
          <w:szCs w:val="28"/>
        </w:rPr>
        <w:t>селекционно</w:t>
      </w:r>
      <w:proofErr w:type="spellEnd"/>
      <w:r w:rsidRPr="00922D26">
        <w:rPr>
          <w:rFonts w:ascii="Times New Roman" w:hAnsi="Times New Roman" w:cs="Times New Roman"/>
          <w:sz w:val="28"/>
          <w:szCs w:val="28"/>
        </w:rPr>
        <w:t xml:space="preserve">-племенных центров в птицеводстве, свиноводстве и разведении крупного рогатого скота.  </w:t>
      </w:r>
      <w:proofErr w:type="gramEnd"/>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 xml:space="preserve">        </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2.11. Рынок туристических услуг</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 xml:space="preserve">  Проблемы: приграничный к </w:t>
      </w:r>
      <w:proofErr w:type="gramStart"/>
      <w:r w:rsidRPr="00922D26">
        <w:rPr>
          <w:rFonts w:ascii="Times New Roman" w:hAnsi="Times New Roman" w:cs="Times New Roman"/>
          <w:sz w:val="28"/>
          <w:szCs w:val="28"/>
        </w:rPr>
        <w:t>безубыточному</w:t>
      </w:r>
      <w:proofErr w:type="gramEnd"/>
      <w:r w:rsidRPr="00922D26">
        <w:rPr>
          <w:rFonts w:ascii="Times New Roman" w:hAnsi="Times New Roman" w:cs="Times New Roman"/>
          <w:sz w:val="28"/>
          <w:szCs w:val="28"/>
        </w:rPr>
        <w:t xml:space="preserve"> уровень рентабельности формирует существенные риски рыночных потерь, выраженных в первую очередь снижением рыночной доли. По результатам проведенного анализа выявлено, что на указанном рынке эффективность государственного регулирования характеризуется невысокими оценками. К числу основных административных барьеров можно отнести наличие конкурентов из других  регионов Российской Федерации, сложность доступа к </w:t>
      </w:r>
      <w:proofErr w:type="spellStart"/>
      <w:r w:rsidRPr="00922D26">
        <w:rPr>
          <w:rFonts w:ascii="Times New Roman" w:hAnsi="Times New Roman" w:cs="Times New Roman"/>
          <w:sz w:val="28"/>
          <w:szCs w:val="28"/>
        </w:rPr>
        <w:t>госзакупкам</w:t>
      </w:r>
      <w:proofErr w:type="spellEnd"/>
      <w:r w:rsidRPr="00922D26">
        <w:rPr>
          <w:rFonts w:ascii="Times New Roman" w:hAnsi="Times New Roman" w:cs="Times New Roman"/>
          <w:sz w:val="28"/>
          <w:szCs w:val="28"/>
        </w:rPr>
        <w:t>, неразвитую туристическую инфраструктуру в отдельных городах и районах Республики Татарстан.</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 xml:space="preserve">Задачи: продвижение рынка туристических услуг в Республике Татарстан, проведение крупных событийных мероприятий в период нетуристического сезона, развитие внутреннего туристического рынка, разработка "единого" </w:t>
      </w:r>
      <w:r w:rsidRPr="00922D26">
        <w:rPr>
          <w:rFonts w:ascii="Times New Roman" w:hAnsi="Times New Roman" w:cs="Times New Roman"/>
          <w:sz w:val="28"/>
          <w:szCs w:val="28"/>
        </w:rPr>
        <w:lastRenderedPageBreak/>
        <w:t xml:space="preserve">туристического билета с льготами по </w:t>
      </w:r>
      <w:proofErr w:type="spellStart"/>
      <w:r w:rsidRPr="00922D26">
        <w:rPr>
          <w:rFonts w:ascii="Times New Roman" w:hAnsi="Times New Roman" w:cs="Times New Roman"/>
          <w:sz w:val="28"/>
          <w:szCs w:val="28"/>
        </w:rPr>
        <w:t>туристическам</w:t>
      </w:r>
      <w:proofErr w:type="spellEnd"/>
      <w:r w:rsidRPr="00922D26">
        <w:rPr>
          <w:rFonts w:ascii="Times New Roman" w:hAnsi="Times New Roman" w:cs="Times New Roman"/>
          <w:sz w:val="28"/>
          <w:szCs w:val="28"/>
        </w:rPr>
        <w:t xml:space="preserve"> местам и заведениям Республики Татарстан, реализация комплексных туристических продуктов по системе "все включено".             </w:t>
      </w:r>
    </w:p>
    <w:p w:rsidR="00373D90" w:rsidRPr="00922D26" w:rsidRDefault="00373D90" w:rsidP="00373D90">
      <w:pPr>
        <w:spacing w:after="0"/>
        <w:ind w:firstLine="709"/>
        <w:contextualSpacing/>
        <w:jc w:val="both"/>
        <w:rPr>
          <w:rFonts w:ascii="Times New Roman" w:hAnsi="Times New Roman" w:cs="Times New Roman"/>
          <w:sz w:val="28"/>
          <w:szCs w:val="28"/>
        </w:rPr>
      </w:pP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 xml:space="preserve">2.12. Рынок </w:t>
      </w:r>
      <w:proofErr w:type="spellStart"/>
      <w:r w:rsidRPr="00922D26">
        <w:rPr>
          <w:rFonts w:ascii="Times New Roman" w:hAnsi="Times New Roman" w:cs="Times New Roman"/>
          <w:sz w:val="28"/>
          <w:szCs w:val="28"/>
        </w:rPr>
        <w:t>автокомпонентов</w:t>
      </w:r>
      <w:proofErr w:type="spellEnd"/>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 xml:space="preserve">Проблема: рассматриваемый рынок характеризуется удовлетворительным уровнем рентабельности затрат (но пока недостаточным для высокого уровня инвестиционной привлекательности), низкими оценками в восприятии опрашиваемых респондентов (участников рынка) административных барьеров, а также удовлетворительными параметрами государственного регулирования и эффективности управления. Большинство компаний отмечают общее состояние конкуренции как высокое. </w:t>
      </w:r>
      <w:proofErr w:type="gramStart"/>
      <w:r w:rsidRPr="00922D26">
        <w:rPr>
          <w:rFonts w:ascii="Times New Roman" w:hAnsi="Times New Roman" w:cs="Times New Roman"/>
          <w:sz w:val="28"/>
          <w:szCs w:val="28"/>
        </w:rPr>
        <w:t xml:space="preserve">К числу основных административных барьеров отнесены: а) наличие конкурентов из других стран и регионов Российской Федерации; б) сложность доступа к </w:t>
      </w:r>
      <w:proofErr w:type="spellStart"/>
      <w:r w:rsidRPr="00922D26">
        <w:rPr>
          <w:rFonts w:ascii="Times New Roman" w:hAnsi="Times New Roman" w:cs="Times New Roman"/>
          <w:sz w:val="28"/>
          <w:szCs w:val="28"/>
        </w:rPr>
        <w:t>госзакупкам</w:t>
      </w:r>
      <w:proofErr w:type="spellEnd"/>
      <w:r w:rsidRPr="00922D26">
        <w:rPr>
          <w:rFonts w:ascii="Times New Roman" w:hAnsi="Times New Roman" w:cs="Times New Roman"/>
          <w:sz w:val="28"/>
          <w:szCs w:val="28"/>
        </w:rPr>
        <w:t>.</w:t>
      </w:r>
      <w:proofErr w:type="gramEnd"/>
    </w:p>
    <w:p w:rsidR="00373D90" w:rsidRPr="00922D26" w:rsidRDefault="00373D90" w:rsidP="00373D90">
      <w:pPr>
        <w:spacing w:after="0"/>
        <w:ind w:firstLine="709"/>
        <w:contextualSpacing/>
        <w:jc w:val="both"/>
        <w:rPr>
          <w:rFonts w:ascii="Times New Roman" w:hAnsi="Times New Roman" w:cs="Times New Roman"/>
          <w:sz w:val="28"/>
          <w:szCs w:val="28"/>
        </w:rPr>
      </w:pPr>
      <w:proofErr w:type="gramStart"/>
      <w:r w:rsidRPr="00922D26">
        <w:rPr>
          <w:rFonts w:ascii="Times New Roman" w:hAnsi="Times New Roman" w:cs="Times New Roman"/>
          <w:sz w:val="28"/>
          <w:szCs w:val="28"/>
        </w:rPr>
        <w:t xml:space="preserve">Задачи: развитие конкуренции на рынке </w:t>
      </w:r>
      <w:proofErr w:type="spellStart"/>
      <w:r w:rsidRPr="00922D26">
        <w:rPr>
          <w:rFonts w:ascii="Times New Roman" w:hAnsi="Times New Roman" w:cs="Times New Roman"/>
          <w:sz w:val="28"/>
          <w:szCs w:val="28"/>
        </w:rPr>
        <w:t>автокомпонентов</w:t>
      </w:r>
      <w:proofErr w:type="spellEnd"/>
      <w:r w:rsidRPr="00922D26">
        <w:rPr>
          <w:rFonts w:ascii="Times New Roman" w:hAnsi="Times New Roman" w:cs="Times New Roman"/>
          <w:sz w:val="28"/>
          <w:szCs w:val="28"/>
        </w:rPr>
        <w:t>, внедрение предприятиями Республики Татарстан системы бережливого производства, прохождение предприятиями Республики Татарстан системы международной сертификации, участие предприятий Республики Татарстан в мероприятиях, проводимых Республикой Татарстан и направленных на повышение качества выпускаемой продукции (дни качества, оценка уровня работ хозяйствующих субъектов Республики Татарстан в области менеджмента организации, премия за качество).</w:t>
      </w:r>
      <w:proofErr w:type="gramEnd"/>
    </w:p>
    <w:p w:rsidR="00373D90" w:rsidRPr="00922D26" w:rsidRDefault="00373D90" w:rsidP="00373D90">
      <w:pPr>
        <w:spacing w:after="0"/>
        <w:ind w:firstLine="709"/>
        <w:contextualSpacing/>
        <w:jc w:val="both"/>
        <w:rPr>
          <w:rFonts w:ascii="Times New Roman" w:hAnsi="Times New Roman" w:cs="Times New Roman"/>
          <w:sz w:val="28"/>
          <w:szCs w:val="28"/>
        </w:rPr>
      </w:pP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2.13. Рынок информационных технологий</w:t>
      </w:r>
    </w:p>
    <w:p w:rsidR="00373D90" w:rsidRPr="00922D26" w:rsidRDefault="00373D90" w:rsidP="00373D90">
      <w:pPr>
        <w:spacing w:after="0"/>
        <w:ind w:firstLine="709"/>
        <w:contextualSpacing/>
        <w:jc w:val="both"/>
        <w:rPr>
          <w:rFonts w:ascii="Times New Roman" w:hAnsi="Times New Roman" w:cs="Times New Roman"/>
          <w:sz w:val="28"/>
          <w:szCs w:val="28"/>
        </w:rPr>
      </w:pPr>
      <w:r w:rsidRPr="00922D26">
        <w:rPr>
          <w:rFonts w:ascii="Times New Roman" w:hAnsi="Times New Roman" w:cs="Times New Roman"/>
          <w:sz w:val="28"/>
          <w:szCs w:val="28"/>
        </w:rPr>
        <w:t xml:space="preserve">Проблемы: наличие конкурентов из других стран, сложность доступа к </w:t>
      </w:r>
      <w:proofErr w:type="spellStart"/>
      <w:r w:rsidRPr="00922D26">
        <w:rPr>
          <w:rFonts w:ascii="Times New Roman" w:hAnsi="Times New Roman" w:cs="Times New Roman"/>
          <w:sz w:val="28"/>
          <w:szCs w:val="28"/>
        </w:rPr>
        <w:t>госзакупкам</w:t>
      </w:r>
      <w:proofErr w:type="spellEnd"/>
      <w:r w:rsidRPr="00922D26">
        <w:rPr>
          <w:rFonts w:ascii="Times New Roman" w:hAnsi="Times New Roman" w:cs="Times New Roman"/>
          <w:sz w:val="28"/>
          <w:szCs w:val="28"/>
        </w:rPr>
        <w:t>. Большая часть респондентов не планируют выходить на новые продуктовые и географические рынки.</w:t>
      </w:r>
    </w:p>
    <w:p w:rsidR="00373D90" w:rsidRPr="00373D90" w:rsidRDefault="00373D90" w:rsidP="00373D90">
      <w:pPr>
        <w:pStyle w:val="ConsPlusTitle"/>
        <w:ind w:firstLine="709"/>
        <w:jc w:val="both"/>
        <w:rPr>
          <w:rFonts w:ascii="Times New Roman" w:hAnsi="Times New Roman" w:cs="Times New Roman"/>
          <w:b w:val="0"/>
          <w:sz w:val="28"/>
          <w:szCs w:val="28"/>
        </w:rPr>
      </w:pPr>
      <w:r w:rsidRPr="00373D90">
        <w:rPr>
          <w:rFonts w:ascii="Times New Roman" w:hAnsi="Times New Roman" w:cs="Times New Roman"/>
          <w:b w:val="0"/>
          <w:sz w:val="28"/>
          <w:szCs w:val="28"/>
        </w:rPr>
        <w:t>Задачи: особое внимание необходимо уделить созданию условий для появления новых и развития существующих инновационных компаний в области информационных технологий и программных продуктов в тесном сотрудничестве с крупными предприятиями, отраслевой наукой и региональной властью, а также созданию и коммерциализации прорывных ИТ-технологий.</w:t>
      </w:r>
    </w:p>
    <w:p w:rsidR="00373D90" w:rsidRDefault="00373D90" w:rsidP="00626D89">
      <w:pPr>
        <w:pStyle w:val="ConsPlusTitle"/>
        <w:jc w:val="center"/>
        <w:rPr>
          <w:rFonts w:ascii="Times New Roman" w:hAnsi="Times New Roman" w:cs="Times New Roman"/>
          <w:sz w:val="28"/>
          <w:szCs w:val="28"/>
        </w:rPr>
      </w:pPr>
    </w:p>
    <w:p w:rsidR="00373D90" w:rsidRDefault="00373D90" w:rsidP="00626D89">
      <w:pPr>
        <w:pStyle w:val="ConsPlusTitle"/>
        <w:jc w:val="center"/>
        <w:rPr>
          <w:rFonts w:ascii="Times New Roman" w:hAnsi="Times New Roman" w:cs="Times New Roman"/>
          <w:sz w:val="28"/>
          <w:szCs w:val="28"/>
        </w:rPr>
      </w:pPr>
    </w:p>
    <w:p w:rsidR="00373D90" w:rsidRDefault="00373D90" w:rsidP="00626D89">
      <w:pPr>
        <w:pStyle w:val="ConsPlusTitle"/>
        <w:jc w:val="center"/>
        <w:rPr>
          <w:rFonts w:ascii="Times New Roman" w:hAnsi="Times New Roman" w:cs="Times New Roman"/>
          <w:sz w:val="28"/>
          <w:szCs w:val="28"/>
        </w:rPr>
      </w:pPr>
    </w:p>
    <w:p w:rsidR="00626D89" w:rsidRPr="00F42DFF" w:rsidRDefault="00626D89" w:rsidP="00626D89">
      <w:pPr>
        <w:pStyle w:val="ConsPlusTitle"/>
        <w:jc w:val="center"/>
        <w:rPr>
          <w:rFonts w:ascii="Times New Roman" w:hAnsi="Times New Roman" w:cs="Times New Roman"/>
          <w:sz w:val="28"/>
          <w:szCs w:val="28"/>
        </w:rPr>
      </w:pPr>
      <w:bookmarkStart w:id="0" w:name="_GoBack"/>
      <w:bookmarkEnd w:id="0"/>
      <w:r w:rsidRPr="00F42DFF">
        <w:rPr>
          <w:rFonts w:ascii="Times New Roman" w:hAnsi="Times New Roman" w:cs="Times New Roman"/>
          <w:sz w:val="28"/>
          <w:szCs w:val="28"/>
        </w:rPr>
        <w:lastRenderedPageBreak/>
        <w:t>ПЛАН</w:t>
      </w:r>
    </w:p>
    <w:p w:rsidR="00626D89" w:rsidRPr="00F42DFF" w:rsidRDefault="00626D89" w:rsidP="00626D89">
      <w:pPr>
        <w:pStyle w:val="ConsPlusTitle"/>
        <w:jc w:val="center"/>
        <w:rPr>
          <w:rFonts w:ascii="Times New Roman" w:hAnsi="Times New Roman" w:cs="Times New Roman"/>
          <w:sz w:val="28"/>
          <w:szCs w:val="28"/>
        </w:rPr>
      </w:pPr>
      <w:r w:rsidRPr="00F42DFF">
        <w:rPr>
          <w:rFonts w:ascii="Times New Roman" w:hAnsi="Times New Roman" w:cs="Times New Roman"/>
          <w:sz w:val="28"/>
          <w:szCs w:val="28"/>
        </w:rPr>
        <w:t>МЕРОПРИЯТИЙ (</w:t>
      </w:r>
      <w:r w:rsidR="00CB7EFB">
        <w:rPr>
          <w:rFonts w:ascii="Times New Roman" w:hAnsi="Times New Roman" w:cs="Times New Roman"/>
          <w:sz w:val="28"/>
          <w:szCs w:val="28"/>
        </w:rPr>
        <w:t>«</w:t>
      </w:r>
      <w:r w:rsidRPr="00F42DFF">
        <w:rPr>
          <w:rFonts w:ascii="Times New Roman" w:hAnsi="Times New Roman" w:cs="Times New Roman"/>
          <w:sz w:val="28"/>
          <w:szCs w:val="28"/>
        </w:rPr>
        <w:t>ДОРОЖНАЯ КАРТА</w:t>
      </w:r>
      <w:r w:rsidR="00CB7EFB">
        <w:rPr>
          <w:rFonts w:ascii="Times New Roman" w:hAnsi="Times New Roman" w:cs="Times New Roman"/>
          <w:sz w:val="28"/>
          <w:szCs w:val="28"/>
        </w:rPr>
        <w:t>»</w:t>
      </w:r>
      <w:r w:rsidRPr="00F42DFF">
        <w:rPr>
          <w:rFonts w:ascii="Times New Roman" w:hAnsi="Times New Roman" w:cs="Times New Roman"/>
          <w:sz w:val="28"/>
          <w:szCs w:val="28"/>
        </w:rPr>
        <w:t>) ПО СОДЕЙСТВИЮ РАЗВИТИЮ</w:t>
      </w:r>
    </w:p>
    <w:p w:rsidR="00626D89" w:rsidRDefault="00626D89" w:rsidP="00626D89">
      <w:pPr>
        <w:pStyle w:val="ConsPlusTitle"/>
        <w:jc w:val="center"/>
        <w:rPr>
          <w:rFonts w:ascii="Times New Roman" w:hAnsi="Times New Roman" w:cs="Times New Roman"/>
          <w:sz w:val="28"/>
          <w:szCs w:val="28"/>
        </w:rPr>
      </w:pPr>
      <w:r w:rsidRPr="00F42DFF">
        <w:rPr>
          <w:rFonts w:ascii="Times New Roman" w:hAnsi="Times New Roman" w:cs="Times New Roman"/>
          <w:sz w:val="28"/>
          <w:szCs w:val="28"/>
        </w:rPr>
        <w:t>КОНКУРЕНЦИИ В РЕСПУБЛИКЕ ТАТАРСТАН НА 2016 - 2018 ГОДЫ</w:t>
      </w:r>
    </w:p>
    <w:p w:rsidR="00591BAB" w:rsidRPr="00F42DFF" w:rsidRDefault="00591BAB" w:rsidP="00626D89">
      <w:pPr>
        <w:pStyle w:val="ConsPlusTitle"/>
        <w:jc w:val="center"/>
        <w:rPr>
          <w:rFonts w:ascii="Times New Roman" w:hAnsi="Times New Roman" w:cs="Times New Roman"/>
          <w:sz w:val="28"/>
          <w:szCs w:val="28"/>
        </w:rPr>
      </w:pPr>
    </w:p>
    <w:tbl>
      <w:tblPr>
        <w:tblStyle w:val="a5"/>
        <w:tblW w:w="14994" w:type="dxa"/>
        <w:tblInd w:w="423" w:type="dxa"/>
        <w:tblLayout w:type="fixed"/>
        <w:tblLook w:val="04A0" w:firstRow="1" w:lastRow="0" w:firstColumn="1" w:lastColumn="0" w:noHBand="0" w:noVBand="1"/>
      </w:tblPr>
      <w:tblGrid>
        <w:gridCol w:w="438"/>
        <w:gridCol w:w="2649"/>
        <w:gridCol w:w="2693"/>
        <w:gridCol w:w="1276"/>
        <w:gridCol w:w="709"/>
        <w:gridCol w:w="709"/>
        <w:gridCol w:w="709"/>
        <w:gridCol w:w="708"/>
        <w:gridCol w:w="2835"/>
        <w:gridCol w:w="2268"/>
      </w:tblGrid>
      <w:tr w:rsidR="002011F4" w:rsidRPr="004265CF" w:rsidTr="00292897">
        <w:trPr>
          <w:trHeight w:val="360"/>
        </w:trPr>
        <w:tc>
          <w:tcPr>
            <w:tcW w:w="438" w:type="dxa"/>
            <w:vMerge w:val="restart"/>
            <w:hideMark/>
          </w:tcPr>
          <w:p w:rsidR="002011F4" w:rsidRPr="004265CF" w:rsidRDefault="00212C3F">
            <w:pPr>
              <w:rPr>
                <w:rFonts w:ascii="Times New Roman" w:hAnsi="Times New Roman" w:cs="Times New Roman"/>
                <w:b/>
                <w:bCs/>
              </w:rPr>
            </w:pPr>
            <w:r w:rsidRPr="004265CF">
              <w:rPr>
                <w:rFonts w:ascii="Times New Roman" w:hAnsi="Times New Roman" w:cs="Times New Roman"/>
                <w:b/>
                <w:bCs/>
              </w:rPr>
              <w:t>№</w:t>
            </w:r>
          </w:p>
        </w:tc>
        <w:tc>
          <w:tcPr>
            <w:tcW w:w="2649" w:type="dxa"/>
            <w:vMerge w:val="restart"/>
            <w:hideMark/>
          </w:tcPr>
          <w:p w:rsidR="002011F4" w:rsidRPr="004265CF" w:rsidRDefault="002011F4" w:rsidP="002011F4">
            <w:pPr>
              <w:rPr>
                <w:rFonts w:ascii="Times New Roman" w:hAnsi="Times New Roman" w:cs="Times New Roman"/>
                <w:b/>
                <w:bCs/>
              </w:rPr>
            </w:pPr>
            <w:r w:rsidRPr="004265CF">
              <w:rPr>
                <w:rFonts w:ascii="Times New Roman" w:hAnsi="Times New Roman" w:cs="Times New Roman"/>
                <w:b/>
                <w:bCs/>
              </w:rPr>
              <w:t>Название мероприятия</w:t>
            </w:r>
          </w:p>
        </w:tc>
        <w:tc>
          <w:tcPr>
            <w:tcW w:w="2693" w:type="dxa"/>
            <w:vMerge w:val="restart"/>
            <w:hideMark/>
          </w:tcPr>
          <w:p w:rsidR="002011F4" w:rsidRPr="004265CF" w:rsidRDefault="002011F4" w:rsidP="002011F4">
            <w:pPr>
              <w:rPr>
                <w:rFonts w:ascii="Times New Roman" w:hAnsi="Times New Roman" w:cs="Times New Roman"/>
                <w:b/>
                <w:bCs/>
              </w:rPr>
            </w:pPr>
            <w:r w:rsidRPr="004265CF">
              <w:rPr>
                <w:rFonts w:ascii="Times New Roman" w:hAnsi="Times New Roman" w:cs="Times New Roman"/>
                <w:b/>
                <w:bCs/>
              </w:rPr>
              <w:t>Наименование показателя</w:t>
            </w:r>
          </w:p>
        </w:tc>
        <w:tc>
          <w:tcPr>
            <w:tcW w:w="1276" w:type="dxa"/>
            <w:vMerge w:val="restart"/>
            <w:hideMark/>
          </w:tcPr>
          <w:p w:rsidR="002011F4" w:rsidRPr="004265CF" w:rsidRDefault="002011F4" w:rsidP="002011F4">
            <w:pPr>
              <w:rPr>
                <w:rFonts w:ascii="Times New Roman" w:hAnsi="Times New Roman" w:cs="Times New Roman"/>
                <w:b/>
                <w:bCs/>
              </w:rPr>
            </w:pPr>
            <w:r w:rsidRPr="004265CF">
              <w:rPr>
                <w:rFonts w:ascii="Times New Roman" w:hAnsi="Times New Roman" w:cs="Times New Roman"/>
                <w:b/>
                <w:bCs/>
              </w:rPr>
              <w:t>Единицы измерения</w:t>
            </w:r>
          </w:p>
        </w:tc>
        <w:tc>
          <w:tcPr>
            <w:tcW w:w="2835" w:type="dxa"/>
            <w:gridSpan w:val="4"/>
            <w:hideMark/>
          </w:tcPr>
          <w:p w:rsidR="002011F4" w:rsidRPr="004265CF" w:rsidRDefault="002011F4" w:rsidP="002011F4">
            <w:pPr>
              <w:rPr>
                <w:rFonts w:ascii="Times New Roman" w:hAnsi="Times New Roman" w:cs="Times New Roman"/>
                <w:b/>
                <w:bCs/>
              </w:rPr>
            </w:pPr>
            <w:r w:rsidRPr="004265CF">
              <w:rPr>
                <w:rFonts w:ascii="Times New Roman" w:hAnsi="Times New Roman" w:cs="Times New Roman"/>
                <w:b/>
                <w:bCs/>
              </w:rPr>
              <w:t>Целевые значения показателя</w:t>
            </w:r>
          </w:p>
        </w:tc>
        <w:tc>
          <w:tcPr>
            <w:tcW w:w="2835" w:type="dxa"/>
            <w:vMerge w:val="restart"/>
            <w:hideMark/>
          </w:tcPr>
          <w:p w:rsidR="002011F4" w:rsidRPr="004265CF" w:rsidRDefault="002011F4" w:rsidP="002011F4">
            <w:pPr>
              <w:rPr>
                <w:rFonts w:ascii="Times New Roman" w:hAnsi="Times New Roman" w:cs="Times New Roman"/>
                <w:b/>
                <w:bCs/>
              </w:rPr>
            </w:pPr>
            <w:r w:rsidRPr="004265CF">
              <w:rPr>
                <w:rFonts w:ascii="Times New Roman" w:hAnsi="Times New Roman" w:cs="Times New Roman"/>
                <w:b/>
                <w:bCs/>
              </w:rPr>
              <w:t>Методика расчета показателя</w:t>
            </w:r>
          </w:p>
        </w:tc>
        <w:tc>
          <w:tcPr>
            <w:tcW w:w="2268" w:type="dxa"/>
            <w:vMerge w:val="restart"/>
            <w:hideMark/>
          </w:tcPr>
          <w:p w:rsidR="002011F4" w:rsidRPr="004265CF" w:rsidRDefault="002011F4" w:rsidP="002011F4">
            <w:pPr>
              <w:rPr>
                <w:rFonts w:ascii="Times New Roman" w:hAnsi="Times New Roman" w:cs="Times New Roman"/>
                <w:b/>
                <w:bCs/>
              </w:rPr>
            </w:pPr>
            <w:r w:rsidRPr="004265CF">
              <w:rPr>
                <w:rFonts w:ascii="Times New Roman" w:hAnsi="Times New Roman" w:cs="Times New Roman"/>
                <w:b/>
                <w:bCs/>
              </w:rPr>
              <w:t>Ответственные исполнители</w:t>
            </w:r>
          </w:p>
        </w:tc>
      </w:tr>
      <w:tr w:rsidR="002011F4" w:rsidRPr="004265CF" w:rsidTr="00292897">
        <w:trPr>
          <w:trHeight w:val="420"/>
        </w:trPr>
        <w:tc>
          <w:tcPr>
            <w:tcW w:w="438" w:type="dxa"/>
            <w:vMerge/>
            <w:hideMark/>
          </w:tcPr>
          <w:p w:rsidR="002011F4" w:rsidRPr="004265CF" w:rsidRDefault="002011F4">
            <w:pPr>
              <w:rPr>
                <w:rFonts w:ascii="Times New Roman" w:hAnsi="Times New Roman" w:cs="Times New Roman"/>
                <w:b/>
                <w:bCs/>
              </w:rPr>
            </w:pPr>
          </w:p>
        </w:tc>
        <w:tc>
          <w:tcPr>
            <w:tcW w:w="2649" w:type="dxa"/>
            <w:vMerge/>
            <w:hideMark/>
          </w:tcPr>
          <w:p w:rsidR="002011F4" w:rsidRPr="004265CF" w:rsidRDefault="002011F4">
            <w:pPr>
              <w:rPr>
                <w:rFonts w:ascii="Times New Roman" w:hAnsi="Times New Roman" w:cs="Times New Roman"/>
                <w:b/>
                <w:bCs/>
              </w:rPr>
            </w:pPr>
          </w:p>
        </w:tc>
        <w:tc>
          <w:tcPr>
            <w:tcW w:w="2693" w:type="dxa"/>
            <w:vMerge/>
            <w:hideMark/>
          </w:tcPr>
          <w:p w:rsidR="002011F4" w:rsidRPr="004265CF" w:rsidRDefault="002011F4">
            <w:pPr>
              <w:rPr>
                <w:rFonts w:ascii="Times New Roman" w:hAnsi="Times New Roman" w:cs="Times New Roman"/>
                <w:b/>
                <w:bCs/>
              </w:rPr>
            </w:pPr>
          </w:p>
        </w:tc>
        <w:tc>
          <w:tcPr>
            <w:tcW w:w="1276" w:type="dxa"/>
            <w:vMerge/>
            <w:hideMark/>
          </w:tcPr>
          <w:p w:rsidR="002011F4" w:rsidRPr="004265CF" w:rsidRDefault="002011F4">
            <w:pPr>
              <w:rPr>
                <w:rFonts w:ascii="Times New Roman" w:hAnsi="Times New Roman" w:cs="Times New Roman"/>
                <w:b/>
                <w:bCs/>
              </w:rPr>
            </w:pPr>
          </w:p>
        </w:tc>
        <w:tc>
          <w:tcPr>
            <w:tcW w:w="709" w:type="dxa"/>
            <w:hideMark/>
          </w:tcPr>
          <w:p w:rsidR="002011F4" w:rsidRPr="004265CF" w:rsidRDefault="002011F4" w:rsidP="002011F4">
            <w:pPr>
              <w:rPr>
                <w:rFonts w:ascii="Times New Roman" w:hAnsi="Times New Roman" w:cs="Times New Roman"/>
                <w:b/>
                <w:bCs/>
              </w:rPr>
            </w:pPr>
            <w:r w:rsidRPr="004265CF">
              <w:rPr>
                <w:rFonts w:ascii="Times New Roman" w:hAnsi="Times New Roman" w:cs="Times New Roman"/>
                <w:b/>
                <w:bCs/>
              </w:rPr>
              <w:t>2015</w:t>
            </w:r>
          </w:p>
        </w:tc>
        <w:tc>
          <w:tcPr>
            <w:tcW w:w="709" w:type="dxa"/>
            <w:hideMark/>
          </w:tcPr>
          <w:p w:rsidR="002011F4" w:rsidRPr="004265CF" w:rsidRDefault="002011F4" w:rsidP="002011F4">
            <w:pPr>
              <w:rPr>
                <w:rFonts w:ascii="Times New Roman" w:hAnsi="Times New Roman" w:cs="Times New Roman"/>
                <w:b/>
                <w:bCs/>
              </w:rPr>
            </w:pPr>
            <w:r w:rsidRPr="004265CF">
              <w:rPr>
                <w:rFonts w:ascii="Times New Roman" w:hAnsi="Times New Roman" w:cs="Times New Roman"/>
                <w:b/>
                <w:bCs/>
              </w:rPr>
              <w:t>2016</w:t>
            </w:r>
          </w:p>
        </w:tc>
        <w:tc>
          <w:tcPr>
            <w:tcW w:w="709" w:type="dxa"/>
            <w:hideMark/>
          </w:tcPr>
          <w:p w:rsidR="002011F4" w:rsidRPr="004265CF" w:rsidRDefault="002011F4" w:rsidP="002011F4">
            <w:pPr>
              <w:rPr>
                <w:rFonts w:ascii="Times New Roman" w:hAnsi="Times New Roman" w:cs="Times New Roman"/>
                <w:b/>
                <w:bCs/>
              </w:rPr>
            </w:pPr>
            <w:r w:rsidRPr="004265CF">
              <w:rPr>
                <w:rFonts w:ascii="Times New Roman" w:hAnsi="Times New Roman" w:cs="Times New Roman"/>
                <w:b/>
                <w:bCs/>
              </w:rPr>
              <w:t>2017</w:t>
            </w:r>
          </w:p>
        </w:tc>
        <w:tc>
          <w:tcPr>
            <w:tcW w:w="708" w:type="dxa"/>
            <w:hideMark/>
          </w:tcPr>
          <w:p w:rsidR="002011F4" w:rsidRPr="004265CF" w:rsidRDefault="002011F4" w:rsidP="002011F4">
            <w:pPr>
              <w:rPr>
                <w:rFonts w:ascii="Times New Roman" w:hAnsi="Times New Roman" w:cs="Times New Roman"/>
                <w:b/>
                <w:bCs/>
              </w:rPr>
            </w:pPr>
            <w:r w:rsidRPr="004265CF">
              <w:rPr>
                <w:rFonts w:ascii="Times New Roman" w:hAnsi="Times New Roman" w:cs="Times New Roman"/>
                <w:b/>
                <w:bCs/>
              </w:rPr>
              <w:t>2018</w:t>
            </w:r>
          </w:p>
        </w:tc>
        <w:tc>
          <w:tcPr>
            <w:tcW w:w="2835" w:type="dxa"/>
            <w:vMerge/>
            <w:hideMark/>
          </w:tcPr>
          <w:p w:rsidR="002011F4" w:rsidRPr="004265CF" w:rsidRDefault="002011F4">
            <w:pPr>
              <w:rPr>
                <w:rFonts w:ascii="Times New Roman" w:hAnsi="Times New Roman" w:cs="Times New Roman"/>
                <w:b/>
                <w:bCs/>
              </w:rPr>
            </w:pPr>
          </w:p>
        </w:tc>
        <w:tc>
          <w:tcPr>
            <w:tcW w:w="2268" w:type="dxa"/>
            <w:vMerge/>
            <w:hideMark/>
          </w:tcPr>
          <w:p w:rsidR="002011F4" w:rsidRPr="004265CF" w:rsidRDefault="002011F4">
            <w:pPr>
              <w:rPr>
                <w:rFonts w:ascii="Times New Roman" w:hAnsi="Times New Roman" w:cs="Times New Roman"/>
                <w:b/>
                <w:bCs/>
              </w:rPr>
            </w:pPr>
          </w:p>
        </w:tc>
      </w:tr>
      <w:tr w:rsidR="002011F4" w:rsidRPr="004265CF" w:rsidTr="00292897">
        <w:trPr>
          <w:trHeight w:val="315"/>
        </w:trPr>
        <w:tc>
          <w:tcPr>
            <w:tcW w:w="438" w:type="dxa"/>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 </w:t>
            </w:r>
          </w:p>
        </w:tc>
        <w:tc>
          <w:tcPr>
            <w:tcW w:w="14556" w:type="dxa"/>
            <w:gridSpan w:val="9"/>
            <w:hideMark/>
          </w:tcPr>
          <w:p w:rsidR="002011F4" w:rsidRPr="004265CF" w:rsidRDefault="002011F4" w:rsidP="002011F4">
            <w:pPr>
              <w:rPr>
                <w:rFonts w:ascii="Times New Roman" w:hAnsi="Times New Roman" w:cs="Times New Roman"/>
                <w:b/>
                <w:bCs/>
              </w:rPr>
            </w:pPr>
            <w:r w:rsidRPr="004265CF">
              <w:rPr>
                <w:rFonts w:ascii="Times New Roman" w:hAnsi="Times New Roman" w:cs="Times New Roman"/>
                <w:b/>
                <w:bCs/>
              </w:rPr>
              <w:t>1. Развитие конкуренции на социально значимых рынках</w:t>
            </w:r>
          </w:p>
        </w:tc>
      </w:tr>
      <w:tr w:rsidR="002011F4" w:rsidRPr="004265CF" w:rsidTr="00292897">
        <w:trPr>
          <w:trHeight w:val="375"/>
        </w:trPr>
        <w:tc>
          <w:tcPr>
            <w:tcW w:w="438" w:type="dxa"/>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 </w:t>
            </w:r>
          </w:p>
        </w:tc>
        <w:tc>
          <w:tcPr>
            <w:tcW w:w="14556" w:type="dxa"/>
            <w:gridSpan w:val="9"/>
            <w:hideMark/>
          </w:tcPr>
          <w:p w:rsidR="002011F4" w:rsidRPr="004265CF" w:rsidRDefault="002011F4" w:rsidP="002011F4">
            <w:pPr>
              <w:rPr>
                <w:rFonts w:ascii="Times New Roman" w:hAnsi="Times New Roman" w:cs="Times New Roman"/>
                <w:b/>
                <w:bCs/>
              </w:rPr>
            </w:pPr>
            <w:r w:rsidRPr="004265CF">
              <w:rPr>
                <w:rFonts w:ascii="Times New Roman" w:hAnsi="Times New Roman" w:cs="Times New Roman"/>
                <w:b/>
                <w:bCs/>
              </w:rPr>
              <w:t>1.1. Рынок услуг дошкольного образования</w:t>
            </w:r>
          </w:p>
        </w:tc>
      </w:tr>
      <w:tr w:rsidR="002011F4" w:rsidRPr="004265CF" w:rsidTr="00292897">
        <w:trPr>
          <w:trHeight w:val="983"/>
        </w:trPr>
        <w:tc>
          <w:tcPr>
            <w:tcW w:w="438" w:type="dxa"/>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 </w:t>
            </w:r>
          </w:p>
        </w:tc>
        <w:tc>
          <w:tcPr>
            <w:tcW w:w="14556" w:type="dxa"/>
            <w:gridSpan w:val="9"/>
            <w:hideMark/>
          </w:tcPr>
          <w:p w:rsidR="002011F4" w:rsidRPr="004265CF" w:rsidRDefault="002011F4" w:rsidP="00292897">
            <w:pPr>
              <w:rPr>
                <w:rFonts w:ascii="Times New Roman" w:hAnsi="Times New Roman" w:cs="Times New Roman"/>
              </w:rPr>
            </w:pPr>
            <w:r w:rsidRPr="004265CF">
              <w:rPr>
                <w:rFonts w:ascii="Times New Roman" w:hAnsi="Times New Roman" w:cs="Times New Roman"/>
              </w:rPr>
              <w:t>Текущая ситуация:</w:t>
            </w:r>
            <w:r w:rsidRPr="004265CF">
              <w:rPr>
                <w:rFonts w:ascii="Times New Roman" w:hAnsi="Times New Roman" w:cs="Times New Roman"/>
              </w:rPr>
              <w:br/>
              <w:t xml:space="preserve">Федеральный закон от 29 декабря 2012 года N 273-ФЗ </w:t>
            </w:r>
            <w:r w:rsidR="00CB7EFB" w:rsidRPr="004265CF">
              <w:rPr>
                <w:rFonts w:ascii="Times New Roman" w:hAnsi="Times New Roman" w:cs="Times New Roman"/>
              </w:rPr>
              <w:t>«</w:t>
            </w:r>
            <w:r w:rsidRPr="004265CF">
              <w:rPr>
                <w:rFonts w:ascii="Times New Roman" w:hAnsi="Times New Roman" w:cs="Times New Roman"/>
              </w:rPr>
              <w:t>Об образовании в Российской Федерации</w:t>
            </w:r>
            <w:r w:rsidR="00CB7EFB" w:rsidRPr="004265CF">
              <w:rPr>
                <w:rFonts w:ascii="Times New Roman" w:hAnsi="Times New Roman" w:cs="Times New Roman"/>
              </w:rPr>
              <w:t>»</w:t>
            </w:r>
            <w:r w:rsidRPr="004265CF">
              <w:rPr>
                <w:rFonts w:ascii="Times New Roman" w:hAnsi="Times New Roman" w:cs="Times New Roman"/>
              </w:rPr>
              <w:t xml:space="preserve"> предусматривает равенство государственных и частных образовательных организаций в части финансирования основных общеобразовательных программ и программ дошкольного образования.</w:t>
            </w:r>
            <w:r w:rsidRPr="004265CF">
              <w:rPr>
                <w:rFonts w:ascii="Times New Roman" w:hAnsi="Times New Roman" w:cs="Times New Roman"/>
              </w:rPr>
              <w:br/>
              <w:t>Сфера образования была одной из первых, где реализована возможность получения частными общеобразовательными организациями и частными дошкольными организациями бюджетного финансирования в соответствии с нормативами, установленными для муниципальных дошкольных и общеобразовательных организаций. Частным образовательным организациям предоставляются субсидии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4265CF">
              <w:rPr>
                <w:rFonts w:ascii="Times New Roman" w:hAnsi="Times New Roman" w:cs="Times New Roman"/>
              </w:rPr>
              <w:br/>
              <w:t xml:space="preserve">Предоставление субсидий частным образовательным организациям закреплено в нормативных правовых актах Республики Татарстан. </w:t>
            </w:r>
            <w:proofErr w:type="gramStart"/>
            <w:r w:rsidRPr="004265CF">
              <w:rPr>
                <w:rFonts w:ascii="Times New Roman" w:hAnsi="Times New Roman" w:cs="Times New Roman"/>
              </w:rPr>
              <w:t xml:space="preserve">Приняты Постановления Кабинета Министров Республики Татарстан от 18 июня 2014 года N 420 </w:t>
            </w:r>
            <w:r w:rsidR="00CB7EFB" w:rsidRPr="004265CF">
              <w:rPr>
                <w:rFonts w:ascii="Times New Roman" w:hAnsi="Times New Roman" w:cs="Times New Roman"/>
              </w:rPr>
              <w:t>«</w:t>
            </w:r>
            <w:r w:rsidRPr="004265CF">
              <w:rPr>
                <w:rFonts w:ascii="Times New Roman" w:hAnsi="Times New Roman" w:cs="Times New Roman"/>
              </w:rPr>
              <w:t>Об утверждении Порядка предоставления субсидий из бюджета Республики Татарстан на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r w:rsidR="00CB7EFB" w:rsidRPr="004265CF">
              <w:rPr>
                <w:rFonts w:ascii="Times New Roman" w:hAnsi="Times New Roman" w:cs="Times New Roman"/>
              </w:rPr>
              <w:t>»</w:t>
            </w:r>
            <w:r w:rsidRPr="004265CF">
              <w:rPr>
                <w:rFonts w:ascii="Times New Roman" w:hAnsi="Times New Roman" w:cs="Times New Roman"/>
              </w:rPr>
              <w:t>, от 23 декабря 2014 года</w:t>
            </w:r>
            <w:proofErr w:type="gramEnd"/>
            <w:r w:rsidRPr="004265CF">
              <w:rPr>
                <w:rFonts w:ascii="Times New Roman" w:hAnsi="Times New Roman" w:cs="Times New Roman"/>
              </w:rPr>
              <w:t xml:space="preserve"> N 1010 </w:t>
            </w:r>
            <w:r w:rsidR="00CB7EFB" w:rsidRPr="004265CF">
              <w:rPr>
                <w:rFonts w:ascii="Times New Roman" w:hAnsi="Times New Roman" w:cs="Times New Roman"/>
              </w:rPr>
              <w:t>«</w:t>
            </w:r>
            <w:r w:rsidRPr="004265CF">
              <w:rPr>
                <w:rFonts w:ascii="Times New Roman" w:hAnsi="Times New Roman" w:cs="Times New Roman"/>
              </w:rPr>
              <w:t>Об утверждении Порядка предоставления субсидий из бюджета Республики Татарстан на финансовое обеспечение затрат на предоставление дошкольного образования индивидуальных предпринимателей, осуществляющих образовательную деятельность по образовательным программам дошкольного образования</w:t>
            </w:r>
            <w:r w:rsidR="00CB7EFB" w:rsidRPr="004265CF">
              <w:rPr>
                <w:rFonts w:ascii="Times New Roman" w:hAnsi="Times New Roman" w:cs="Times New Roman"/>
              </w:rPr>
              <w:t>»</w:t>
            </w:r>
            <w:r w:rsidRPr="004265CF">
              <w:rPr>
                <w:rFonts w:ascii="Times New Roman" w:hAnsi="Times New Roman" w:cs="Times New Roman"/>
              </w:rPr>
              <w:t>.</w:t>
            </w:r>
            <w:r w:rsidRPr="004265CF">
              <w:rPr>
                <w:rFonts w:ascii="Times New Roman" w:hAnsi="Times New Roman" w:cs="Times New Roman"/>
              </w:rPr>
              <w:br/>
              <w:t xml:space="preserve">В 2017 году субсидии предоставляются 14 частным дошкольным образовательным организациям (ЧДОУ), 2 индивидуальным предпринимателям, осуществляющим образовательную деятельность по образовательным программам дошкольного образования (ИП). Также в 5 частных общеобразовательных организациях (ЧОУ) функционируют дошкольные группы. Количество воспитанников в ЧДОУ, дошкольных группах ЧОУ, ИП составляет 2562 человека. В 2017 году из бюджета Республики Татарстан на предоставление субсидий на реализацию программ дошкольного образования выделено 88,3 </w:t>
            </w:r>
            <w:proofErr w:type="gramStart"/>
            <w:r w:rsidRPr="004265CF">
              <w:rPr>
                <w:rFonts w:ascii="Times New Roman" w:hAnsi="Times New Roman" w:cs="Times New Roman"/>
              </w:rPr>
              <w:t>млн</w:t>
            </w:r>
            <w:proofErr w:type="gramEnd"/>
            <w:r w:rsidRPr="004265CF">
              <w:rPr>
                <w:rFonts w:ascii="Times New Roman" w:hAnsi="Times New Roman" w:cs="Times New Roman"/>
              </w:rPr>
              <w:t xml:space="preserve"> рублей.</w:t>
            </w:r>
            <w:r w:rsidRPr="004265CF">
              <w:rPr>
                <w:rFonts w:ascii="Times New Roman" w:hAnsi="Times New Roman" w:cs="Times New Roman"/>
              </w:rPr>
              <w:br/>
              <w:t xml:space="preserve">В 2017 году владельцы частных детских садов и клубов дополнительного развития активно продают бизнес: с начала года появилось более десятка сообщений о продаже дошкольных учреждений. Большая часть из них сосредоточена в Казани, другие находятся в Альметьевске, Заинске и Набережных Челнах. Эксперты ситуацию объясняют различными причинами — от больших штрафов со стороны контролирующих органов до снижения реальных доходов родителей. </w:t>
            </w:r>
            <w:r w:rsidRPr="004265CF">
              <w:rPr>
                <w:rFonts w:ascii="Times New Roman" w:hAnsi="Times New Roman" w:cs="Times New Roman"/>
              </w:rPr>
              <w:br/>
            </w:r>
            <w:r w:rsidRPr="004265CF">
              <w:rPr>
                <w:rFonts w:ascii="Times New Roman" w:hAnsi="Times New Roman" w:cs="Times New Roman"/>
              </w:rPr>
              <w:lastRenderedPageBreak/>
              <w:t>В целом по республике по состоянию на 1 января 2017 года в очереди на получение места в муниципальный детский сад стояли 31 292 ребенка, 3 300 из которых — дети старше 3 лет. Большая часть неустроенных в дошкольные учреждения трехлеток — жители Казани (2 553 ребенка), а всего в татарстанской столице на очереди 15 485 детей.</w:t>
            </w:r>
            <w:r w:rsidRPr="004265CF">
              <w:rPr>
                <w:rFonts w:ascii="Times New Roman" w:hAnsi="Times New Roman" w:cs="Times New Roman"/>
              </w:rPr>
              <w:br/>
              <w:t>Плата за детский сад в Казани  с нахождением в нем ребенка 10,5 часа составляет 2 997 рублей. Есть логопедические группы и центры развития ребенка, где плата составляет 3 400 рублей. Минимальная плата за нахождение ребенка в частном детском саду составляет 8 000 рублей, максимальная — 25 000.</w:t>
            </w:r>
            <w:r w:rsidRPr="004265CF">
              <w:rPr>
                <w:rFonts w:ascii="Times New Roman" w:hAnsi="Times New Roman" w:cs="Times New Roman"/>
              </w:rPr>
              <w:br/>
              <w:t>Опрос показал, что 55,8% считают, что органы власти своими действиями помогают бизнесу. По данным опроса, наибольшее число респондентов указали в качестве главных барьеров сложность получения долгосроч</w:t>
            </w:r>
            <w:r w:rsidR="00322D30" w:rsidRPr="004265CF">
              <w:rPr>
                <w:rFonts w:ascii="Times New Roman" w:hAnsi="Times New Roman" w:cs="Times New Roman"/>
              </w:rPr>
              <w:t>ных банковских кредитов (39,5%)</w:t>
            </w:r>
            <w:r w:rsidRPr="004265CF">
              <w:rPr>
                <w:rFonts w:ascii="Times New Roman" w:hAnsi="Times New Roman" w:cs="Times New Roman"/>
              </w:rPr>
              <w:t xml:space="preserve"> и  большое количество проверок со стороны надзорных органов (27,9%), сложн</w:t>
            </w:r>
            <w:r w:rsidR="00727679" w:rsidRPr="004265CF">
              <w:rPr>
                <w:rFonts w:ascii="Times New Roman" w:hAnsi="Times New Roman" w:cs="Times New Roman"/>
              </w:rPr>
              <w:t xml:space="preserve">ость / ограничение доступа к </w:t>
            </w:r>
            <w:r w:rsidRPr="004265CF">
              <w:rPr>
                <w:rFonts w:ascii="Times New Roman" w:hAnsi="Times New Roman" w:cs="Times New Roman"/>
              </w:rPr>
              <w:t xml:space="preserve">закупкам (23,3%). </w:t>
            </w:r>
            <w:r w:rsidRPr="004265CF">
              <w:rPr>
                <w:rFonts w:ascii="Times New Roman" w:hAnsi="Times New Roman" w:cs="Times New Roman"/>
              </w:rPr>
              <w:br/>
              <w:t>Таким образом, необходимо развивать сектор частных образовательных организаций путем субсидирования затрат на образовательную деятельность в целях увеличения количества таких организаций</w:t>
            </w:r>
          </w:p>
        </w:tc>
      </w:tr>
      <w:tr w:rsidR="002011F4" w:rsidRPr="004265CF" w:rsidTr="00292897">
        <w:trPr>
          <w:trHeight w:val="1020"/>
        </w:trPr>
        <w:tc>
          <w:tcPr>
            <w:tcW w:w="438" w:type="dxa"/>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lastRenderedPageBreak/>
              <w:t> </w:t>
            </w:r>
          </w:p>
        </w:tc>
        <w:tc>
          <w:tcPr>
            <w:tcW w:w="14556" w:type="dxa"/>
            <w:gridSpan w:val="9"/>
            <w:hideMark/>
          </w:tcPr>
          <w:p w:rsidR="002011F4" w:rsidRPr="004265CF" w:rsidRDefault="002011F4">
            <w:pPr>
              <w:rPr>
                <w:rFonts w:ascii="Times New Roman" w:hAnsi="Times New Roman" w:cs="Times New Roman"/>
              </w:rPr>
            </w:pPr>
            <w:r w:rsidRPr="004265CF">
              <w:rPr>
                <w:rFonts w:ascii="Times New Roman" w:hAnsi="Times New Roman" w:cs="Times New Roman"/>
              </w:rPr>
              <w:t>Проблема: недостаточное количество частных дошкольных образовательных организаций.</w:t>
            </w:r>
            <w:r w:rsidRPr="004265CF">
              <w:rPr>
                <w:rFonts w:ascii="Times New Roman" w:hAnsi="Times New Roman" w:cs="Times New Roman"/>
              </w:rPr>
              <w:br/>
              <w:t>Задачи: увеличение количества частных дошкольных образовательных организаций, создание условий для развития конкуренции в негосударственном (немуниципальном) секторе на рынке дошкольного образования.</w:t>
            </w:r>
            <w:r w:rsidRPr="004265CF">
              <w:rPr>
                <w:rFonts w:ascii="Times New Roman" w:hAnsi="Times New Roman" w:cs="Times New Roman"/>
              </w:rPr>
              <w:br/>
              <w:t>Цель: увеличение доли частных дошкольных образовательных организаций в общей численности дошкольных образовательных организаций до 1,4% к 2018 году</w:t>
            </w:r>
          </w:p>
        </w:tc>
      </w:tr>
      <w:tr w:rsidR="002011F4" w:rsidRPr="004265CF" w:rsidTr="00292897">
        <w:trPr>
          <w:trHeight w:val="2374"/>
        </w:trPr>
        <w:tc>
          <w:tcPr>
            <w:tcW w:w="438" w:type="dxa"/>
            <w:vMerge w:val="restart"/>
            <w:hideMark/>
          </w:tcPr>
          <w:p w:rsidR="002011F4" w:rsidRPr="004265CF" w:rsidRDefault="002011F4">
            <w:pPr>
              <w:rPr>
                <w:rFonts w:ascii="Times New Roman" w:hAnsi="Times New Roman" w:cs="Times New Roman"/>
              </w:rPr>
            </w:pPr>
            <w:r w:rsidRPr="004265CF">
              <w:rPr>
                <w:rFonts w:ascii="Times New Roman" w:hAnsi="Times New Roman" w:cs="Times New Roman"/>
              </w:rPr>
              <w:t>1</w:t>
            </w:r>
          </w:p>
        </w:tc>
        <w:tc>
          <w:tcPr>
            <w:tcW w:w="2649" w:type="dxa"/>
            <w:vMerge w:val="restart"/>
            <w:hideMark/>
          </w:tcPr>
          <w:p w:rsidR="002011F4" w:rsidRPr="004265CF" w:rsidRDefault="002011F4">
            <w:pPr>
              <w:rPr>
                <w:rFonts w:ascii="Times New Roman" w:hAnsi="Times New Roman" w:cs="Times New Roman"/>
              </w:rPr>
            </w:pPr>
            <w:r w:rsidRPr="004265CF">
              <w:rPr>
                <w:rFonts w:ascii="Times New Roman" w:hAnsi="Times New Roman" w:cs="Times New Roman"/>
                <w:b/>
                <w:bCs/>
              </w:rPr>
              <w:t>Развитие сектора частных дошкольных образовательных организаций.</w:t>
            </w:r>
            <w:r w:rsidR="00931F4D" w:rsidRPr="004265CF">
              <w:rPr>
                <w:rFonts w:ascii="Times New Roman" w:hAnsi="Times New Roman" w:cs="Times New Roman"/>
                <w:b/>
                <w:bCs/>
              </w:rPr>
              <w:t>*</w:t>
            </w:r>
            <w:r w:rsidRPr="004265CF">
              <w:rPr>
                <w:rFonts w:ascii="Times New Roman" w:hAnsi="Times New Roman" w:cs="Times New Roman"/>
              </w:rPr>
              <w:br/>
              <w:t>Субсидирование затрат на образовательную деятельность негосударственных образовательных организаций, индивидуальных предпринимателей, реализующих основные образовательные программы дошкольного образования</w:t>
            </w:r>
          </w:p>
        </w:tc>
        <w:tc>
          <w:tcPr>
            <w:tcW w:w="2693" w:type="dxa"/>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Удельный вес численности детей частных дошкольных образовательных организаций в общей численности детей дошкольных образовательных организаций</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Процент</w:t>
            </w:r>
          </w:p>
        </w:tc>
        <w:tc>
          <w:tcPr>
            <w:tcW w:w="709" w:type="dxa"/>
            <w:hideMark/>
          </w:tcPr>
          <w:p w:rsidR="002011F4" w:rsidRPr="004265CF" w:rsidRDefault="00BC14C0">
            <w:pPr>
              <w:rPr>
                <w:rFonts w:ascii="Times New Roman" w:hAnsi="Times New Roman" w:cs="Times New Roman"/>
              </w:rPr>
            </w:pPr>
            <w:r w:rsidRPr="004265CF">
              <w:rPr>
                <w:rFonts w:ascii="Times New Roman" w:hAnsi="Times New Roman" w:cs="Times New Roman"/>
              </w:rPr>
              <w:t>1,15</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1,16</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1,18</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1,20</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V = A / B x 100%, где:</w:t>
            </w:r>
            <w:r w:rsidRPr="004265CF">
              <w:rPr>
                <w:rFonts w:ascii="Times New Roman" w:hAnsi="Times New Roman" w:cs="Times New Roman"/>
              </w:rPr>
              <w:br/>
              <w:t>A - количество детей в негосударственных дошкольных образовательных организациях, человек;</w:t>
            </w:r>
            <w:r w:rsidRPr="004265CF">
              <w:rPr>
                <w:rFonts w:ascii="Times New Roman" w:hAnsi="Times New Roman" w:cs="Times New Roman"/>
              </w:rPr>
              <w:br/>
              <w:t xml:space="preserve">B - общее количество детей в дошкольных образовательных организациях, человек </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образования и науки Республики Татарстан</w:t>
            </w:r>
          </w:p>
        </w:tc>
      </w:tr>
      <w:tr w:rsidR="002011F4" w:rsidRPr="004265CF" w:rsidTr="00292897">
        <w:trPr>
          <w:trHeight w:val="1500"/>
        </w:trPr>
        <w:tc>
          <w:tcPr>
            <w:tcW w:w="438" w:type="dxa"/>
            <w:vMerge/>
            <w:hideMark/>
          </w:tcPr>
          <w:p w:rsidR="002011F4" w:rsidRPr="004265CF" w:rsidRDefault="002011F4">
            <w:pPr>
              <w:rPr>
                <w:rFonts w:ascii="Times New Roman" w:hAnsi="Times New Roman" w:cs="Times New Roman"/>
              </w:rPr>
            </w:pPr>
          </w:p>
        </w:tc>
        <w:tc>
          <w:tcPr>
            <w:tcW w:w="2649" w:type="dxa"/>
            <w:vMerge/>
            <w:hideMark/>
          </w:tcPr>
          <w:p w:rsidR="002011F4" w:rsidRPr="004265CF" w:rsidRDefault="002011F4">
            <w:pPr>
              <w:rPr>
                <w:rFonts w:ascii="Times New Roman" w:hAnsi="Times New Roman" w:cs="Times New Roman"/>
              </w:rPr>
            </w:pP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Доля частных дошкольных образовательных организаций в общей численности дошкольных образовательных организаций</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Процент</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1,2</w:t>
            </w:r>
            <w:r w:rsidR="00FD20EC" w:rsidRPr="004265CF">
              <w:rPr>
                <w:rFonts w:ascii="Times New Roman" w:hAnsi="Times New Roman" w:cs="Times New Roman"/>
              </w:rPr>
              <w:t>0</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1,30</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1,35</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1,40</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V = A / B x 100%, где:</w:t>
            </w:r>
            <w:r w:rsidRPr="004265CF">
              <w:rPr>
                <w:rFonts w:ascii="Times New Roman" w:hAnsi="Times New Roman" w:cs="Times New Roman"/>
              </w:rPr>
              <w:br/>
              <w:t>A - количество частных дошкольных образовательных организаций, единиц;</w:t>
            </w:r>
            <w:r w:rsidRPr="004265CF">
              <w:rPr>
                <w:rFonts w:ascii="Times New Roman" w:hAnsi="Times New Roman" w:cs="Times New Roman"/>
              </w:rPr>
              <w:br/>
              <w:t>B - общее количество дошкольных образовательных организаций, единиц</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образования и науки Республики Татарстан</w:t>
            </w:r>
          </w:p>
        </w:tc>
      </w:tr>
      <w:tr w:rsidR="002011F4" w:rsidRPr="004265CF" w:rsidTr="008D350F">
        <w:trPr>
          <w:trHeight w:val="2838"/>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2</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Мониторинг качества и доступности образовательных услуг в государственных и муниципальных дошкольных образовательных организациях</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Доля охваченных мониторингом качества и доступности образовательных услуг государственных и муниципальных дошкольных образовательных организаций</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Процент</w:t>
            </w:r>
          </w:p>
        </w:tc>
        <w:tc>
          <w:tcPr>
            <w:tcW w:w="709" w:type="dxa"/>
            <w:hideMark/>
          </w:tcPr>
          <w:p w:rsidR="002011F4" w:rsidRPr="004265CF" w:rsidRDefault="00FD20EC">
            <w:pPr>
              <w:rPr>
                <w:rFonts w:ascii="Times New Roman" w:hAnsi="Times New Roman" w:cs="Times New Roman"/>
              </w:rPr>
            </w:pPr>
            <w:r w:rsidRPr="004265CF">
              <w:rPr>
                <w:rFonts w:ascii="Times New Roman" w:hAnsi="Times New Roman" w:cs="Times New Roman"/>
              </w:rPr>
              <w:t>20</w:t>
            </w:r>
          </w:p>
        </w:tc>
        <w:tc>
          <w:tcPr>
            <w:tcW w:w="709" w:type="dxa"/>
            <w:hideMark/>
          </w:tcPr>
          <w:p w:rsidR="002011F4" w:rsidRPr="004265CF" w:rsidRDefault="00FD20EC">
            <w:pPr>
              <w:rPr>
                <w:rFonts w:ascii="Times New Roman" w:hAnsi="Times New Roman" w:cs="Times New Roman"/>
              </w:rPr>
            </w:pPr>
            <w:r w:rsidRPr="004265CF">
              <w:rPr>
                <w:rFonts w:ascii="Times New Roman" w:hAnsi="Times New Roman" w:cs="Times New Roman"/>
              </w:rPr>
              <w:t>25</w:t>
            </w:r>
          </w:p>
        </w:tc>
        <w:tc>
          <w:tcPr>
            <w:tcW w:w="709" w:type="dxa"/>
            <w:hideMark/>
          </w:tcPr>
          <w:p w:rsidR="002011F4" w:rsidRPr="004265CF" w:rsidRDefault="00FD20EC">
            <w:pPr>
              <w:rPr>
                <w:rFonts w:ascii="Times New Roman" w:hAnsi="Times New Roman" w:cs="Times New Roman"/>
              </w:rPr>
            </w:pPr>
            <w:r w:rsidRPr="004265CF">
              <w:rPr>
                <w:rFonts w:ascii="Times New Roman" w:hAnsi="Times New Roman" w:cs="Times New Roman"/>
              </w:rPr>
              <w:t>30</w:t>
            </w:r>
          </w:p>
        </w:tc>
        <w:tc>
          <w:tcPr>
            <w:tcW w:w="708" w:type="dxa"/>
            <w:hideMark/>
          </w:tcPr>
          <w:p w:rsidR="002011F4" w:rsidRPr="004265CF" w:rsidRDefault="00FD20EC">
            <w:pPr>
              <w:rPr>
                <w:rFonts w:ascii="Times New Roman" w:hAnsi="Times New Roman" w:cs="Times New Roman"/>
              </w:rPr>
            </w:pPr>
            <w:r w:rsidRPr="004265CF">
              <w:rPr>
                <w:rFonts w:ascii="Times New Roman" w:hAnsi="Times New Roman" w:cs="Times New Roman"/>
              </w:rPr>
              <w:t>35</w:t>
            </w:r>
          </w:p>
        </w:tc>
        <w:tc>
          <w:tcPr>
            <w:tcW w:w="2835" w:type="dxa"/>
            <w:hideMark/>
          </w:tcPr>
          <w:p w:rsidR="00161133" w:rsidRPr="004265CF" w:rsidRDefault="002011F4">
            <w:pPr>
              <w:rPr>
                <w:rFonts w:ascii="Times New Roman" w:hAnsi="Times New Roman" w:cs="Times New Roman"/>
              </w:rPr>
            </w:pPr>
            <w:r w:rsidRPr="004265CF">
              <w:rPr>
                <w:rFonts w:ascii="Times New Roman" w:hAnsi="Times New Roman" w:cs="Times New Roman"/>
              </w:rPr>
              <w:t>V = A / B x 100%, где:</w:t>
            </w:r>
            <w:r w:rsidRPr="004265CF">
              <w:rPr>
                <w:rFonts w:ascii="Times New Roman" w:hAnsi="Times New Roman" w:cs="Times New Roman"/>
              </w:rPr>
              <w:br/>
              <w:t>A - количество частных дошкольных образовательных организаций, в отношении которых проводился мониторинг, единиц;</w:t>
            </w:r>
            <w:r w:rsidRPr="004265CF">
              <w:rPr>
                <w:rFonts w:ascii="Times New Roman" w:hAnsi="Times New Roman" w:cs="Times New Roman"/>
              </w:rPr>
              <w:br/>
              <w:t>B - общее количество дошкольных обра</w:t>
            </w:r>
            <w:r w:rsidR="00DD4635" w:rsidRPr="004265CF">
              <w:rPr>
                <w:rFonts w:ascii="Times New Roman" w:hAnsi="Times New Roman" w:cs="Times New Roman"/>
              </w:rPr>
              <w:t>зовательных организаций, единиц</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образования и науки Республики Татарстан</w:t>
            </w:r>
          </w:p>
        </w:tc>
      </w:tr>
      <w:tr w:rsidR="002011F4" w:rsidRPr="004265CF" w:rsidTr="00292897">
        <w:trPr>
          <w:trHeight w:val="33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1.2. Рынок услуг дополнительного образования детей</w:t>
            </w:r>
          </w:p>
        </w:tc>
      </w:tr>
      <w:tr w:rsidR="002011F4" w:rsidRPr="004265CF" w:rsidTr="00292897">
        <w:trPr>
          <w:trHeight w:val="5313"/>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pPr>
              <w:rPr>
                <w:rFonts w:ascii="Times New Roman" w:hAnsi="Times New Roman" w:cs="Times New Roman"/>
              </w:rPr>
            </w:pPr>
            <w:r w:rsidRPr="004265CF">
              <w:rPr>
                <w:rFonts w:ascii="Times New Roman" w:hAnsi="Times New Roman" w:cs="Times New Roman"/>
              </w:rPr>
              <w:t>Текущая ситуация:</w:t>
            </w:r>
            <w:r w:rsidRPr="004265CF">
              <w:rPr>
                <w:rFonts w:ascii="Times New Roman" w:hAnsi="Times New Roman" w:cs="Times New Roman"/>
              </w:rPr>
              <w:br/>
              <w:t>Интенсивность конкуренции на указанном рынке характеризует структура ответов на вопросы о наличии аналогичных услуг и количестве конкурентов на рынке. Это свидетельствует о достаточно низких барьерах для входа предпринимателей на указанный рынок.</w:t>
            </w:r>
            <w:r w:rsidRPr="004265CF">
              <w:rPr>
                <w:rFonts w:ascii="Times New Roman" w:hAnsi="Times New Roman" w:cs="Times New Roman"/>
              </w:rPr>
              <w:br/>
              <w:t>Подавляющее большинство опрошенных отмечают большое число конкурентов.</w:t>
            </w:r>
            <w:r w:rsidRPr="004265CF">
              <w:rPr>
                <w:rFonts w:ascii="Times New Roman" w:hAnsi="Times New Roman" w:cs="Times New Roman"/>
              </w:rPr>
              <w:br/>
              <w:t>Ключевыми факторами конкурентоспособности на указанном рынке респонденты отмечают: уникальность услуг организации, доверительное отношение с клиентами и высокое качество услуг. Таким образом, можно говорить о неценовом характере конкуренции на указанном рынке.</w:t>
            </w:r>
            <w:r w:rsidRPr="004265CF">
              <w:rPr>
                <w:rFonts w:ascii="Times New Roman" w:hAnsi="Times New Roman" w:cs="Times New Roman"/>
              </w:rPr>
              <w:br/>
              <w:t>Значительное влияние на снижение числа конкурентов, по мнению опрошенных, оказывает изменение нормативной правовой базы.</w:t>
            </w:r>
            <w:r w:rsidRPr="004265CF">
              <w:rPr>
                <w:rFonts w:ascii="Times New Roman" w:hAnsi="Times New Roman" w:cs="Times New Roman"/>
              </w:rPr>
              <w:br/>
              <w:t>Основным препятствием для выхода на новые географические рынки большинство опрошенных указали нехватку финансовых средств. По данным опроса наибольшее число респондентов указали в качестве главных барьеров для входа на рынок сложность/затянутость процедуры получения лицензий, средств государственной поддержки, разрешений, согласований.</w:t>
            </w:r>
            <w:r w:rsidRPr="004265CF">
              <w:rPr>
                <w:rFonts w:ascii="Times New Roman" w:hAnsi="Times New Roman" w:cs="Times New Roman"/>
              </w:rPr>
              <w:br/>
              <w:t>В настоящее время не проводится мониторинг качества и доступности образовательных услуг государственных и муниципальных образовательных организаций, осуществляющих деятельность по дополнительным образовательным программам.</w:t>
            </w:r>
            <w:r w:rsidRPr="004265CF">
              <w:rPr>
                <w:rFonts w:ascii="Times New Roman" w:hAnsi="Times New Roman" w:cs="Times New Roman"/>
              </w:rPr>
              <w:br/>
              <w:t xml:space="preserve">Предприниматели, работающие в сфере дополнительного образования детей, хотели бы выйти из тени, но не могут - существуют слишком жесткие требования, которые предъявляют контролирующие органы к частным образовательным центрам. В результате организациям приходится работать под прикрытием — изображать, что они осуществляют культурно-досуговую деятельность или присмотр и уход. </w:t>
            </w:r>
            <w:r w:rsidRPr="004265CF">
              <w:rPr>
                <w:rFonts w:ascii="Times New Roman" w:hAnsi="Times New Roman" w:cs="Times New Roman"/>
              </w:rPr>
              <w:br/>
              <w:t xml:space="preserve">В 2015 году лицензированных учреждений было 437, в 2016-м — 450, в 2017-м — 467. Но множество учреждений, которые позиционируются как культурно-досуговые, тоже не имеют лицензии, хотя образовательную деятельность ведут. Проблема для предпринимателей состоит в том, что требования, которые предъявляются как к большой организации дополнительного образования, так и к маленьким учреждениям индивидуальных предпринимателей, едины. </w:t>
            </w:r>
            <w:r w:rsidRPr="004265CF">
              <w:rPr>
                <w:rFonts w:ascii="Times New Roman" w:hAnsi="Times New Roman" w:cs="Times New Roman"/>
              </w:rPr>
              <w:br/>
              <w:t xml:space="preserve">Опрос показал, что большинство  респондентов (47,5%) считают, что органы власти помогают бизнесу своими действиями.  25% указали, что органы власти ничего не предпринимают, но их участие необходимо, а 10% отметили, что органы власти мешают бизнесу своими действиями. По данным опроса, наибольшая </w:t>
            </w:r>
            <w:r w:rsidR="00C5496C" w:rsidRPr="004265CF">
              <w:rPr>
                <w:rFonts w:ascii="Times New Roman" w:hAnsi="Times New Roman" w:cs="Times New Roman"/>
              </w:rPr>
              <w:t>часть респондентов (35%) указала на отсутствие</w:t>
            </w:r>
            <w:r w:rsidRPr="004265CF">
              <w:rPr>
                <w:rFonts w:ascii="Times New Roman" w:hAnsi="Times New Roman" w:cs="Times New Roman"/>
              </w:rPr>
              <w:t xml:space="preserve"> ограничений, 22,5% - о сложности получения долгосрочных банковских кредитов, 20% - об ограничении / сложности доступа к закупкам компаний с </w:t>
            </w:r>
            <w:proofErr w:type="spellStart"/>
            <w:r w:rsidRPr="004265CF">
              <w:rPr>
                <w:rFonts w:ascii="Times New Roman" w:hAnsi="Times New Roman" w:cs="Times New Roman"/>
              </w:rPr>
              <w:t>госучастием</w:t>
            </w:r>
            <w:proofErr w:type="spellEnd"/>
            <w:r w:rsidRPr="004265CF">
              <w:rPr>
                <w:rFonts w:ascii="Times New Roman" w:hAnsi="Times New Roman" w:cs="Times New Roman"/>
              </w:rPr>
              <w:t xml:space="preserve"> и субъектов естественных монополий. </w:t>
            </w:r>
            <w:r w:rsidRPr="004265CF">
              <w:rPr>
                <w:rFonts w:ascii="Times New Roman" w:hAnsi="Times New Roman" w:cs="Times New Roman"/>
              </w:rPr>
              <w:br/>
              <w:t>В настоящее время обсуждается вопрос предоставления субсидий лицензированным организациям.</w:t>
            </w:r>
          </w:p>
        </w:tc>
      </w:tr>
      <w:tr w:rsidR="002011F4" w:rsidRPr="004265CF" w:rsidTr="00292897">
        <w:trPr>
          <w:trHeight w:val="701"/>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 </w:t>
            </w:r>
          </w:p>
        </w:tc>
        <w:tc>
          <w:tcPr>
            <w:tcW w:w="14556" w:type="dxa"/>
            <w:gridSpan w:val="9"/>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Проблемы: малая численность детей, получающих образовательные услуги в сфере дополнительного образования в частных организациях, недостаточная оснащенность современным оборудованием, слабое стимулирование деятельности педагогов дополнительного образования, жесткие требования для лицензирования. </w:t>
            </w:r>
            <w:r w:rsidRPr="004265CF">
              <w:rPr>
                <w:rFonts w:ascii="Times New Roman" w:hAnsi="Times New Roman" w:cs="Times New Roman"/>
              </w:rPr>
              <w:br/>
            </w:r>
            <w:proofErr w:type="gramStart"/>
            <w:r w:rsidRPr="004265CF">
              <w:rPr>
                <w:rFonts w:ascii="Times New Roman" w:hAnsi="Times New Roman" w:cs="Times New Roman"/>
              </w:rPr>
              <w:t>Задачи: создание условий для развития конкуренции в негосударственном (немуниципальном) секторе на рынке услуг дополнительного образования, увеличение количества частных организаций, осуществляющих образовательную деятельность по дополнительным общеобразовательным программам, обновление содержания деятельности учреждений дополнительного образования детей в Республике Татарстан, повышение качества муниципальных услуг по предоставлению дополнительного образования детей художественно-эстетической направленности, сохранение и продолжение лучших традиций отечественной педагогики в системе дополнительного образования детей, совершенствование</w:t>
            </w:r>
            <w:proofErr w:type="gramEnd"/>
            <w:r w:rsidRPr="004265CF">
              <w:rPr>
                <w:rFonts w:ascii="Times New Roman" w:hAnsi="Times New Roman" w:cs="Times New Roman"/>
              </w:rPr>
              <w:t xml:space="preserve"> кадрового потенциала системы дополнительного  образования,  повышение профессионального уровня педагогической деятельности в области гармоничного развития личности ребенка, развитие материально-технической базы учреждений дополнительного образования детей (обновление парка музыкальных инструментов; библиотечных (нотных, методических) фондов).</w:t>
            </w:r>
            <w:r w:rsidRPr="004265CF">
              <w:rPr>
                <w:rFonts w:ascii="Times New Roman" w:hAnsi="Times New Roman" w:cs="Times New Roman"/>
              </w:rPr>
              <w:br/>
              <w:t>Цель: увеличение удельного веса численности детей, получающих образовательные услуги в сфере дополнительного образования в частных организациях, до 8% в 2018 году. Модернизация образовательных программ в системе дополнительного образования детей, направленная на достижение современного качества учебных результатов и результатов социализации</w:t>
            </w:r>
          </w:p>
        </w:tc>
      </w:tr>
      <w:tr w:rsidR="002011F4" w:rsidRPr="004265CF" w:rsidTr="00292897">
        <w:trPr>
          <w:trHeight w:val="843"/>
        </w:trPr>
        <w:tc>
          <w:tcPr>
            <w:tcW w:w="438" w:type="dxa"/>
            <w:vMerge w:val="restart"/>
            <w:hideMark/>
          </w:tcPr>
          <w:p w:rsidR="002011F4" w:rsidRPr="004265CF" w:rsidRDefault="002011F4">
            <w:pPr>
              <w:rPr>
                <w:rFonts w:ascii="Times New Roman" w:hAnsi="Times New Roman" w:cs="Times New Roman"/>
              </w:rPr>
            </w:pPr>
            <w:r w:rsidRPr="004265CF">
              <w:rPr>
                <w:rFonts w:ascii="Times New Roman" w:hAnsi="Times New Roman" w:cs="Times New Roman"/>
              </w:rPr>
              <w:t>1</w:t>
            </w:r>
          </w:p>
        </w:tc>
        <w:tc>
          <w:tcPr>
            <w:tcW w:w="2649" w:type="dxa"/>
            <w:vMerge w:val="restart"/>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Развитие частных организаций, осуществляющих образовательную деятельность по дополнительным общеобразовательным программам</w:t>
            </w:r>
          </w:p>
        </w:tc>
        <w:tc>
          <w:tcPr>
            <w:tcW w:w="2693" w:type="dxa"/>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Доля детей и молодежи в возрасте от 5 до 18 лет, проживающих на территории Республики Татарстан и получающих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Процент</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0,3</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2,3</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4,3</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6,3</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V = A / B x 100%, где:</w:t>
            </w:r>
            <w:r w:rsidRPr="004265CF">
              <w:rPr>
                <w:rFonts w:ascii="Times New Roman" w:hAnsi="Times New Roman" w:cs="Times New Roman"/>
              </w:rPr>
              <w:br/>
            </w:r>
            <w:proofErr w:type="gramStart"/>
            <w:r w:rsidRPr="004265CF">
              <w:rPr>
                <w:rFonts w:ascii="Times New Roman" w:hAnsi="Times New Roman" w:cs="Times New Roman"/>
              </w:rPr>
              <w:t>A - численность детей и молодежи в возрасте от 5 до 18 лет, проживающих на территории Республики Татарстан и получающих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 человек;</w:t>
            </w:r>
            <w:r w:rsidRPr="004265CF">
              <w:rPr>
                <w:rFonts w:ascii="Times New Roman" w:hAnsi="Times New Roman" w:cs="Times New Roman"/>
              </w:rPr>
              <w:br/>
              <w:t>B - численность детей и молодежи в возрасте от 5 до 18 лет, проживающих на территории Республики Татарстан, человек</w:t>
            </w:r>
            <w:proofErr w:type="gramEnd"/>
          </w:p>
        </w:tc>
        <w:tc>
          <w:tcPr>
            <w:tcW w:w="2268" w:type="dxa"/>
            <w:hideMark/>
          </w:tcPr>
          <w:p w:rsidR="002011F4" w:rsidRPr="004265CF" w:rsidRDefault="002011F4" w:rsidP="00E83217">
            <w:pPr>
              <w:rPr>
                <w:rFonts w:ascii="Times New Roman" w:hAnsi="Times New Roman" w:cs="Times New Roman"/>
              </w:rPr>
            </w:pPr>
            <w:r w:rsidRPr="004265CF">
              <w:rPr>
                <w:rFonts w:ascii="Times New Roman" w:hAnsi="Times New Roman" w:cs="Times New Roman"/>
              </w:rPr>
              <w:t>Министерство образования и науки Республики Татарстан,</w:t>
            </w:r>
            <w:proofErr w:type="gramStart"/>
            <w:r w:rsidRPr="004265CF">
              <w:rPr>
                <w:rFonts w:ascii="Times New Roman" w:hAnsi="Times New Roman" w:cs="Times New Roman"/>
              </w:rPr>
              <w:t xml:space="preserve"> ,</w:t>
            </w:r>
            <w:proofErr w:type="gramEnd"/>
            <w:r w:rsidRPr="004265CF">
              <w:rPr>
                <w:rFonts w:ascii="Times New Roman" w:hAnsi="Times New Roman" w:cs="Times New Roman"/>
              </w:rPr>
              <w:t xml:space="preserve"> Министерство по делам молодежи и спорту Республики Татарстан</w:t>
            </w:r>
            <w:r w:rsidR="00E83217" w:rsidRPr="004265CF">
              <w:rPr>
                <w:rFonts w:ascii="Times New Roman" w:hAnsi="Times New Roman" w:cs="Times New Roman"/>
              </w:rPr>
              <w:t xml:space="preserve">, Государственное бюджетное учреждение дополнительного образования </w:t>
            </w:r>
            <w:r w:rsidR="00CB7EFB" w:rsidRPr="004265CF">
              <w:rPr>
                <w:rFonts w:ascii="Times New Roman" w:hAnsi="Times New Roman" w:cs="Times New Roman"/>
              </w:rPr>
              <w:t>«</w:t>
            </w:r>
            <w:r w:rsidR="00E83217" w:rsidRPr="004265CF">
              <w:rPr>
                <w:rFonts w:ascii="Times New Roman" w:hAnsi="Times New Roman" w:cs="Times New Roman"/>
              </w:rPr>
              <w:t>Республиканский центр внешкольной работы</w:t>
            </w:r>
            <w:r w:rsidR="00CB7EFB" w:rsidRPr="004265CF">
              <w:rPr>
                <w:rFonts w:ascii="Times New Roman" w:hAnsi="Times New Roman" w:cs="Times New Roman"/>
              </w:rPr>
              <w:t>»</w:t>
            </w:r>
            <w:r w:rsidR="00E83217" w:rsidRPr="004265CF">
              <w:rPr>
                <w:rFonts w:ascii="Times New Roman" w:hAnsi="Times New Roman" w:cs="Times New Roman"/>
              </w:rPr>
              <w:t xml:space="preserve"> (по согласованию)</w:t>
            </w:r>
          </w:p>
        </w:tc>
      </w:tr>
      <w:tr w:rsidR="002011F4" w:rsidRPr="004265CF" w:rsidTr="00292897">
        <w:trPr>
          <w:trHeight w:val="1800"/>
        </w:trPr>
        <w:tc>
          <w:tcPr>
            <w:tcW w:w="438" w:type="dxa"/>
            <w:vMerge/>
            <w:hideMark/>
          </w:tcPr>
          <w:p w:rsidR="002011F4" w:rsidRPr="004265CF" w:rsidRDefault="002011F4">
            <w:pPr>
              <w:rPr>
                <w:rFonts w:ascii="Times New Roman" w:hAnsi="Times New Roman" w:cs="Times New Roman"/>
              </w:rPr>
            </w:pPr>
          </w:p>
        </w:tc>
        <w:tc>
          <w:tcPr>
            <w:tcW w:w="2649" w:type="dxa"/>
            <w:vMerge/>
            <w:hideMark/>
          </w:tcPr>
          <w:p w:rsidR="002011F4" w:rsidRPr="004265CF" w:rsidRDefault="002011F4">
            <w:pPr>
              <w:rPr>
                <w:rFonts w:ascii="Times New Roman" w:hAnsi="Times New Roman" w:cs="Times New Roman"/>
                <w:b/>
                <w:bCs/>
              </w:rPr>
            </w:pP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Открытие частных организаций, осуществляющих образовательную деятельность по дополнительным общеобразовательным программам, в каждом муниципальном районе республики</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Единица</w:t>
            </w:r>
          </w:p>
        </w:tc>
        <w:tc>
          <w:tcPr>
            <w:tcW w:w="709" w:type="dxa"/>
            <w:hideMark/>
          </w:tcPr>
          <w:p w:rsidR="002011F4" w:rsidRPr="004265CF" w:rsidRDefault="00FD20EC">
            <w:pPr>
              <w:rPr>
                <w:rFonts w:ascii="Times New Roman" w:hAnsi="Times New Roman" w:cs="Times New Roman"/>
              </w:rPr>
            </w:pPr>
            <w:r w:rsidRPr="004265CF">
              <w:rPr>
                <w:rFonts w:ascii="Times New Roman" w:hAnsi="Times New Roman" w:cs="Times New Roman"/>
              </w:rPr>
              <w:t>1</w:t>
            </w:r>
          </w:p>
        </w:tc>
        <w:tc>
          <w:tcPr>
            <w:tcW w:w="709" w:type="dxa"/>
            <w:hideMark/>
          </w:tcPr>
          <w:p w:rsidR="002011F4" w:rsidRPr="004265CF" w:rsidRDefault="00FD20EC">
            <w:pPr>
              <w:rPr>
                <w:rFonts w:ascii="Times New Roman" w:hAnsi="Times New Roman" w:cs="Times New Roman"/>
              </w:rPr>
            </w:pPr>
            <w:r w:rsidRPr="004265CF">
              <w:rPr>
                <w:rFonts w:ascii="Times New Roman" w:hAnsi="Times New Roman" w:cs="Times New Roman"/>
              </w:rPr>
              <w:t>2</w:t>
            </w:r>
          </w:p>
        </w:tc>
        <w:tc>
          <w:tcPr>
            <w:tcW w:w="709" w:type="dxa"/>
            <w:hideMark/>
          </w:tcPr>
          <w:p w:rsidR="002011F4" w:rsidRPr="004265CF" w:rsidRDefault="00FD20EC">
            <w:pPr>
              <w:rPr>
                <w:rFonts w:ascii="Times New Roman" w:hAnsi="Times New Roman" w:cs="Times New Roman"/>
              </w:rPr>
            </w:pPr>
            <w:r w:rsidRPr="004265CF">
              <w:rPr>
                <w:rFonts w:ascii="Times New Roman" w:hAnsi="Times New Roman" w:cs="Times New Roman"/>
              </w:rPr>
              <w:t>3</w:t>
            </w:r>
          </w:p>
        </w:tc>
        <w:tc>
          <w:tcPr>
            <w:tcW w:w="708" w:type="dxa"/>
            <w:hideMark/>
          </w:tcPr>
          <w:p w:rsidR="002011F4" w:rsidRPr="004265CF" w:rsidRDefault="00FD20EC">
            <w:pPr>
              <w:rPr>
                <w:rFonts w:ascii="Times New Roman" w:hAnsi="Times New Roman" w:cs="Times New Roman"/>
              </w:rPr>
            </w:pPr>
            <w:r w:rsidRPr="004265CF">
              <w:rPr>
                <w:rFonts w:ascii="Times New Roman" w:hAnsi="Times New Roman" w:cs="Times New Roman"/>
              </w:rPr>
              <w:t>4</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по делам молодежи и спорту Республики Татарстан</w:t>
            </w:r>
          </w:p>
        </w:tc>
      </w:tr>
      <w:tr w:rsidR="002011F4" w:rsidRPr="004265CF" w:rsidTr="00292897">
        <w:trPr>
          <w:trHeight w:val="559"/>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2</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Мониторинг качества и доступности образовательных услуг государственных и муниципальных образовательных организаций, осуществляющих деятельность по дополнительным образовательным программам</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Доля охваченных мониторингом качества и доступности образовательных услуг государственных и муниципальных образовательных организаций, осуществляющих деятельность по дополнительным образовательным программам</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Процент</w:t>
            </w:r>
          </w:p>
        </w:tc>
        <w:tc>
          <w:tcPr>
            <w:tcW w:w="709" w:type="dxa"/>
            <w:hideMark/>
          </w:tcPr>
          <w:p w:rsidR="002011F4" w:rsidRPr="004265CF" w:rsidRDefault="00FD20EC">
            <w:pPr>
              <w:rPr>
                <w:rFonts w:ascii="Times New Roman" w:hAnsi="Times New Roman" w:cs="Times New Roman"/>
              </w:rPr>
            </w:pPr>
            <w:r w:rsidRPr="004265CF">
              <w:rPr>
                <w:rFonts w:ascii="Times New Roman" w:hAnsi="Times New Roman" w:cs="Times New Roman"/>
              </w:rPr>
              <w:t>20</w:t>
            </w:r>
          </w:p>
        </w:tc>
        <w:tc>
          <w:tcPr>
            <w:tcW w:w="709" w:type="dxa"/>
            <w:hideMark/>
          </w:tcPr>
          <w:p w:rsidR="002011F4" w:rsidRPr="004265CF" w:rsidRDefault="00FD20EC">
            <w:pPr>
              <w:rPr>
                <w:rFonts w:ascii="Times New Roman" w:hAnsi="Times New Roman" w:cs="Times New Roman"/>
              </w:rPr>
            </w:pPr>
            <w:r w:rsidRPr="004265CF">
              <w:rPr>
                <w:rFonts w:ascii="Times New Roman" w:hAnsi="Times New Roman" w:cs="Times New Roman"/>
              </w:rPr>
              <w:t>25</w:t>
            </w:r>
          </w:p>
        </w:tc>
        <w:tc>
          <w:tcPr>
            <w:tcW w:w="709" w:type="dxa"/>
            <w:hideMark/>
          </w:tcPr>
          <w:p w:rsidR="002011F4" w:rsidRPr="004265CF" w:rsidRDefault="00FD20EC">
            <w:pPr>
              <w:rPr>
                <w:rFonts w:ascii="Times New Roman" w:hAnsi="Times New Roman" w:cs="Times New Roman"/>
              </w:rPr>
            </w:pPr>
            <w:r w:rsidRPr="004265CF">
              <w:rPr>
                <w:rFonts w:ascii="Times New Roman" w:hAnsi="Times New Roman" w:cs="Times New Roman"/>
              </w:rPr>
              <w:t>30</w:t>
            </w:r>
          </w:p>
        </w:tc>
        <w:tc>
          <w:tcPr>
            <w:tcW w:w="708" w:type="dxa"/>
            <w:hideMark/>
          </w:tcPr>
          <w:p w:rsidR="002011F4" w:rsidRPr="004265CF" w:rsidRDefault="00FD20EC">
            <w:pPr>
              <w:rPr>
                <w:rFonts w:ascii="Times New Roman" w:hAnsi="Times New Roman" w:cs="Times New Roman"/>
              </w:rPr>
            </w:pPr>
            <w:r w:rsidRPr="004265CF">
              <w:rPr>
                <w:rFonts w:ascii="Times New Roman" w:hAnsi="Times New Roman" w:cs="Times New Roman"/>
              </w:rPr>
              <w:t>35</w:t>
            </w:r>
          </w:p>
        </w:tc>
        <w:tc>
          <w:tcPr>
            <w:tcW w:w="2835" w:type="dxa"/>
            <w:hideMark/>
          </w:tcPr>
          <w:p w:rsidR="00DD4635" w:rsidRPr="004265CF" w:rsidRDefault="002011F4">
            <w:pPr>
              <w:rPr>
                <w:rFonts w:ascii="Times New Roman" w:hAnsi="Times New Roman" w:cs="Times New Roman"/>
              </w:rPr>
            </w:pPr>
            <w:r w:rsidRPr="004265CF">
              <w:rPr>
                <w:rFonts w:ascii="Times New Roman" w:hAnsi="Times New Roman" w:cs="Times New Roman"/>
              </w:rPr>
              <w:t>V = A / B x 100%, где:</w:t>
            </w:r>
            <w:r w:rsidRPr="004265CF">
              <w:rPr>
                <w:rFonts w:ascii="Times New Roman" w:hAnsi="Times New Roman" w:cs="Times New Roman"/>
              </w:rPr>
              <w:br/>
              <w:t>A - количество государственных и муниципальных образовательных организаций, осуществляющих деятельность по дополнительным образовательным программам, в отношении которых проводился мониторинг, единиц;</w:t>
            </w:r>
            <w:r w:rsidRPr="004265CF">
              <w:rPr>
                <w:rFonts w:ascii="Times New Roman" w:hAnsi="Times New Roman" w:cs="Times New Roman"/>
              </w:rPr>
              <w:br/>
              <w:t>B - общее количество государственных и муниципальных образовательных организаций, осуществляющих деятельность по дополнительным образовательным программам, единиц</w:t>
            </w:r>
          </w:p>
          <w:p w:rsidR="008D350F" w:rsidRPr="004265CF" w:rsidRDefault="008D350F">
            <w:pPr>
              <w:rPr>
                <w:rFonts w:ascii="Times New Roman" w:hAnsi="Times New Roman" w:cs="Times New Roman"/>
              </w:rPr>
            </w:pPr>
          </w:p>
          <w:p w:rsidR="008D350F" w:rsidRPr="004265CF" w:rsidRDefault="008D350F">
            <w:pPr>
              <w:rPr>
                <w:rFonts w:ascii="Times New Roman" w:hAnsi="Times New Roman" w:cs="Times New Roman"/>
              </w:rPr>
            </w:pPr>
          </w:p>
          <w:p w:rsidR="008D350F" w:rsidRPr="004265CF" w:rsidRDefault="008D350F">
            <w:pPr>
              <w:rPr>
                <w:rFonts w:ascii="Times New Roman" w:hAnsi="Times New Roman" w:cs="Times New Roman"/>
              </w:rPr>
            </w:pP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образования и науки Республики Татарстан</w:t>
            </w:r>
          </w:p>
        </w:tc>
      </w:tr>
      <w:tr w:rsidR="002011F4" w:rsidRPr="004265CF" w:rsidTr="00292897">
        <w:trPr>
          <w:trHeight w:val="30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 </w:t>
            </w:r>
          </w:p>
        </w:tc>
        <w:tc>
          <w:tcPr>
            <w:tcW w:w="14556" w:type="dxa"/>
            <w:gridSpan w:val="9"/>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1.3. Рынок услуг жилищно-коммунального хозяйства</w:t>
            </w:r>
          </w:p>
        </w:tc>
      </w:tr>
      <w:tr w:rsidR="002011F4" w:rsidRPr="004265CF" w:rsidTr="00292897">
        <w:trPr>
          <w:trHeight w:val="246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pPr>
              <w:rPr>
                <w:rFonts w:ascii="Times New Roman" w:hAnsi="Times New Roman" w:cs="Times New Roman"/>
              </w:rPr>
            </w:pPr>
            <w:r w:rsidRPr="004265CF">
              <w:rPr>
                <w:rFonts w:ascii="Times New Roman" w:hAnsi="Times New Roman" w:cs="Times New Roman"/>
              </w:rPr>
              <w:t>Текущая ситуация:</w:t>
            </w:r>
            <w:r w:rsidRPr="004265CF">
              <w:rPr>
                <w:rFonts w:ascii="Times New Roman" w:hAnsi="Times New Roman" w:cs="Times New Roman"/>
              </w:rPr>
              <w:br/>
              <w:t>Процессы демонополизации в сфере жилищно-коммунального хозяйства Республики Татарстан происходят как путем разукрупнения действующих в отрасли муниципальных организаций, так и за счет создания организаций различных форм собственности, в том числе малого и среднего бизнеса, которые привлекаются на равноправной основе к участию в конкурсных отборах подрядчиков.</w:t>
            </w:r>
            <w:r w:rsidRPr="004265CF">
              <w:rPr>
                <w:rFonts w:ascii="Times New Roman" w:hAnsi="Times New Roman" w:cs="Times New Roman"/>
              </w:rPr>
              <w:br/>
              <w:t>Развитие конкуренции в коммунальной сфере происходит крайне медленно. Толчком к ее развитию послужило внесение изменений в законодательство Российской Федерации в области энергосбережения и, как следствие, заинтересованность граждан в снижении расходов на оплату электроэнергии, отопления и водоснабжения, которая стимулирует внедрение организациями в производство ресурсосберегающих технологий.</w:t>
            </w:r>
            <w:r w:rsidRPr="004265CF">
              <w:rPr>
                <w:rFonts w:ascii="Times New Roman" w:hAnsi="Times New Roman" w:cs="Times New Roman"/>
              </w:rPr>
              <w:br/>
              <w:t>Опрос показал, что большинство респондентов (55,6%) считают, что органы власти своими действиями помогают бизнесу. На втором месте (22,2%) ответ о том, что органы власти ничего не предпринимают. И 22,2 % компаний заявили о необходимости участия органов власти в их деятельности. По данным опроса, наибольшее число респондентов указали в качестве главных барьеров сложность получения долгосрочных банковских кредитов (55,6%) и большое количество проверок бизнеса со стороны надзорных органов (33,3%).</w:t>
            </w:r>
            <w:r w:rsidRPr="004265CF">
              <w:rPr>
                <w:rFonts w:ascii="Times New Roman" w:hAnsi="Times New Roman" w:cs="Times New Roman"/>
              </w:rPr>
              <w:br/>
              <w:t xml:space="preserve">Таким образом, развитие конкуренции на рынке жилищно-коммунальных услуг должно способствовать решению основных ключевых задач в этой сфере, таких как передача </w:t>
            </w:r>
            <w:proofErr w:type="gramStart"/>
            <w:r w:rsidRPr="004265CF">
              <w:rPr>
                <w:rFonts w:ascii="Times New Roman" w:hAnsi="Times New Roman" w:cs="Times New Roman"/>
              </w:rPr>
              <w:t>управления</w:t>
            </w:r>
            <w:proofErr w:type="gramEnd"/>
            <w:r w:rsidRPr="004265CF">
              <w:rPr>
                <w:rFonts w:ascii="Times New Roman" w:hAnsi="Times New Roman" w:cs="Times New Roman"/>
              </w:rPr>
              <w:t xml:space="preserve"> жилищным фондом специализированным жилищным организациям и собственникам жилья и повышение качества предоставляемых услуг по всему их спектру.</w:t>
            </w:r>
          </w:p>
        </w:tc>
      </w:tr>
      <w:tr w:rsidR="002011F4" w:rsidRPr="004265CF" w:rsidTr="00292897">
        <w:trPr>
          <w:trHeight w:val="1126"/>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pPr>
              <w:rPr>
                <w:rFonts w:ascii="Times New Roman" w:hAnsi="Times New Roman" w:cs="Times New Roman"/>
              </w:rPr>
            </w:pPr>
            <w:r w:rsidRPr="004265CF">
              <w:rPr>
                <w:rFonts w:ascii="Times New Roman" w:hAnsi="Times New Roman" w:cs="Times New Roman"/>
              </w:rPr>
              <w:t>Проблемы: высокий уровень технического износа коммунальной инфраструктуры, низкий коэффициент полезного действия мощностей и большие потери энергоносителей.</w:t>
            </w:r>
            <w:r w:rsidRPr="004265CF">
              <w:rPr>
                <w:rFonts w:ascii="Times New Roman" w:hAnsi="Times New Roman" w:cs="Times New Roman"/>
              </w:rPr>
              <w:br/>
              <w:t>Задачи: создание условий для развития конкуренции на рынке жилищно-коммунального хозяйства, модернизация и стимулирование энергетической эффективности в указанных секторах экономики как факторов, способствующих развитию конкуренции.</w:t>
            </w:r>
            <w:r w:rsidRPr="004265CF">
              <w:rPr>
                <w:rFonts w:ascii="Times New Roman" w:hAnsi="Times New Roman" w:cs="Times New Roman"/>
              </w:rPr>
              <w:br/>
              <w:t>Цель: повышение конкурентоспособности предприятий жилищно-коммунального комплекса</w:t>
            </w:r>
          </w:p>
        </w:tc>
      </w:tr>
      <w:tr w:rsidR="002011F4" w:rsidRPr="004265CF" w:rsidTr="00292897">
        <w:trPr>
          <w:trHeight w:val="2119"/>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1</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Повышение конкурентоспособности предприятий жилищно-коммунального комплекса за счет повышения эффективности производства и повышения производительности труда</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Количество работников сферы жилищно-коммунального хозяйства, прошедших подготовку, профессиональную переподготовку и повышение квалификации</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Человек</w:t>
            </w:r>
          </w:p>
        </w:tc>
        <w:tc>
          <w:tcPr>
            <w:tcW w:w="709" w:type="dxa"/>
            <w:hideMark/>
          </w:tcPr>
          <w:p w:rsidR="002011F4" w:rsidRPr="004265CF" w:rsidRDefault="00FD20EC">
            <w:pPr>
              <w:rPr>
                <w:rFonts w:ascii="Times New Roman" w:hAnsi="Times New Roman" w:cs="Times New Roman"/>
              </w:rPr>
            </w:pPr>
            <w:r w:rsidRPr="004265CF">
              <w:rPr>
                <w:rFonts w:ascii="Times New Roman" w:hAnsi="Times New Roman" w:cs="Times New Roman"/>
              </w:rPr>
              <w:t>400</w:t>
            </w:r>
          </w:p>
        </w:tc>
        <w:tc>
          <w:tcPr>
            <w:tcW w:w="709" w:type="dxa"/>
            <w:hideMark/>
          </w:tcPr>
          <w:p w:rsidR="002011F4" w:rsidRPr="004265CF" w:rsidRDefault="00FD20EC">
            <w:pPr>
              <w:rPr>
                <w:rFonts w:ascii="Times New Roman" w:hAnsi="Times New Roman" w:cs="Times New Roman"/>
              </w:rPr>
            </w:pPr>
            <w:r w:rsidRPr="004265CF">
              <w:rPr>
                <w:rFonts w:ascii="Times New Roman" w:hAnsi="Times New Roman" w:cs="Times New Roman"/>
              </w:rPr>
              <w:t>500</w:t>
            </w:r>
          </w:p>
        </w:tc>
        <w:tc>
          <w:tcPr>
            <w:tcW w:w="709" w:type="dxa"/>
            <w:hideMark/>
          </w:tcPr>
          <w:p w:rsidR="002011F4" w:rsidRPr="004265CF" w:rsidRDefault="00FD20EC">
            <w:pPr>
              <w:rPr>
                <w:rFonts w:ascii="Times New Roman" w:hAnsi="Times New Roman" w:cs="Times New Roman"/>
              </w:rPr>
            </w:pPr>
            <w:r w:rsidRPr="004265CF">
              <w:rPr>
                <w:rFonts w:ascii="Times New Roman" w:hAnsi="Times New Roman" w:cs="Times New Roman"/>
              </w:rPr>
              <w:t>600</w:t>
            </w:r>
          </w:p>
        </w:tc>
        <w:tc>
          <w:tcPr>
            <w:tcW w:w="708" w:type="dxa"/>
            <w:hideMark/>
          </w:tcPr>
          <w:p w:rsidR="002011F4" w:rsidRPr="004265CF" w:rsidRDefault="00FD20EC">
            <w:pPr>
              <w:rPr>
                <w:rFonts w:ascii="Times New Roman" w:hAnsi="Times New Roman" w:cs="Times New Roman"/>
              </w:rPr>
            </w:pPr>
            <w:r w:rsidRPr="004265CF">
              <w:rPr>
                <w:rFonts w:ascii="Times New Roman" w:hAnsi="Times New Roman" w:cs="Times New Roman"/>
              </w:rPr>
              <w:t>700</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строительства, архитектуры и жилищно-коммунального хозяйства Республики Татарстан</w:t>
            </w:r>
          </w:p>
        </w:tc>
      </w:tr>
      <w:tr w:rsidR="002011F4" w:rsidRPr="004265CF" w:rsidTr="00292897">
        <w:trPr>
          <w:trHeight w:val="1126"/>
        </w:trPr>
        <w:tc>
          <w:tcPr>
            <w:tcW w:w="438" w:type="dxa"/>
            <w:hideMark/>
          </w:tcPr>
          <w:p w:rsidR="002011F4" w:rsidRPr="004265CF" w:rsidRDefault="00165CE0">
            <w:pPr>
              <w:rPr>
                <w:rFonts w:ascii="Times New Roman" w:hAnsi="Times New Roman" w:cs="Times New Roman"/>
              </w:rPr>
            </w:pPr>
            <w:r w:rsidRPr="004265CF">
              <w:rPr>
                <w:rFonts w:ascii="Times New Roman" w:hAnsi="Times New Roman" w:cs="Times New Roman"/>
              </w:rPr>
              <w:t>2</w:t>
            </w:r>
          </w:p>
        </w:tc>
        <w:tc>
          <w:tcPr>
            <w:tcW w:w="2649" w:type="dxa"/>
            <w:hideMark/>
          </w:tcPr>
          <w:p w:rsidR="002011F4" w:rsidRPr="004265CF" w:rsidRDefault="00165CE0">
            <w:pPr>
              <w:rPr>
                <w:rFonts w:ascii="Times New Roman" w:hAnsi="Times New Roman" w:cs="Times New Roman"/>
                <w:b/>
                <w:bCs/>
              </w:rPr>
            </w:pPr>
            <w:r w:rsidRPr="004265CF">
              <w:rPr>
                <w:rFonts w:ascii="Times New Roman" w:hAnsi="Times New Roman" w:cs="Times New Roman"/>
                <w:b/>
                <w:bCs/>
              </w:rPr>
              <w:t xml:space="preserve">Повышение качества оказания услуг на рынке управления жильем за счет допуска к этой деятельности </w:t>
            </w:r>
            <w:r w:rsidRPr="004265CF">
              <w:rPr>
                <w:rFonts w:ascii="Times New Roman" w:hAnsi="Times New Roman" w:cs="Times New Roman"/>
                <w:b/>
                <w:bCs/>
              </w:rPr>
              <w:lastRenderedPageBreak/>
              <w:t xml:space="preserve">организаций, на профессиональной основе осуществляющих деятельность по управлению многоквартирными домами на территории Республики Татарстан. </w:t>
            </w:r>
            <w:r w:rsidRPr="004265CF">
              <w:rPr>
                <w:rFonts w:ascii="Times New Roman" w:hAnsi="Times New Roman" w:cs="Times New Roman"/>
                <w:b/>
                <w:bCs/>
              </w:rPr>
              <w:br/>
            </w:r>
            <w:r w:rsidRPr="004265CF">
              <w:rPr>
                <w:rFonts w:ascii="Times New Roman" w:hAnsi="Times New Roman" w:cs="Times New Roman"/>
              </w:rPr>
              <w:t>Увеличение числа поставщиков рынка жилищных услуг на территории Республики Татарстан</w:t>
            </w:r>
          </w:p>
        </w:tc>
        <w:tc>
          <w:tcPr>
            <w:tcW w:w="2693" w:type="dxa"/>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lastRenderedPageBreak/>
              <w:t xml:space="preserve">Доля управляющих компаний, получивших лицензии на осуществление деятельности по </w:t>
            </w:r>
            <w:r w:rsidRPr="004265CF">
              <w:rPr>
                <w:rFonts w:ascii="Times New Roman" w:hAnsi="Times New Roman" w:cs="Times New Roman"/>
                <w:b/>
                <w:bCs/>
              </w:rPr>
              <w:lastRenderedPageBreak/>
              <w:t>управлению многоквартирными домами в отчетном году, в общем числе управляющих компаний, имеющих лицензии на осуществление деятельности по управлению многоквартирными домами</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Процент</w:t>
            </w:r>
          </w:p>
        </w:tc>
        <w:tc>
          <w:tcPr>
            <w:tcW w:w="709" w:type="dxa"/>
            <w:hideMark/>
          </w:tcPr>
          <w:p w:rsidR="002011F4" w:rsidRPr="004265CF" w:rsidRDefault="00FD20EC">
            <w:pPr>
              <w:rPr>
                <w:rFonts w:ascii="Times New Roman" w:hAnsi="Times New Roman" w:cs="Times New Roman"/>
              </w:rPr>
            </w:pPr>
            <w:r w:rsidRPr="004265CF">
              <w:rPr>
                <w:rFonts w:ascii="Times New Roman" w:hAnsi="Times New Roman" w:cs="Times New Roman"/>
              </w:rPr>
              <w:t>2</w:t>
            </w:r>
          </w:p>
        </w:tc>
        <w:tc>
          <w:tcPr>
            <w:tcW w:w="709" w:type="dxa"/>
            <w:hideMark/>
          </w:tcPr>
          <w:p w:rsidR="002011F4" w:rsidRPr="004265CF" w:rsidRDefault="00FD20EC">
            <w:pPr>
              <w:rPr>
                <w:rFonts w:ascii="Times New Roman" w:hAnsi="Times New Roman" w:cs="Times New Roman"/>
              </w:rPr>
            </w:pPr>
            <w:r w:rsidRPr="004265CF">
              <w:rPr>
                <w:rFonts w:ascii="Times New Roman" w:hAnsi="Times New Roman" w:cs="Times New Roman"/>
              </w:rPr>
              <w:t>3</w:t>
            </w:r>
          </w:p>
        </w:tc>
        <w:tc>
          <w:tcPr>
            <w:tcW w:w="709" w:type="dxa"/>
            <w:hideMark/>
          </w:tcPr>
          <w:p w:rsidR="002011F4" w:rsidRPr="004265CF" w:rsidRDefault="00FD20EC">
            <w:pPr>
              <w:rPr>
                <w:rFonts w:ascii="Times New Roman" w:hAnsi="Times New Roman" w:cs="Times New Roman"/>
              </w:rPr>
            </w:pPr>
            <w:r w:rsidRPr="004265CF">
              <w:rPr>
                <w:rFonts w:ascii="Times New Roman" w:hAnsi="Times New Roman" w:cs="Times New Roman"/>
              </w:rPr>
              <w:t>4</w:t>
            </w:r>
          </w:p>
        </w:tc>
        <w:tc>
          <w:tcPr>
            <w:tcW w:w="708" w:type="dxa"/>
            <w:hideMark/>
          </w:tcPr>
          <w:p w:rsidR="002011F4" w:rsidRPr="004265CF" w:rsidRDefault="00FD20EC">
            <w:pPr>
              <w:rPr>
                <w:rFonts w:ascii="Times New Roman" w:hAnsi="Times New Roman" w:cs="Times New Roman"/>
              </w:rPr>
            </w:pPr>
            <w:r w:rsidRPr="004265CF">
              <w:rPr>
                <w:rFonts w:ascii="Times New Roman" w:hAnsi="Times New Roman" w:cs="Times New Roman"/>
              </w:rPr>
              <w:t>5</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V = A / B * 100%, где:</w:t>
            </w:r>
            <w:r w:rsidRPr="004265CF">
              <w:rPr>
                <w:rFonts w:ascii="Times New Roman" w:hAnsi="Times New Roman" w:cs="Times New Roman"/>
              </w:rPr>
              <w:br/>
              <w:t xml:space="preserve">А – количество управляющих компаний, получивших лицензии на осуществление </w:t>
            </w:r>
            <w:r w:rsidRPr="004265CF">
              <w:rPr>
                <w:rFonts w:ascii="Times New Roman" w:hAnsi="Times New Roman" w:cs="Times New Roman"/>
              </w:rPr>
              <w:lastRenderedPageBreak/>
              <w:t>деятельности по управлению многоквартирными домами в отчетном году, единиц;</w:t>
            </w:r>
            <w:r w:rsidRPr="004265CF">
              <w:rPr>
                <w:rFonts w:ascii="Times New Roman" w:hAnsi="Times New Roman" w:cs="Times New Roman"/>
              </w:rPr>
              <w:br/>
              <w:t>В – общее количество управляющих компаний, имеющих лицензии на осуществление деятельности по управлению многоквартирными домами, единиц</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 xml:space="preserve">Министерство строительства, архитектуры и жилищно-коммунального </w:t>
            </w:r>
            <w:r w:rsidRPr="004265CF">
              <w:rPr>
                <w:rFonts w:ascii="Times New Roman" w:hAnsi="Times New Roman" w:cs="Times New Roman"/>
              </w:rPr>
              <w:lastRenderedPageBreak/>
              <w:t>хозяйства Республики Татарстан</w:t>
            </w:r>
          </w:p>
        </w:tc>
      </w:tr>
      <w:tr w:rsidR="002011F4" w:rsidRPr="004265CF" w:rsidTr="00292897">
        <w:trPr>
          <w:trHeight w:val="276"/>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3</w:t>
            </w:r>
          </w:p>
        </w:tc>
        <w:tc>
          <w:tcPr>
            <w:tcW w:w="2649" w:type="dxa"/>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 xml:space="preserve">Повышение эффективности </w:t>
            </w:r>
            <w:proofErr w:type="gramStart"/>
            <w:r w:rsidRPr="004265CF">
              <w:rPr>
                <w:rFonts w:ascii="Times New Roman" w:hAnsi="Times New Roman" w:cs="Times New Roman"/>
                <w:b/>
                <w:bCs/>
              </w:rPr>
              <w:t>контроля за</w:t>
            </w:r>
            <w:proofErr w:type="gramEnd"/>
            <w:r w:rsidRPr="004265CF">
              <w:rPr>
                <w:rFonts w:ascii="Times New Roman" w:hAnsi="Times New Roman" w:cs="Times New Roman"/>
                <w:b/>
                <w:bCs/>
              </w:rPr>
              <w:t xml:space="preserve"> соблюдением жилищного законодательства в Республике Татарстан</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Темпы снижения числа нарушений в сфере жилищно-коммунального хозяйства от числа проведенных проверок</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Процент</w:t>
            </w:r>
          </w:p>
        </w:tc>
        <w:tc>
          <w:tcPr>
            <w:tcW w:w="709" w:type="dxa"/>
            <w:hideMark/>
          </w:tcPr>
          <w:p w:rsidR="002011F4" w:rsidRPr="004265CF" w:rsidRDefault="00FD20EC">
            <w:pPr>
              <w:rPr>
                <w:rFonts w:ascii="Times New Roman" w:hAnsi="Times New Roman" w:cs="Times New Roman"/>
              </w:rPr>
            </w:pPr>
            <w:r w:rsidRPr="004265CF">
              <w:rPr>
                <w:rFonts w:ascii="Times New Roman" w:hAnsi="Times New Roman" w:cs="Times New Roman"/>
              </w:rPr>
              <w:t>4</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5</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7</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10</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V = A / B x 100%, где:</w:t>
            </w:r>
            <w:r w:rsidRPr="004265CF">
              <w:rPr>
                <w:rFonts w:ascii="Times New Roman" w:hAnsi="Times New Roman" w:cs="Times New Roman"/>
              </w:rPr>
              <w:br/>
              <w:t>A - количество проверок, по результатам которых произошло снижение количества нарушений в сфере жилищно-коммунального хозяйства, единиц;</w:t>
            </w:r>
            <w:r w:rsidRPr="004265CF">
              <w:rPr>
                <w:rFonts w:ascii="Times New Roman" w:hAnsi="Times New Roman" w:cs="Times New Roman"/>
              </w:rPr>
              <w:br/>
              <w:t>B - общее количество проверок, единиц</w:t>
            </w:r>
          </w:p>
        </w:tc>
        <w:tc>
          <w:tcPr>
            <w:tcW w:w="2268" w:type="dxa"/>
            <w:hideMark/>
          </w:tcPr>
          <w:p w:rsidR="002011F4" w:rsidRPr="004265CF" w:rsidRDefault="0003005B">
            <w:pPr>
              <w:rPr>
                <w:rFonts w:ascii="Times New Roman" w:hAnsi="Times New Roman" w:cs="Times New Roman"/>
              </w:rPr>
            </w:pPr>
            <w:r w:rsidRPr="004265CF">
              <w:rPr>
                <w:rFonts w:ascii="Times New Roman" w:hAnsi="Times New Roman" w:cs="Times New Roman"/>
              </w:rPr>
              <w:t>Государственная жилищная инспекция Республики Татарстан (по согласованию)</w:t>
            </w:r>
          </w:p>
        </w:tc>
      </w:tr>
      <w:tr w:rsidR="002011F4" w:rsidRPr="004265CF" w:rsidTr="00292897">
        <w:trPr>
          <w:trHeight w:val="1268"/>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4</w:t>
            </w:r>
          </w:p>
        </w:tc>
        <w:tc>
          <w:tcPr>
            <w:tcW w:w="2649" w:type="dxa"/>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Передача в управление частным операторам на основе концессионных соглашений объектов жилищно-коммунального хозяйства всех государственных и муниципальных предприятий</w:t>
            </w:r>
          </w:p>
        </w:tc>
        <w:tc>
          <w:tcPr>
            <w:tcW w:w="2693" w:type="dxa"/>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Доля объектов жилищно-коммунального хозяйства государственных и муниципальных предприятий, переданных частным операторам на основе концессионных соглашений</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Процент</w:t>
            </w:r>
          </w:p>
        </w:tc>
        <w:tc>
          <w:tcPr>
            <w:tcW w:w="709" w:type="dxa"/>
            <w:hideMark/>
          </w:tcPr>
          <w:p w:rsidR="002011F4" w:rsidRPr="004265CF" w:rsidRDefault="00FD20EC">
            <w:pPr>
              <w:rPr>
                <w:rFonts w:ascii="Times New Roman" w:hAnsi="Times New Roman" w:cs="Times New Roman"/>
              </w:rPr>
            </w:pPr>
            <w:r w:rsidRPr="004265CF">
              <w:rPr>
                <w:rFonts w:ascii="Times New Roman" w:hAnsi="Times New Roman" w:cs="Times New Roman"/>
              </w:rPr>
              <w:t>1</w:t>
            </w:r>
          </w:p>
        </w:tc>
        <w:tc>
          <w:tcPr>
            <w:tcW w:w="709" w:type="dxa"/>
            <w:hideMark/>
          </w:tcPr>
          <w:p w:rsidR="002011F4" w:rsidRPr="004265CF" w:rsidRDefault="00FD20EC">
            <w:pPr>
              <w:rPr>
                <w:rFonts w:ascii="Times New Roman" w:hAnsi="Times New Roman" w:cs="Times New Roman"/>
              </w:rPr>
            </w:pPr>
            <w:r w:rsidRPr="004265CF">
              <w:rPr>
                <w:rFonts w:ascii="Times New Roman" w:hAnsi="Times New Roman" w:cs="Times New Roman"/>
              </w:rPr>
              <w:t>2</w:t>
            </w:r>
          </w:p>
        </w:tc>
        <w:tc>
          <w:tcPr>
            <w:tcW w:w="709" w:type="dxa"/>
            <w:hideMark/>
          </w:tcPr>
          <w:p w:rsidR="002011F4" w:rsidRPr="004265CF" w:rsidRDefault="00FD20EC">
            <w:pPr>
              <w:rPr>
                <w:rFonts w:ascii="Times New Roman" w:hAnsi="Times New Roman" w:cs="Times New Roman"/>
              </w:rPr>
            </w:pPr>
            <w:r w:rsidRPr="004265CF">
              <w:rPr>
                <w:rFonts w:ascii="Times New Roman" w:hAnsi="Times New Roman" w:cs="Times New Roman"/>
              </w:rPr>
              <w:t>3</w:t>
            </w:r>
          </w:p>
        </w:tc>
        <w:tc>
          <w:tcPr>
            <w:tcW w:w="708" w:type="dxa"/>
            <w:hideMark/>
          </w:tcPr>
          <w:p w:rsidR="002011F4" w:rsidRPr="004265CF" w:rsidRDefault="00FD20EC">
            <w:pPr>
              <w:rPr>
                <w:rFonts w:ascii="Times New Roman" w:hAnsi="Times New Roman" w:cs="Times New Roman"/>
              </w:rPr>
            </w:pPr>
            <w:r w:rsidRPr="004265CF">
              <w:rPr>
                <w:rFonts w:ascii="Times New Roman" w:hAnsi="Times New Roman" w:cs="Times New Roman"/>
              </w:rPr>
              <w:t>9</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V = A / B * 100%, где:</w:t>
            </w:r>
            <w:r w:rsidRPr="004265CF">
              <w:rPr>
                <w:rFonts w:ascii="Times New Roman" w:hAnsi="Times New Roman" w:cs="Times New Roman"/>
              </w:rPr>
              <w:br/>
            </w:r>
            <w:proofErr w:type="gramStart"/>
            <w:r w:rsidRPr="004265CF">
              <w:rPr>
                <w:rFonts w:ascii="Times New Roman" w:hAnsi="Times New Roman" w:cs="Times New Roman"/>
              </w:rPr>
              <w:t xml:space="preserve">А – количество объектов коммунальной инфраструктуры (в сфере тепло-, водоснабжения, водоотведения, утилизации твердых бытовых отходов)  государственных и муниципальных предприятий,  переданных частным операторам на основе концессионных </w:t>
            </w:r>
            <w:r w:rsidRPr="004265CF">
              <w:rPr>
                <w:rFonts w:ascii="Times New Roman" w:hAnsi="Times New Roman" w:cs="Times New Roman"/>
              </w:rPr>
              <w:lastRenderedPageBreak/>
              <w:t>соглашений, единиц;</w:t>
            </w:r>
            <w:r w:rsidRPr="004265CF">
              <w:rPr>
                <w:rFonts w:ascii="Times New Roman" w:hAnsi="Times New Roman" w:cs="Times New Roman"/>
              </w:rPr>
              <w:br/>
              <w:t>В – общее количество зарегистрированных объектов коммунальной инфраструктуры (в сфере тепло-, водоснабжения, водоотведения, утилизации твердых бытовых отходов),   единиц</w:t>
            </w:r>
            <w:proofErr w:type="gramEnd"/>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Министерство строительства, архитектуры и жилищно-коммунального хозяйства Республики Татарстан</w:t>
            </w:r>
          </w:p>
        </w:tc>
      </w:tr>
      <w:tr w:rsidR="002011F4" w:rsidRPr="004265CF" w:rsidTr="00292897">
        <w:trPr>
          <w:trHeight w:val="285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5</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Применение конкурентных способов закупок строительных материалов, используемых для капремонта жилого фонда</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Доля стройматериалов, закупаемых на электронной бирже</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Процент</w:t>
            </w:r>
          </w:p>
        </w:tc>
        <w:tc>
          <w:tcPr>
            <w:tcW w:w="709" w:type="dxa"/>
            <w:hideMark/>
          </w:tcPr>
          <w:p w:rsidR="002011F4" w:rsidRPr="004265CF" w:rsidRDefault="00FD20EC">
            <w:pPr>
              <w:rPr>
                <w:rFonts w:ascii="Times New Roman" w:hAnsi="Times New Roman" w:cs="Times New Roman"/>
              </w:rPr>
            </w:pPr>
            <w:r w:rsidRPr="004265CF">
              <w:rPr>
                <w:rFonts w:ascii="Times New Roman" w:hAnsi="Times New Roman" w:cs="Times New Roman"/>
              </w:rPr>
              <w:t>1</w:t>
            </w:r>
          </w:p>
        </w:tc>
        <w:tc>
          <w:tcPr>
            <w:tcW w:w="709" w:type="dxa"/>
            <w:hideMark/>
          </w:tcPr>
          <w:p w:rsidR="002011F4" w:rsidRPr="004265CF" w:rsidRDefault="00FD20EC">
            <w:pPr>
              <w:rPr>
                <w:rFonts w:ascii="Times New Roman" w:hAnsi="Times New Roman" w:cs="Times New Roman"/>
              </w:rPr>
            </w:pPr>
            <w:r w:rsidRPr="004265CF">
              <w:rPr>
                <w:rFonts w:ascii="Times New Roman" w:hAnsi="Times New Roman" w:cs="Times New Roman"/>
              </w:rPr>
              <w:t>3</w:t>
            </w:r>
          </w:p>
        </w:tc>
        <w:tc>
          <w:tcPr>
            <w:tcW w:w="709" w:type="dxa"/>
            <w:hideMark/>
          </w:tcPr>
          <w:p w:rsidR="002011F4" w:rsidRPr="004265CF" w:rsidRDefault="00FD20EC">
            <w:pPr>
              <w:rPr>
                <w:rFonts w:ascii="Times New Roman" w:hAnsi="Times New Roman" w:cs="Times New Roman"/>
              </w:rPr>
            </w:pPr>
            <w:r w:rsidRPr="004265CF">
              <w:rPr>
                <w:rFonts w:ascii="Times New Roman" w:hAnsi="Times New Roman" w:cs="Times New Roman"/>
              </w:rPr>
              <w:t>30</w:t>
            </w:r>
          </w:p>
        </w:tc>
        <w:tc>
          <w:tcPr>
            <w:tcW w:w="708" w:type="dxa"/>
            <w:hideMark/>
          </w:tcPr>
          <w:p w:rsidR="002011F4" w:rsidRPr="004265CF" w:rsidRDefault="00FD20EC">
            <w:pPr>
              <w:rPr>
                <w:rFonts w:ascii="Times New Roman" w:hAnsi="Times New Roman" w:cs="Times New Roman"/>
              </w:rPr>
            </w:pPr>
            <w:r w:rsidRPr="004265CF">
              <w:rPr>
                <w:rFonts w:ascii="Times New Roman" w:hAnsi="Times New Roman" w:cs="Times New Roman"/>
              </w:rPr>
              <w:t>50</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V = A / B x 100%, где:</w:t>
            </w:r>
            <w:r w:rsidRPr="004265CF">
              <w:rPr>
                <w:rFonts w:ascii="Times New Roman" w:hAnsi="Times New Roman" w:cs="Times New Roman"/>
              </w:rPr>
              <w:br/>
              <w:t>A - количество стройматериалов, закупаемых на электронной бирже bp.zakazrf.ru;</w:t>
            </w:r>
            <w:r w:rsidRPr="004265CF">
              <w:rPr>
                <w:rFonts w:ascii="Times New Roman" w:hAnsi="Times New Roman" w:cs="Times New Roman"/>
              </w:rPr>
              <w:br/>
              <w:t>B - общее количество закупаемых стройматериалов</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Министерство строительства, архитектуры и жилищно-коммунального хозяйства Республики Татарстан, акционерное общество </w:t>
            </w:r>
            <w:r w:rsidR="00CB7EFB" w:rsidRPr="004265CF">
              <w:rPr>
                <w:rFonts w:ascii="Times New Roman" w:hAnsi="Times New Roman" w:cs="Times New Roman"/>
              </w:rPr>
              <w:t>«</w:t>
            </w:r>
            <w:r w:rsidRPr="004265CF">
              <w:rPr>
                <w:rFonts w:ascii="Times New Roman" w:hAnsi="Times New Roman" w:cs="Times New Roman"/>
              </w:rPr>
              <w:t>Агентство по государственному заказу  Республики Татарстан</w:t>
            </w:r>
            <w:r w:rsidR="00CB7EFB" w:rsidRPr="004265CF">
              <w:rPr>
                <w:rFonts w:ascii="Times New Roman" w:hAnsi="Times New Roman" w:cs="Times New Roman"/>
              </w:rPr>
              <w:t>»</w:t>
            </w:r>
            <w:r w:rsidRPr="004265CF">
              <w:rPr>
                <w:rFonts w:ascii="Times New Roman" w:hAnsi="Times New Roman" w:cs="Times New Roman"/>
              </w:rPr>
              <w:t xml:space="preserve"> (по согласованию)</w:t>
            </w:r>
          </w:p>
        </w:tc>
      </w:tr>
      <w:tr w:rsidR="002011F4" w:rsidRPr="004265CF" w:rsidTr="00292897">
        <w:trPr>
          <w:trHeight w:val="1939"/>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6</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Применение единых стандартов бухгалтерского учета в отрасли, предусматривающего расщепление платежей и раздельный метод учета</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Доля организаций, применяющих единые стандарты бухгалтерского учета, предусматривающие расщепление платежей и раздельный метод учета</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Процент</w:t>
            </w:r>
          </w:p>
        </w:tc>
        <w:tc>
          <w:tcPr>
            <w:tcW w:w="709" w:type="dxa"/>
            <w:hideMark/>
          </w:tcPr>
          <w:p w:rsidR="002011F4" w:rsidRPr="004265CF" w:rsidRDefault="00FD20EC">
            <w:pPr>
              <w:rPr>
                <w:rFonts w:ascii="Times New Roman" w:hAnsi="Times New Roman" w:cs="Times New Roman"/>
              </w:rPr>
            </w:pPr>
            <w:r w:rsidRPr="004265CF">
              <w:rPr>
                <w:rFonts w:ascii="Times New Roman" w:hAnsi="Times New Roman" w:cs="Times New Roman"/>
              </w:rPr>
              <w:t>5</w:t>
            </w:r>
          </w:p>
        </w:tc>
        <w:tc>
          <w:tcPr>
            <w:tcW w:w="709" w:type="dxa"/>
            <w:hideMark/>
          </w:tcPr>
          <w:p w:rsidR="002011F4" w:rsidRPr="004265CF" w:rsidRDefault="00FD20EC">
            <w:pPr>
              <w:rPr>
                <w:rFonts w:ascii="Times New Roman" w:hAnsi="Times New Roman" w:cs="Times New Roman"/>
              </w:rPr>
            </w:pPr>
            <w:r w:rsidRPr="004265CF">
              <w:rPr>
                <w:rFonts w:ascii="Times New Roman" w:hAnsi="Times New Roman" w:cs="Times New Roman"/>
              </w:rPr>
              <w:t>6</w:t>
            </w:r>
          </w:p>
        </w:tc>
        <w:tc>
          <w:tcPr>
            <w:tcW w:w="709" w:type="dxa"/>
            <w:hideMark/>
          </w:tcPr>
          <w:p w:rsidR="002011F4" w:rsidRPr="004265CF" w:rsidRDefault="00FD20EC">
            <w:pPr>
              <w:rPr>
                <w:rFonts w:ascii="Times New Roman" w:hAnsi="Times New Roman" w:cs="Times New Roman"/>
              </w:rPr>
            </w:pPr>
            <w:r w:rsidRPr="004265CF">
              <w:rPr>
                <w:rFonts w:ascii="Times New Roman" w:hAnsi="Times New Roman" w:cs="Times New Roman"/>
              </w:rPr>
              <w:t>7</w:t>
            </w:r>
          </w:p>
        </w:tc>
        <w:tc>
          <w:tcPr>
            <w:tcW w:w="708" w:type="dxa"/>
            <w:hideMark/>
          </w:tcPr>
          <w:p w:rsidR="002011F4" w:rsidRPr="004265CF" w:rsidRDefault="00FD20EC">
            <w:pPr>
              <w:rPr>
                <w:rFonts w:ascii="Times New Roman" w:hAnsi="Times New Roman" w:cs="Times New Roman"/>
              </w:rPr>
            </w:pPr>
            <w:r w:rsidRPr="004265CF">
              <w:rPr>
                <w:rFonts w:ascii="Times New Roman" w:hAnsi="Times New Roman" w:cs="Times New Roman"/>
              </w:rPr>
              <w:t>8</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V = A / B x 100%, где:</w:t>
            </w:r>
            <w:r w:rsidRPr="004265CF">
              <w:rPr>
                <w:rFonts w:ascii="Times New Roman" w:hAnsi="Times New Roman" w:cs="Times New Roman"/>
              </w:rPr>
              <w:br/>
              <w:t>A - количество организаций, применяющих единые стандарты бухгалтерского учета;</w:t>
            </w:r>
            <w:r w:rsidRPr="004265CF">
              <w:rPr>
                <w:rFonts w:ascii="Times New Roman" w:hAnsi="Times New Roman" w:cs="Times New Roman"/>
              </w:rPr>
              <w:br/>
              <w:t>B - общее количество организаций отрасли</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строительства, архитектуры и жилищно-коммунального хозяйства Республики Татарстан</w:t>
            </w:r>
          </w:p>
        </w:tc>
      </w:tr>
      <w:tr w:rsidR="002011F4" w:rsidRPr="004265CF" w:rsidTr="0047525C">
        <w:trPr>
          <w:trHeight w:val="349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7</w:t>
            </w:r>
          </w:p>
        </w:tc>
        <w:tc>
          <w:tcPr>
            <w:tcW w:w="2649" w:type="dxa"/>
            <w:hideMark/>
          </w:tcPr>
          <w:p w:rsidR="00161133" w:rsidRPr="004265CF" w:rsidRDefault="002011F4">
            <w:pPr>
              <w:rPr>
                <w:rFonts w:ascii="Times New Roman" w:hAnsi="Times New Roman" w:cs="Times New Roman"/>
              </w:rPr>
            </w:pPr>
            <w:r w:rsidRPr="004265CF">
              <w:rPr>
                <w:rFonts w:ascii="Times New Roman" w:hAnsi="Times New Roman" w:cs="Times New Roman"/>
              </w:rPr>
              <w:t>Проведение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 аукционах на оказание услуг и (или) выполнение работ по капитальному ремонту общего имущества в многоквартирных домах</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Количество проведенных предварительных отборов подрядных организаций для включения в реестр квалифицированных подрядных организаций, имеющих право принимать участие в электронных аукционах на оказание услуг и (или) выполнение работ по капитальному ремонту общего имущества в многоквартирных домах</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Единица</w:t>
            </w:r>
          </w:p>
        </w:tc>
        <w:tc>
          <w:tcPr>
            <w:tcW w:w="709" w:type="dxa"/>
            <w:hideMark/>
          </w:tcPr>
          <w:p w:rsidR="002011F4" w:rsidRPr="004265CF" w:rsidRDefault="007F2322">
            <w:pPr>
              <w:rPr>
                <w:rFonts w:ascii="Times New Roman" w:hAnsi="Times New Roman" w:cs="Times New Roman"/>
              </w:rPr>
            </w:pPr>
            <w:r w:rsidRPr="004265CF">
              <w:rPr>
                <w:rFonts w:ascii="Times New Roman" w:hAnsi="Times New Roman" w:cs="Times New Roman"/>
              </w:rPr>
              <w:t>1</w:t>
            </w:r>
          </w:p>
        </w:tc>
        <w:tc>
          <w:tcPr>
            <w:tcW w:w="709" w:type="dxa"/>
            <w:hideMark/>
          </w:tcPr>
          <w:p w:rsidR="002011F4" w:rsidRPr="004265CF" w:rsidRDefault="007F2322">
            <w:pPr>
              <w:rPr>
                <w:rFonts w:ascii="Times New Roman" w:hAnsi="Times New Roman" w:cs="Times New Roman"/>
              </w:rPr>
            </w:pPr>
            <w:r w:rsidRPr="004265CF">
              <w:rPr>
                <w:rFonts w:ascii="Times New Roman" w:hAnsi="Times New Roman" w:cs="Times New Roman"/>
              </w:rPr>
              <w:t>2</w:t>
            </w:r>
          </w:p>
        </w:tc>
        <w:tc>
          <w:tcPr>
            <w:tcW w:w="709" w:type="dxa"/>
            <w:hideMark/>
          </w:tcPr>
          <w:p w:rsidR="002011F4" w:rsidRPr="004265CF" w:rsidRDefault="007F2322">
            <w:pPr>
              <w:rPr>
                <w:rFonts w:ascii="Times New Roman" w:hAnsi="Times New Roman" w:cs="Times New Roman"/>
              </w:rPr>
            </w:pPr>
            <w:r w:rsidRPr="004265CF">
              <w:rPr>
                <w:rFonts w:ascii="Times New Roman" w:hAnsi="Times New Roman" w:cs="Times New Roman"/>
              </w:rPr>
              <w:t>3</w:t>
            </w:r>
          </w:p>
        </w:tc>
        <w:tc>
          <w:tcPr>
            <w:tcW w:w="708" w:type="dxa"/>
            <w:hideMark/>
          </w:tcPr>
          <w:p w:rsidR="002011F4" w:rsidRPr="004265CF" w:rsidRDefault="00FD20EC">
            <w:pPr>
              <w:rPr>
                <w:rFonts w:ascii="Times New Roman" w:hAnsi="Times New Roman" w:cs="Times New Roman"/>
              </w:rPr>
            </w:pPr>
            <w:r w:rsidRPr="004265CF">
              <w:rPr>
                <w:rFonts w:ascii="Times New Roman" w:hAnsi="Times New Roman" w:cs="Times New Roman"/>
              </w:rPr>
              <w:t>4</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строительства, архитектуры и жилищно-коммунального хозяйства Республики Татарстан</w:t>
            </w:r>
          </w:p>
        </w:tc>
      </w:tr>
      <w:tr w:rsidR="002011F4" w:rsidRPr="004265CF" w:rsidTr="00292897">
        <w:trPr>
          <w:trHeight w:val="36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1.4. Рынок розничной торговли</w:t>
            </w:r>
          </w:p>
        </w:tc>
      </w:tr>
      <w:tr w:rsidR="002011F4" w:rsidRPr="004265CF" w:rsidTr="00292897">
        <w:trPr>
          <w:trHeight w:val="985"/>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rsidP="00322D30">
            <w:pPr>
              <w:rPr>
                <w:rFonts w:ascii="Times New Roman" w:hAnsi="Times New Roman" w:cs="Times New Roman"/>
              </w:rPr>
            </w:pPr>
            <w:r w:rsidRPr="004265CF">
              <w:rPr>
                <w:rFonts w:ascii="Times New Roman" w:hAnsi="Times New Roman" w:cs="Times New Roman"/>
              </w:rPr>
              <w:t>Текущая ситуация:</w:t>
            </w:r>
            <w:r w:rsidRPr="004265CF">
              <w:rPr>
                <w:rFonts w:ascii="Times New Roman" w:hAnsi="Times New Roman" w:cs="Times New Roman"/>
              </w:rPr>
              <w:br/>
              <w:t xml:space="preserve">Сектор торговли является одним из наиболее динамично </w:t>
            </w:r>
            <w:proofErr w:type="gramStart"/>
            <w:r w:rsidRPr="004265CF">
              <w:rPr>
                <w:rFonts w:ascii="Times New Roman" w:hAnsi="Times New Roman" w:cs="Times New Roman"/>
              </w:rPr>
              <w:t>развивающихся</w:t>
            </w:r>
            <w:proofErr w:type="gramEnd"/>
            <w:r w:rsidRPr="004265CF">
              <w:rPr>
                <w:rFonts w:ascii="Times New Roman" w:hAnsi="Times New Roman" w:cs="Times New Roman"/>
              </w:rPr>
              <w:t xml:space="preserve"> в экономике республики.  В структуре оборота розничной торговли доля продовольственных товаров составила 47,7%, непродовольственных товаров - 52,3%. Установлены налоговые льготы для сельскохозяйственных кооперативов, применяющих упрощенную систему налогообложения (Закон Республики Татарстан от 17.06.2009 № 19-ЗРТ </w:t>
            </w:r>
            <w:r w:rsidR="00CB7EFB" w:rsidRPr="004265CF">
              <w:rPr>
                <w:rFonts w:ascii="Times New Roman" w:hAnsi="Times New Roman" w:cs="Times New Roman"/>
              </w:rPr>
              <w:t>«</w:t>
            </w:r>
            <w:r w:rsidRPr="004265CF">
              <w:rPr>
                <w:rFonts w:ascii="Times New Roman" w:hAnsi="Times New Roman" w:cs="Times New Roman"/>
              </w:rPr>
              <w:t>Об установлении дифференцированных налоговых ставок для налогоплательщиков, применяющих упрощенную систему налогообложения</w:t>
            </w:r>
            <w:r w:rsidR="00CB7EFB" w:rsidRPr="004265CF">
              <w:rPr>
                <w:rFonts w:ascii="Times New Roman" w:hAnsi="Times New Roman" w:cs="Times New Roman"/>
              </w:rPr>
              <w:t>»</w:t>
            </w:r>
            <w:r w:rsidRPr="004265CF">
              <w:rPr>
                <w:rFonts w:ascii="Times New Roman" w:hAnsi="Times New Roman" w:cs="Times New Roman"/>
              </w:rPr>
              <w:t>). Общая ставка установлена в размере 10 процентов относительно общеустановленной Налоговым кодексом Российской Федерации ставки в размере 15 процентов. Действие данной налоговой преференции в Республике Татарстан продлено на 2018 год.</w:t>
            </w:r>
            <w:r w:rsidRPr="004265CF">
              <w:rPr>
                <w:rFonts w:ascii="Times New Roman" w:hAnsi="Times New Roman" w:cs="Times New Roman"/>
              </w:rPr>
              <w:br/>
              <w:t>При этом соотношение цен на сырье, продукты переработки и реализационные цены не соответствуют рентабельному ведению хозяйства производителями сельскохозяйственной продукции (молоко, мясо, зерно и овощные культуры).</w:t>
            </w:r>
            <w:r w:rsidRPr="004265CF">
              <w:rPr>
                <w:rFonts w:ascii="Times New Roman" w:hAnsi="Times New Roman" w:cs="Times New Roman"/>
              </w:rPr>
              <w:br/>
              <w:t xml:space="preserve">Опрос показал, что большинство респондентов (51%) считают, что органы власти своими действиями помогают бизнесу. На втором месте (20,4%) мнение о позитивном и в то же время негативном воздействии государства, 10,2% указали, что органы власти своими действиями мешают бизнесу. По данным опроса, наибольшее число респондентов указали в качестве главных барьеров сложность получения долгосрочных банковских кредитов (40,8%) и сложность получения доступа к земельным участкам (16,3%). 12,2% испытывают сложности при участии в закупках. При этом 30,6% респондентов заявили об отсутствии каких-либо административных барьеров. </w:t>
            </w:r>
            <w:r w:rsidRPr="004265CF">
              <w:rPr>
                <w:rFonts w:ascii="Times New Roman" w:hAnsi="Times New Roman" w:cs="Times New Roman"/>
              </w:rPr>
              <w:br/>
            </w:r>
            <w:proofErr w:type="gramStart"/>
            <w:r w:rsidRPr="004265CF">
              <w:rPr>
                <w:rFonts w:ascii="Times New Roman" w:hAnsi="Times New Roman" w:cs="Times New Roman"/>
              </w:rPr>
              <w:t>Основными мероприятиями по развитию конкуренции в сфере розничной торговли должны стать:</w:t>
            </w:r>
            <w:r w:rsidRPr="004265CF">
              <w:rPr>
                <w:rFonts w:ascii="Times New Roman" w:hAnsi="Times New Roman" w:cs="Times New Roman"/>
              </w:rPr>
              <w:br/>
            </w:r>
            <w:r w:rsidR="00EB65FA" w:rsidRPr="004265CF">
              <w:rPr>
                <w:rFonts w:ascii="Times New Roman" w:hAnsi="Times New Roman" w:cs="Times New Roman"/>
              </w:rPr>
              <w:t xml:space="preserve">- </w:t>
            </w:r>
            <w:r w:rsidRPr="004265CF">
              <w:rPr>
                <w:rFonts w:ascii="Times New Roman" w:hAnsi="Times New Roman" w:cs="Times New Roman"/>
              </w:rPr>
              <w:t>развитие инфраструктуры потребительского рынка;</w:t>
            </w:r>
            <w:r w:rsidRPr="004265CF">
              <w:rPr>
                <w:rFonts w:ascii="Times New Roman" w:hAnsi="Times New Roman" w:cs="Times New Roman"/>
              </w:rPr>
              <w:br/>
            </w:r>
            <w:r w:rsidR="00EB65FA" w:rsidRPr="004265CF">
              <w:rPr>
                <w:rFonts w:ascii="Times New Roman" w:hAnsi="Times New Roman" w:cs="Times New Roman"/>
              </w:rPr>
              <w:t xml:space="preserve">- </w:t>
            </w:r>
            <w:r w:rsidRPr="004265CF">
              <w:rPr>
                <w:rFonts w:ascii="Times New Roman" w:hAnsi="Times New Roman" w:cs="Times New Roman"/>
              </w:rPr>
              <w:t>повышение территориальной доступности организаций потребительского рынка;</w:t>
            </w:r>
            <w:r w:rsidRPr="004265CF">
              <w:rPr>
                <w:rFonts w:ascii="Times New Roman" w:hAnsi="Times New Roman" w:cs="Times New Roman"/>
              </w:rPr>
              <w:br/>
            </w:r>
            <w:r w:rsidR="00EB65FA" w:rsidRPr="004265CF">
              <w:rPr>
                <w:rFonts w:ascii="Times New Roman" w:hAnsi="Times New Roman" w:cs="Times New Roman"/>
              </w:rPr>
              <w:t xml:space="preserve">- </w:t>
            </w:r>
            <w:r w:rsidRPr="004265CF">
              <w:rPr>
                <w:rFonts w:ascii="Times New Roman" w:hAnsi="Times New Roman" w:cs="Times New Roman"/>
              </w:rPr>
              <w:t>развитие социально значимых видов услуг торговли;</w:t>
            </w:r>
            <w:r w:rsidRPr="004265CF">
              <w:rPr>
                <w:rFonts w:ascii="Times New Roman" w:hAnsi="Times New Roman" w:cs="Times New Roman"/>
              </w:rPr>
              <w:br/>
            </w:r>
            <w:r w:rsidR="00EB65FA" w:rsidRPr="004265CF">
              <w:rPr>
                <w:rFonts w:ascii="Times New Roman" w:hAnsi="Times New Roman" w:cs="Times New Roman"/>
              </w:rPr>
              <w:t xml:space="preserve">- </w:t>
            </w:r>
            <w:r w:rsidRPr="004265CF">
              <w:rPr>
                <w:rFonts w:ascii="Times New Roman" w:hAnsi="Times New Roman" w:cs="Times New Roman"/>
              </w:rPr>
              <w:t>повышение территориальной доступности предоставляемых услуг в сфере торговли;</w:t>
            </w:r>
            <w:r w:rsidRPr="004265CF">
              <w:rPr>
                <w:rFonts w:ascii="Times New Roman" w:hAnsi="Times New Roman" w:cs="Times New Roman"/>
              </w:rPr>
              <w:br/>
            </w:r>
            <w:r w:rsidR="00EB65FA" w:rsidRPr="004265CF">
              <w:rPr>
                <w:rFonts w:ascii="Times New Roman" w:hAnsi="Times New Roman" w:cs="Times New Roman"/>
              </w:rPr>
              <w:t xml:space="preserve">- </w:t>
            </w:r>
            <w:r w:rsidRPr="004265CF">
              <w:rPr>
                <w:rFonts w:ascii="Times New Roman" w:hAnsi="Times New Roman" w:cs="Times New Roman"/>
              </w:rPr>
              <w:t>формирование развитой системы товародвижения, создающей благоприятные возможности для отечественных товаропроизводителей и способствующей оптимизации на рынке соотношения отечественных и импортных товаров</w:t>
            </w:r>
            <w:proofErr w:type="gramEnd"/>
          </w:p>
        </w:tc>
      </w:tr>
      <w:tr w:rsidR="002011F4" w:rsidRPr="004265CF" w:rsidTr="00292897">
        <w:trPr>
          <w:trHeight w:val="1835"/>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 </w:t>
            </w:r>
          </w:p>
        </w:tc>
        <w:tc>
          <w:tcPr>
            <w:tcW w:w="14556" w:type="dxa"/>
            <w:gridSpan w:val="9"/>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Проблемы: снижение потребительской активности, снижение уровня доходов населения, а также инфляционные процессы и </w:t>
            </w:r>
            <w:proofErr w:type="spellStart"/>
            <w:r w:rsidRPr="004265CF">
              <w:rPr>
                <w:rFonts w:ascii="Times New Roman" w:hAnsi="Times New Roman" w:cs="Times New Roman"/>
              </w:rPr>
              <w:t>закредитованность</w:t>
            </w:r>
            <w:proofErr w:type="spellEnd"/>
            <w:r w:rsidRPr="004265CF">
              <w:rPr>
                <w:rFonts w:ascii="Times New Roman" w:hAnsi="Times New Roman" w:cs="Times New Roman"/>
              </w:rPr>
              <w:t xml:space="preserve"> населения, рост цен практически на все продовольственные товары из-за введения экономических санкций по ограничению импорта и ослабления курса рубля.</w:t>
            </w:r>
            <w:r w:rsidRPr="004265CF">
              <w:rPr>
                <w:rFonts w:ascii="Times New Roman" w:hAnsi="Times New Roman" w:cs="Times New Roman"/>
              </w:rPr>
              <w:br/>
              <w:t xml:space="preserve">Задачи: стимулирование потребительской активности, мониторинг цен на сельскохозяйственную продукцию (сырье) и продукты переработки, создание кооперации между производителями, переработчиками и продавцами, организационно-правовая </w:t>
            </w:r>
            <w:proofErr w:type="gramStart"/>
            <w:r w:rsidRPr="004265CF">
              <w:rPr>
                <w:rFonts w:ascii="Times New Roman" w:hAnsi="Times New Roman" w:cs="Times New Roman"/>
              </w:rPr>
              <w:t>форма</w:t>
            </w:r>
            <w:proofErr w:type="gramEnd"/>
            <w:r w:rsidRPr="004265CF">
              <w:rPr>
                <w:rFonts w:ascii="Times New Roman" w:hAnsi="Times New Roman" w:cs="Times New Roman"/>
              </w:rPr>
              <w:t xml:space="preserve"> которой должна соответствовать сельскохозяйственному потребительскому кооперативу, оказание комплекса мер по поддержке организаций потребительской и сельскохозяйственной кооперации.</w:t>
            </w:r>
            <w:r w:rsidRPr="004265CF">
              <w:rPr>
                <w:rFonts w:ascii="Times New Roman" w:hAnsi="Times New Roman" w:cs="Times New Roman"/>
              </w:rPr>
              <w:br/>
              <w:t>Цель: рост удовлетворенности хозяйствующих субъектов состоянием конкурентной среды в розничной торговле до 40% к 2018 году</w:t>
            </w:r>
          </w:p>
        </w:tc>
      </w:tr>
      <w:tr w:rsidR="002011F4" w:rsidRPr="004265CF" w:rsidTr="00292897">
        <w:trPr>
          <w:trHeight w:val="2541"/>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1</w:t>
            </w:r>
          </w:p>
        </w:tc>
        <w:tc>
          <w:tcPr>
            <w:tcW w:w="2649" w:type="dxa"/>
            <w:hideMark/>
          </w:tcPr>
          <w:p w:rsidR="002011F4" w:rsidRPr="004265CF" w:rsidRDefault="002011F4" w:rsidP="00811E11">
            <w:pPr>
              <w:rPr>
                <w:rFonts w:ascii="Times New Roman" w:hAnsi="Times New Roman" w:cs="Times New Roman"/>
              </w:rPr>
            </w:pPr>
            <w:r w:rsidRPr="004265CF">
              <w:rPr>
                <w:rFonts w:ascii="Times New Roman" w:hAnsi="Times New Roman" w:cs="Times New Roman"/>
              </w:rPr>
              <w:t xml:space="preserve">Организация выездной торговли в городах Казань, Набережные Челны и </w:t>
            </w:r>
            <w:proofErr w:type="spellStart"/>
            <w:r w:rsidRPr="004265CF">
              <w:rPr>
                <w:rFonts w:ascii="Times New Roman" w:hAnsi="Times New Roman" w:cs="Times New Roman"/>
              </w:rPr>
              <w:t>Зеленодольского</w:t>
            </w:r>
            <w:proofErr w:type="spellEnd"/>
            <w:r w:rsidRPr="004265CF">
              <w:rPr>
                <w:rFonts w:ascii="Times New Roman" w:hAnsi="Times New Roman" w:cs="Times New Roman"/>
              </w:rPr>
              <w:t xml:space="preserve"> муниципального района Республики Татарстан</w:t>
            </w:r>
          </w:p>
        </w:tc>
        <w:tc>
          <w:tcPr>
            <w:tcW w:w="2693" w:type="dxa"/>
            <w:hideMark/>
          </w:tcPr>
          <w:p w:rsidR="002011F4" w:rsidRPr="004265CF" w:rsidRDefault="002011F4" w:rsidP="00811E11">
            <w:pPr>
              <w:rPr>
                <w:rFonts w:ascii="Times New Roman" w:hAnsi="Times New Roman" w:cs="Times New Roman"/>
              </w:rPr>
            </w:pPr>
            <w:r w:rsidRPr="004265CF">
              <w:rPr>
                <w:rFonts w:ascii="Times New Roman" w:hAnsi="Times New Roman" w:cs="Times New Roman"/>
              </w:rPr>
              <w:t xml:space="preserve">Количество проведенных мероприятий в городах Казань, Набережные Челны и </w:t>
            </w:r>
            <w:proofErr w:type="spellStart"/>
            <w:r w:rsidRPr="004265CF">
              <w:rPr>
                <w:rFonts w:ascii="Times New Roman" w:hAnsi="Times New Roman" w:cs="Times New Roman"/>
              </w:rPr>
              <w:t>Зеленодольского</w:t>
            </w:r>
            <w:proofErr w:type="spellEnd"/>
            <w:r w:rsidRPr="004265CF">
              <w:rPr>
                <w:rFonts w:ascii="Times New Roman" w:hAnsi="Times New Roman" w:cs="Times New Roman"/>
              </w:rPr>
              <w:t xml:space="preserve"> муниципального района Республики Татарстан</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Единица</w:t>
            </w:r>
          </w:p>
        </w:tc>
        <w:tc>
          <w:tcPr>
            <w:tcW w:w="709" w:type="dxa"/>
            <w:hideMark/>
          </w:tcPr>
          <w:p w:rsidR="002011F4" w:rsidRPr="004265CF" w:rsidRDefault="007279AB">
            <w:pPr>
              <w:rPr>
                <w:rFonts w:ascii="Times New Roman" w:hAnsi="Times New Roman" w:cs="Times New Roman"/>
              </w:rPr>
            </w:pPr>
            <w:r w:rsidRPr="004265CF">
              <w:rPr>
                <w:rFonts w:ascii="Times New Roman" w:hAnsi="Times New Roman" w:cs="Times New Roman"/>
              </w:rPr>
              <w:t>12</w:t>
            </w:r>
          </w:p>
        </w:tc>
        <w:tc>
          <w:tcPr>
            <w:tcW w:w="709" w:type="dxa"/>
            <w:hideMark/>
          </w:tcPr>
          <w:p w:rsidR="002011F4" w:rsidRPr="004265CF" w:rsidRDefault="007279AB">
            <w:pPr>
              <w:rPr>
                <w:rFonts w:ascii="Times New Roman" w:hAnsi="Times New Roman" w:cs="Times New Roman"/>
              </w:rPr>
            </w:pPr>
            <w:r w:rsidRPr="004265CF">
              <w:rPr>
                <w:rFonts w:ascii="Times New Roman" w:hAnsi="Times New Roman" w:cs="Times New Roman"/>
              </w:rPr>
              <w:t>13</w:t>
            </w:r>
          </w:p>
        </w:tc>
        <w:tc>
          <w:tcPr>
            <w:tcW w:w="709" w:type="dxa"/>
            <w:hideMark/>
          </w:tcPr>
          <w:p w:rsidR="002011F4" w:rsidRPr="004265CF" w:rsidRDefault="007279AB">
            <w:pPr>
              <w:rPr>
                <w:rFonts w:ascii="Times New Roman" w:hAnsi="Times New Roman" w:cs="Times New Roman"/>
              </w:rPr>
            </w:pPr>
            <w:r w:rsidRPr="004265CF">
              <w:rPr>
                <w:rFonts w:ascii="Times New Roman" w:hAnsi="Times New Roman" w:cs="Times New Roman"/>
              </w:rPr>
              <w:t>14</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15</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Абсолютный показатель. Методика расчета не требуется                                                                                      </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сельского хозяйства и продовольствия Республики Татарстан, Министерство промышленности и торговли Республики Татарстан</w:t>
            </w:r>
          </w:p>
        </w:tc>
      </w:tr>
      <w:tr w:rsidR="002011F4" w:rsidRPr="004265CF" w:rsidTr="00292897">
        <w:trPr>
          <w:trHeight w:val="1977"/>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2</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Участие республиканских товаропроизводителей в конкурсе </w:t>
            </w:r>
            <w:r w:rsidR="00CB7EFB" w:rsidRPr="004265CF">
              <w:rPr>
                <w:rFonts w:ascii="Times New Roman" w:hAnsi="Times New Roman" w:cs="Times New Roman"/>
              </w:rPr>
              <w:t>«</w:t>
            </w:r>
            <w:r w:rsidRPr="004265CF">
              <w:rPr>
                <w:rFonts w:ascii="Times New Roman" w:hAnsi="Times New Roman" w:cs="Times New Roman"/>
              </w:rPr>
              <w:t>Лучшие товары и услуги Республики Татарстан</w:t>
            </w:r>
            <w:r w:rsidR="00CB7EFB" w:rsidRPr="004265CF">
              <w:rPr>
                <w:rFonts w:ascii="Times New Roman" w:hAnsi="Times New Roman" w:cs="Times New Roman"/>
              </w:rPr>
              <w:t>»</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Доля организаций, прошедших в федеральный этап </w:t>
            </w:r>
            <w:r w:rsidR="00CB7EFB" w:rsidRPr="004265CF">
              <w:rPr>
                <w:rFonts w:ascii="Times New Roman" w:hAnsi="Times New Roman" w:cs="Times New Roman"/>
              </w:rPr>
              <w:t>«</w:t>
            </w:r>
            <w:r w:rsidRPr="004265CF">
              <w:rPr>
                <w:rFonts w:ascii="Times New Roman" w:hAnsi="Times New Roman" w:cs="Times New Roman"/>
              </w:rPr>
              <w:t>100 лучших товаров России</w:t>
            </w:r>
            <w:r w:rsidR="00CB7EFB" w:rsidRPr="004265CF">
              <w:rPr>
                <w:rFonts w:ascii="Times New Roman" w:hAnsi="Times New Roman" w:cs="Times New Roman"/>
              </w:rPr>
              <w:t>»</w:t>
            </w:r>
            <w:r w:rsidRPr="004265CF">
              <w:rPr>
                <w:rFonts w:ascii="Times New Roman" w:hAnsi="Times New Roman" w:cs="Times New Roman"/>
              </w:rPr>
              <w:t xml:space="preserve">, от количества организаций-участников конкурса </w:t>
            </w:r>
            <w:r w:rsidR="00CB7EFB" w:rsidRPr="004265CF">
              <w:rPr>
                <w:rFonts w:ascii="Times New Roman" w:hAnsi="Times New Roman" w:cs="Times New Roman"/>
              </w:rPr>
              <w:t>«</w:t>
            </w:r>
            <w:r w:rsidRPr="004265CF">
              <w:rPr>
                <w:rFonts w:ascii="Times New Roman" w:hAnsi="Times New Roman" w:cs="Times New Roman"/>
              </w:rPr>
              <w:t>Лучшие товары и услуги Республики Татарстан</w:t>
            </w:r>
            <w:r w:rsidR="00CB7EFB" w:rsidRPr="004265CF">
              <w:rPr>
                <w:rFonts w:ascii="Times New Roman" w:hAnsi="Times New Roman" w:cs="Times New Roman"/>
              </w:rPr>
              <w:t>»</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Процент</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47,9</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48,0</w:t>
            </w:r>
          </w:p>
        </w:tc>
        <w:tc>
          <w:tcPr>
            <w:tcW w:w="709" w:type="dxa"/>
            <w:hideMark/>
          </w:tcPr>
          <w:p w:rsidR="002011F4" w:rsidRPr="004265CF" w:rsidRDefault="007F2322">
            <w:pPr>
              <w:rPr>
                <w:rFonts w:ascii="Times New Roman" w:hAnsi="Times New Roman" w:cs="Times New Roman"/>
              </w:rPr>
            </w:pPr>
            <w:r w:rsidRPr="004265CF">
              <w:rPr>
                <w:rFonts w:ascii="Times New Roman" w:hAnsi="Times New Roman" w:cs="Times New Roman"/>
              </w:rPr>
              <w:t>48,2</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48,3</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V = A / B x 100%, где:</w:t>
            </w:r>
            <w:r w:rsidRPr="004265CF">
              <w:rPr>
                <w:rFonts w:ascii="Times New Roman" w:hAnsi="Times New Roman" w:cs="Times New Roman"/>
              </w:rPr>
              <w:br/>
              <w:t xml:space="preserve">A - количество организаций, выдвинутых в федеральный этап Программы </w:t>
            </w:r>
            <w:r w:rsidR="00CB7EFB" w:rsidRPr="004265CF">
              <w:rPr>
                <w:rFonts w:ascii="Times New Roman" w:hAnsi="Times New Roman" w:cs="Times New Roman"/>
              </w:rPr>
              <w:t>«</w:t>
            </w:r>
            <w:r w:rsidRPr="004265CF">
              <w:rPr>
                <w:rFonts w:ascii="Times New Roman" w:hAnsi="Times New Roman" w:cs="Times New Roman"/>
              </w:rPr>
              <w:t>100 лучших товаров России</w:t>
            </w:r>
            <w:r w:rsidR="00CB7EFB" w:rsidRPr="004265CF">
              <w:rPr>
                <w:rFonts w:ascii="Times New Roman" w:hAnsi="Times New Roman" w:cs="Times New Roman"/>
              </w:rPr>
              <w:t>»</w:t>
            </w:r>
            <w:r w:rsidRPr="004265CF">
              <w:rPr>
                <w:rFonts w:ascii="Times New Roman" w:hAnsi="Times New Roman" w:cs="Times New Roman"/>
              </w:rPr>
              <w:t>, единиц;</w:t>
            </w:r>
            <w:r w:rsidRPr="004265CF">
              <w:rPr>
                <w:rFonts w:ascii="Times New Roman" w:hAnsi="Times New Roman" w:cs="Times New Roman"/>
              </w:rPr>
              <w:br/>
              <w:t xml:space="preserve">B - количество организаций, в том числе производителей, Республики Татарстан, участвовавших в ежегодном республиканском конкурсе </w:t>
            </w:r>
            <w:r w:rsidR="00CB7EFB" w:rsidRPr="004265CF">
              <w:rPr>
                <w:rFonts w:ascii="Times New Roman" w:hAnsi="Times New Roman" w:cs="Times New Roman"/>
              </w:rPr>
              <w:t>«</w:t>
            </w:r>
            <w:r w:rsidRPr="004265CF">
              <w:rPr>
                <w:rFonts w:ascii="Times New Roman" w:hAnsi="Times New Roman" w:cs="Times New Roman"/>
              </w:rPr>
              <w:t>Лучшие товары и услуги Республики Татарстан</w:t>
            </w:r>
            <w:r w:rsidR="00CB7EFB" w:rsidRPr="004265CF">
              <w:rPr>
                <w:rFonts w:ascii="Times New Roman" w:hAnsi="Times New Roman" w:cs="Times New Roman"/>
              </w:rPr>
              <w:t>»</w:t>
            </w:r>
            <w:r w:rsidRPr="004265CF">
              <w:rPr>
                <w:rFonts w:ascii="Times New Roman" w:hAnsi="Times New Roman" w:cs="Times New Roman"/>
              </w:rPr>
              <w:t>, единиц</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Министерство промышленности и торговли Республики Татарстан, федеральное бюджетное учреждение </w:t>
            </w:r>
            <w:r w:rsidR="00CB7EFB" w:rsidRPr="004265CF">
              <w:rPr>
                <w:rFonts w:ascii="Times New Roman" w:hAnsi="Times New Roman" w:cs="Times New Roman"/>
              </w:rPr>
              <w:t>«</w:t>
            </w:r>
            <w:r w:rsidRPr="004265CF">
              <w:rPr>
                <w:rFonts w:ascii="Times New Roman" w:hAnsi="Times New Roman" w:cs="Times New Roman"/>
              </w:rPr>
              <w:t>Государственный региональный центр стандартизации, метрологии и испытаний в Республике Татарстан</w:t>
            </w:r>
            <w:r w:rsidR="00CB7EFB" w:rsidRPr="004265CF">
              <w:rPr>
                <w:rFonts w:ascii="Times New Roman" w:hAnsi="Times New Roman" w:cs="Times New Roman"/>
              </w:rPr>
              <w:t>»</w:t>
            </w:r>
            <w:r w:rsidRPr="004265CF">
              <w:rPr>
                <w:rFonts w:ascii="Times New Roman" w:hAnsi="Times New Roman" w:cs="Times New Roman"/>
              </w:rPr>
              <w:t xml:space="preserve"> (по согласованию), </w:t>
            </w:r>
            <w:proofErr w:type="gramStart"/>
            <w:r w:rsidRPr="004265CF">
              <w:rPr>
                <w:rFonts w:ascii="Times New Roman" w:hAnsi="Times New Roman" w:cs="Times New Roman"/>
              </w:rPr>
              <w:t>Торгово-промышленная</w:t>
            </w:r>
            <w:proofErr w:type="gramEnd"/>
            <w:r w:rsidRPr="004265CF">
              <w:rPr>
                <w:rFonts w:ascii="Times New Roman" w:hAnsi="Times New Roman" w:cs="Times New Roman"/>
              </w:rPr>
              <w:t xml:space="preserve"> палата Республики </w:t>
            </w:r>
            <w:r w:rsidRPr="004265CF">
              <w:rPr>
                <w:rFonts w:ascii="Times New Roman" w:hAnsi="Times New Roman" w:cs="Times New Roman"/>
              </w:rPr>
              <w:lastRenderedPageBreak/>
              <w:t>Татарстан (по согласованию)</w:t>
            </w:r>
          </w:p>
        </w:tc>
      </w:tr>
      <w:tr w:rsidR="002011F4" w:rsidRPr="004265CF" w:rsidTr="00292897">
        <w:trPr>
          <w:trHeight w:val="2835"/>
        </w:trPr>
        <w:tc>
          <w:tcPr>
            <w:tcW w:w="438" w:type="dxa"/>
            <w:vMerge w:val="restart"/>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3</w:t>
            </w:r>
          </w:p>
        </w:tc>
        <w:tc>
          <w:tcPr>
            <w:tcW w:w="2649" w:type="dxa"/>
            <w:vMerge w:val="restart"/>
            <w:hideMark/>
          </w:tcPr>
          <w:p w:rsidR="002011F4" w:rsidRPr="004265CF" w:rsidRDefault="002011F4">
            <w:pPr>
              <w:rPr>
                <w:rFonts w:ascii="Times New Roman" w:hAnsi="Times New Roman" w:cs="Times New Roman"/>
              </w:rPr>
            </w:pPr>
            <w:r w:rsidRPr="004265CF">
              <w:rPr>
                <w:rFonts w:ascii="Times New Roman" w:hAnsi="Times New Roman" w:cs="Times New Roman"/>
              </w:rPr>
              <w:t>Обеспечение в городах Казань и Набережные Челны возможности осуществления розничной торговли на розничных рынках и ярмарках (в том числе посредством создания логистической инфраструктуры для организации торговли), реализация мер по увеличению сельскохозяйственными товаропроизводителями продаж собственной продукции на ярмарках, а также обеспечение свободного волеизъявления граждан по установлению цен на реализуемую продукцию</w:t>
            </w:r>
          </w:p>
        </w:tc>
        <w:tc>
          <w:tcPr>
            <w:tcW w:w="2693" w:type="dxa"/>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Доля хозяйствующих субъектов в общем числе опрошенных, считающих, что состояние конкурентной среды в розничной торговле улучшилось за истекший год</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Процент</w:t>
            </w:r>
          </w:p>
        </w:tc>
        <w:tc>
          <w:tcPr>
            <w:tcW w:w="709" w:type="dxa"/>
            <w:hideMark/>
          </w:tcPr>
          <w:p w:rsidR="002011F4" w:rsidRPr="004265CF" w:rsidRDefault="00FD20EC">
            <w:pPr>
              <w:rPr>
                <w:rFonts w:ascii="Times New Roman" w:hAnsi="Times New Roman" w:cs="Times New Roman"/>
              </w:rPr>
            </w:pPr>
            <w:r w:rsidRPr="004265CF">
              <w:rPr>
                <w:rFonts w:ascii="Times New Roman" w:hAnsi="Times New Roman" w:cs="Times New Roman"/>
              </w:rPr>
              <w:t>25</w:t>
            </w:r>
          </w:p>
        </w:tc>
        <w:tc>
          <w:tcPr>
            <w:tcW w:w="709" w:type="dxa"/>
            <w:hideMark/>
          </w:tcPr>
          <w:p w:rsidR="002011F4" w:rsidRPr="004265CF" w:rsidRDefault="00FD20EC">
            <w:pPr>
              <w:rPr>
                <w:rFonts w:ascii="Times New Roman" w:hAnsi="Times New Roman" w:cs="Times New Roman"/>
              </w:rPr>
            </w:pPr>
            <w:r w:rsidRPr="004265CF">
              <w:rPr>
                <w:rFonts w:ascii="Times New Roman" w:hAnsi="Times New Roman" w:cs="Times New Roman"/>
              </w:rPr>
              <w:t>30</w:t>
            </w:r>
          </w:p>
        </w:tc>
        <w:tc>
          <w:tcPr>
            <w:tcW w:w="709" w:type="dxa"/>
            <w:hideMark/>
          </w:tcPr>
          <w:p w:rsidR="002011F4" w:rsidRPr="004265CF" w:rsidRDefault="00FD20EC">
            <w:pPr>
              <w:rPr>
                <w:rFonts w:ascii="Times New Roman" w:hAnsi="Times New Roman" w:cs="Times New Roman"/>
              </w:rPr>
            </w:pPr>
            <w:r w:rsidRPr="004265CF">
              <w:rPr>
                <w:rFonts w:ascii="Times New Roman" w:hAnsi="Times New Roman" w:cs="Times New Roman"/>
              </w:rPr>
              <w:t>35</w:t>
            </w:r>
          </w:p>
        </w:tc>
        <w:tc>
          <w:tcPr>
            <w:tcW w:w="708" w:type="dxa"/>
            <w:hideMark/>
          </w:tcPr>
          <w:p w:rsidR="002011F4" w:rsidRPr="004265CF" w:rsidRDefault="00FD20EC">
            <w:pPr>
              <w:rPr>
                <w:rFonts w:ascii="Times New Roman" w:hAnsi="Times New Roman" w:cs="Times New Roman"/>
              </w:rPr>
            </w:pPr>
            <w:r w:rsidRPr="004265CF">
              <w:rPr>
                <w:rFonts w:ascii="Times New Roman" w:hAnsi="Times New Roman" w:cs="Times New Roman"/>
              </w:rPr>
              <w:t>40</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V = A / B x 100%, где:</w:t>
            </w:r>
            <w:r w:rsidRPr="004265CF">
              <w:rPr>
                <w:rFonts w:ascii="Times New Roman" w:hAnsi="Times New Roman" w:cs="Times New Roman"/>
              </w:rPr>
              <w:br/>
              <w:t>A - количество хозяйствующих субъектов, считающих, что состояние конкурентной среды в розничной торговле улучшилось за истекший год, единиц;</w:t>
            </w:r>
            <w:r w:rsidRPr="004265CF">
              <w:rPr>
                <w:rFonts w:ascii="Times New Roman" w:hAnsi="Times New Roman" w:cs="Times New Roman"/>
              </w:rPr>
              <w:br/>
              <w:t>B - общее количество опрошенных хозяйствующих субъектов, единиц</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промышленности и торговли Республики Татарстан</w:t>
            </w:r>
            <w:r w:rsidR="00811E11" w:rsidRPr="004265CF">
              <w:rPr>
                <w:rFonts w:ascii="Times New Roman" w:hAnsi="Times New Roman" w:cs="Times New Roman"/>
              </w:rPr>
              <w:t>, Министерство экономики Республики Татарстан</w:t>
            </w:r>
          </w:p>
        </w:tc>
      </w:tr>
      <w:tr w:rsidR="002011F4" w:rsidRPr="004265CF" w:rsidTr="008D350F">
        <w:trPr>
          <w:trHeight w:val="853"/>
        </w:trPr>
        <w:tc>
          <w:tcPr>
            <w:tcW w:w="438" w:type="dxa"/>
            <w:vMerge/>
            <w:hideMark/>
          </w:tcPr>
          <w:p w:rsidR="002011F4" w:rsidRPr="004265CF" w:rsidRDefault="002011F4">
            <w:pPr>
              <w:rPr>
                <w:rFonts w:ascii="Times New Roman" w:hAnsi="Times New Roman" w:cs="Times New Roman"/>
              </w:rPr>
            </w:pPr>
          </w:p>
        </w:tc>
        <w:tc>
          <w:tcPr>
            <w:tcW w:w="2649" w:type="dxa"/>
            <w:vMerge/>
            <w:hideMark/>
          </w:tcPr>
          <w:p w:rsidR="002011F4" w:rsidRPr="004265CF" w:rsidRDefault="002011F4">
            <w:pPr>
              <w:rPr>
                <w:rFonts w:ascii="Times New Roman" w:hAnsi="Times New Roman" w:cs="Times New Roman"/>
              </w:rPr>
            </w:pPr>
          </w:p>
        </w:tc>
        <w:tc>
          <w:tcPr>
            <w:tcW w:w="2693" w:type="dxa"/>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 xml:space="preserve">Доля хозяйствующих субъектов в общем числе опрошенных, считающих, что </w:t>
            </w:r>
            <w:proofErr w:type="spellStart"/>
            <w:r w:rsidRPr="004265CF">
              <w:rPr>
                <w:rFonts w:ascii="Times New Roman" w:hAnsi="Times New Roman" w:cs="Times New Roman"/>
                <w:b/>
                <w:bCs/>
              </w:rPr>
              <w:t>антиконкурентных</w:t>
            </w:r>
            <w:proofErr w:type="spellEnd"/>
            <w:r w:rsidRPr="004265CF">
              <w:rPr>
                <w:rFonts w:ascii="Times New Roman" w:hAnsi="Times New Roman" w:cs="Times New Roman"/>
                <w:b/>
                <w:bCs/>
              </w:rPr>
              <w:t xml:space="preserve"> действий органов государственной власти и местного самоуправления в сфере розничной торговли стало меньше за истекший год</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Процент</w:t>
            </w:r>
          </w:p>
        </w:tc>
        <w:tc>
          <w:tcPr>
            <w:tcW w:w="709" w:type="dxa"/>
            <w:hideMark/>
          </w:tcPr>
          <w:p w:rsidR="002011F4" w:rsidRPr="004265CF" w:rsidRDefault="00FD20EC">
            <w:pPr>
              <w:rPr>
                <w:rFonts w:ascii="Times New Roman" w:hAnsi="Times New Roman" w:cs="Times New Roman"/>
              </w:rPr>
            </w:pPr>
            <w:r w:rsidRPr="004265CF">
              <w:rPr>
                <w:rFonts w:ascii="Times New Roman" w:hAnsi="Times New Roman" w:cs="Times New Roman"/>
              </w:rPr>
              <w:t>25</w:t>
            </w:r>
          </w:p>
        </w:tc>
        <w:tc>
          <w:tcPr>
            <w:tcW w:w="709" w:type="dxa"/>
            <w:hideMark/>
          </w:tcPr>
          <w:p w:rsidR="002011F4" w:rsidRPr="004265CF" w:rsidRDefault="00FD20EC">
            <w:pPr>
              <w:rPr>
                <w:rFonts w:ascii="Times New Roman" w:hAnsi="Times New Roman" w:cs="Times New Roman"/>
              </w:rPr>
            </w:pPr>
            <w:r w:rsidRPr="004265CF">
              <w:rPr>
                <w:rFonts w:ascii="Times New Roman" w:hAnsi="Times New Roman" w:cs="Times New Roman"/>
              </w:rPr>
              <w:t>30</w:t>
            </w:r>
          </w:p>
        </w:tc>
        <w:tc>
          <w:tcPr>
            <w:tcW w:w="709" w:type="dxa"/>
            <w:hideMark/>
          </w:tcPr>
          <w:p w:rsidR="002011F4" w:rsidRPr="004265CF" w:rsidRDefault="00FD20EC">
            <w:pPr>
              <w:rPr>
                <w:rFonts w:ascii="Times New Roman" w:hAnsi="Times New Roman" w:cs="Times New Roman"/>
              </w:rPr>
            </w:pPr>
            <w:r w:rsidRPr="004265CF">
              <w:rPr>
                <w:rFonts w:ascii="Times New Roman" w:hAnsi="Times New Roman" w:cs="Times New Roman"/>
              </w:rPr>
              <w:t>35</w:t>
            </w:r>
          </w:p>
        </w:tc>
        <w:tc>
          <w:tcPr>
            <w:tcW w:w="708" w:type="dxa"/>
            <w:hideMark/>
          </w:tcPr>
          <w:p w:rsidR="002011F4" w:rsidRPr="004265CF" w:rsidRDefault="00FD20EC">
            <w:pPr>
              <w:rPr>
                <w:rFonts w:ascii="Times New Roman" w:hAnsi="Times New Roman" w:cs="Times New Roman"/>
              </w:rPr>
            </w:pPr>
            <w:r w:rsidRPr="004265CF">
              <w:rPr>
                <w:rFonts w:ascii="Times New Roman" w:hAnsi="Times New Roman" w:cs="Times New Roman"/>
              </w:rPr>
              <w:t>40</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V = A / B x 100%, где:</w:t>
            </w:r>
            <w:r w:rsidRPr="004265CF">
              <w:rPr>
                <w:rFonts w:ascii="Times New Roman" w:hAnsi="Times New Roman" w:cs="Times New Roman"/>
              </w:rPr>
              <w:br/>
              <w:t xml:space="preserve">A - количество хозяйствующих субъектов, считающих, что </w:t>
            </w:r>
            <w:proofErr w:type="spellStart"/>
            <w:r w:rsidRPr="004265CF">
              <w:rPr>
                <w:rFonts w:ascii="Times New Roman" w:hAnsi="Times New Roman" w:cs="Times New Roman"/>
              </w:rPr>
              <w:t>антиконкурентных</w:t>
            </w:r>
            <w:proofErr w:type="spellEnd"/>
            <w:r w:rsidRPr="004265CF">
              <w:rPr>
                <w:rFonts w:ascii="Times New Roman" w:hAnsi="Times New Roman" w:cs="Times New Roman"/>
              </w:rPr>
              <w:t xml:space="preserve"> действий органов государственной власти и местного самоуправления в сфере розничной торговли стало меньше за истекший год, единиц;</w:t>
            </w:r>
            <w:r w:rsidRPr="004265CF">
              <w:rPr>
                <w:rFonts w:ascii="Times New Roman" w:hAnsi="Times New Roman" w:cs="Times New Roman"/>
              </w:rPr>
              <w:br/>
              <w:t>B - общее количество опрошенных хозяйствующих субъектов, единиц</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Управление Федеральной антимонопольной службы по Республике Татарстан (по согласованию), Министерство промышленности и торговли Республики Татарстан</w:t>
            </w:r>
            <w:r w:rsidR="00811E11" w:rsidRPr="004265CF">
              <w:rPr>
                <w:rFonts w:ascii="Times New Roman" w:hAnsi="Times New Roman" w:cs="Times New Roman"/>
              </w:rPr>
              <w:t>, Министерство экономики Республики Татарстан</w:t>
            </w:r>
          </w:p>
        </w:tc>
      </w:tr>
      <w:tr w:rsidR="002011F4" w:rsidRPr="004265CF" w:rsidTr="00292897">
        <w:trPr>
          <w:trHeight w:val="180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4</w:t>
            </w:r>
          </w:p>
        </w:tc>
        <w:tc>
          <w:tcPr>
            <w:tcW w:w="2649" w:type="dxa"/>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Обеспечение возможности населения покупать продукцию в магазинах шаговой доступности (магазины у дома)</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Достижение нормативов минимальной обеспеченности населения площадью торговых объектов согласно Приказу Министерства промышленности и торговли Республики Татарстан от 07.10.2016 N 259-од</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Процент</w:t>
            </w:r>
          </w:p>
        </w:tc>
        <w:tc>
          <w:tcPr>
            <w:tcW w:w="709" w:type="dxa"/>
            <w:hideMark/>
          </w:tcPr>
          <w:p w:rsidR="002011F4" w:rsidRPr="004265CF" w:rsidRDefault="00FD20EC">
            <w:pPr>
              <w:rPr>
                <w:rFonts w:ascii="Times New Roman" w:hAnsi="Times New Roman" w:cs="Times New Roman"/>
              </w:rPr>
            </w:pPr>
            <w:r w:rsidRPr="004265CF">
              <w:rPr>
                <w:rFonts w:ascii="Times New Roman" w:hAnsi="Times New Roman" w:cs="Times New Roman"/>
              </w:rPr>
              <w:t>100</w:t>
            </w:r>
          </w:p>
        </w:tc>
        <w:tc>
          <w:tcPr>
            <w:tcW w:w="709" w:type="dxa"/>
            <w:hideMark/>
          </w:tcPr>
          <w:p w:rsidR="002011F4" w:rsidRPr="004265CF" w:rsidRDefault="007279AB">
            <w:pPr>
              <w:rPr>
                <w:rFonts w:ascii="Times New Roman" w:hAnsi="Times New Roman" w:cs="Times New Roman"/>
              </w:rPr>
            </w:pPr>
            <w:r w:rsidRPr="004265CF">
              <w:rPr>
                <w:rFonts w:ascii="Times New Roman" w:hAnsi="Times New Roman" w:cs="Times New Roman"/>
              </w:rPr>
              <w:t>101</w:t>
            </w:r>
          </w:p>
        </w:tc>
        <w:tc>
          <w:tcPr>
            <w:tcW w:w="709" w:type="dxa"/>
            <w:hideMark/>
          </w:tcPr>
          <w:p w:rsidR="002011F4" w:rsidRPr="004265CF" w:rsidRDefault="007279AB">
            <w:pPr>
              <w:rPr>
                <w:rFonts w:ascii="Times New Roman" w:hAnsi="Times New Roman" w:cs="Times New Roman"/>
              </w:rPr>
            </w:pPr>
            <w:r w:rsidRPr="004265CF">
              <w:rPr>
                <w:rFonts w:ascii="Times New Roman" w:hAnsi="Times New Roman" w:cs="Times New Roman"/>
              </w:rPr>
              <w:t>102</w:t>
            </w:r>
          </w:p>
        </w:tc>
        <w:tc>
          <w:tcPr>
            <w:tcW w:w="708" w:type="dxa"/>
            <w:hideMark/>
          </w:tcPr>
          <w:p w:rsidR="002011F4" w:rsidRPr="004265CF" w:rsidRDefault="007279AB">
            <w:pPr>
              <w:rPr>
                <w:rFonts w:ascii="Times New Roman" w:hAnsi="Times New Roman" w:cs="Times New Roman"/>
              </w:rPr>
            </w:pPr>
            <w:r w:rsidRPr="004265CF">
              <w:rPr>
                <w:rFonts w:ascii="Times New Roman" w:hAnsi="Times New Roman" w:cs="Times New Roman"/>
              </w:rPr>
              <w:t>103</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S = A / B x 100%, где:</w:t>
            </w:r>
            <w:r w:rsidRPr="004265CF">
              <w:rPr>
                <w:rFonts w:ascii="Times New Roman" w:hAnsi="Times New Roman" w:cs="Times New Roman"/>
              </w:rPr>
              <w:br/>
              <w:t>A - достигнутая обеспеченность, кв. метров;</w:t>
            </w:r>
            <w:r w:rsidRPr="004265CF">
              <w:rPr>
                <w:rFonts w:ascii="Times New Roman" w:hAnsi="Times New Roman" w:cs="Times New Roman"/>
              </w:rPr>
              <w:br/>
              <w:t>B - норматив минимальной обеспеченности, кв. метров</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промышленности и торговли Республики Татарстан</w:t>
            </w:r>
          </w:p>
        </w:tc>
      </w:tr>
      <w:tr w:rsidR="002011F4" w:rsidRPr="004265CF" w:rsidTr="00292897">
        <w:trPr>
          <w:trHeight w:val="2261"/>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5</w:t>
            </w:r>
          </w:p>
        </w:tc>
        <w:tc>
          <w:tcPr>
            <w:tcW w:w="2649" w:type="dxa"/>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 xml:space="preserve">Сокращение присутствия государства </w:t>
            </w:r>
            <w:proofErr w:type="gramStart"/>
            <w:r w:rsidRPr="004265CF">
              <w:rPr>
                <w:rFonts w:ascii="Times New Roman" w:hAnsi="Times New Roman" w:cs="Times New Roman"/>
                <w:b/>
                <w:bCs/>
              </w:rPr>
              <w:t>на рынке розничной торговли фармацевтической продукцией до необходимого для обеспечения выполнения требований законодательства в области контроля за распространением</w:t>
            </w:r>
            <w:proofErr w:type="gramEnd"/>
            <w:r w:rsidRPr="004265CF">
              <w:rPr>
                <w:rFonts w:ascii="Times New Roman" w:hAnsi="Times New Roman" w:cs="Times New Roman"/>
                <w:b/>
                <w:bCs/>
              </w:rPr>
              <w:t xml:space="preserve"> наркотических веществ минимума</w:t>
            </w:r>
          </w:p>
        </w:tc>
        <w:tc>
          <w:tcPr>
            <w:tcW w:w="2693" w:type="dxa"/>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Доля негосударственных аптечных организаций, осуществляющих розничную торговлю фармацевтической продукцией, в общем количестве аптечных организаций, осуществляющих розничную торговлю фармацевтической продукцией, в Республике Татарстан</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Процент</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86,5</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87,2</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87,4</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87,5</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V = A / B x 100%, где:</w:t>
            </w:r>
            <w:r w:rsidRPr="004265CF">
              <w:rPr>
                <w:rFonts w:ascii="Times New Roman" w:hAnsi="Times New Roman" w:cs="Times New Roman"/>
              </w:rPr>
              <w:br/>
              <w:t>A - количество негосударственных аптечных организаций, осуществляющих розничную торговлю фармацевтической продукцией, в Республике Татарстан, единиц;</w:t>
            </w:r>
            <w:r w:rsidRPr="004265CF">
              <w:rPr>
                <w:rFonts w:ascii="Times New Roman" w:hAnsi="Times New Roman" w:cs="Times New Roman"/>
              </w:rPr>
              <w:br/>
              <w:t>B - общее количество аптечных организаций, осуществляющих розничную торговлю фармацевтической продукцией, в Республике Татарстан, единиц</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здравоохранения Республики Татарстан</w:t>
            </w:r>
          </w:p>
        </w:tc>
      </w:tr>
      <w:tr w:rsidR="002011F4" w:rsidRPr="004265CF" w:rsidTr="00292897">
        <w:trPr>
          <w:trHeight w:val="480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6</w:t>
            </w:r>
          </w:p>
        </w:tc>
        <w:tc>
          <w:tcPr>
            <w:tcW w:w="2649" w:type="dxa"/>
            <w:hideMark/>
          </w:tcPr>
          <w:p w:rsidR="00931F4D" w:rsidRPr="004265CF" w:rsidRDefault="002011F4">
            <w:pPr>
              <w:rPr>
                <w:rFonts w:ascii="Times New Roman" w:hAnsi="Times New Roman" w:cs="Times New Roman"/>
              </w:rPr>
            </w:pPr>
            <w:r w:rsidRPr="004265CF">
              <w:rPr>
                <w:rFonts w:ascii="Times New Roman" w:hAnsi="Times New Roman" w:cs="Times New Roman"/>
              </w:rPr>
              <w:t>Проведение сравнительных потребительских экспертиз и лабораторных исследований, а также потребительских дегустаций продовольственных товаров, реализуемых на потребительском рынке Республики Татарстан в целях определения качества и</w:t>
            </w:r>
            <w:r w:rsidRPr="004265CF">
              <w:rPr>
                <w:rFonts w:ascii="Times New Roman" w:hAnsi="Times New Roman" w:cs="Times New Roman"/>
              </w:rPr>
              <w:br/>
              <w:t>безопасности продукции, выявления контрафактных и</w:t>
            </w:r>
            <w:r w:rsidRPr="004265CF">
              <w:rPr>
                <w:rFonts w:ascii="Times New Roman" w:hAnsi="Times New Roman" w:cs="Times New Roman"/>
              </w:rPr>
              <w:br/>
              <w:t xml:space="preserve">фальсифицированных товаров с последующим освещением результатов </w:t>
            </w:r>
            <w:r w:rsidR="00DD4635" w:rsidRPr="004265CF">
              <w:rPr>
                <w:rFonts w:ascii="Times New Roman" w:hAnsi="Times New Roman" w:cs="Times New Roman"/>
              </w:rPr>
              <w:t>в средствах</w:t>
            </w:r>
            <w:r w:rsidR="00DD4635" w:rsidRPr="004265CF">
              <w:rPr>
                <w:rFonts w:ascii="Times New Roman" w:hAnsi="Times New Roman" w:cs="Times New Roman"/>
              </w:rPr>
              <w:br/>
              <w:t>массовой информации</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Рост количества исследований и экспертиз товаров (работ, услуг), реализуемых на потребительском рынке республики,</w:t>
            </w:r>
            <w:r w:rsidRPr="004265CF">
              <w:rPr>
                <w:rFonts w:ascii="Times New Roman" w:hAnsi="Times New Roman" w:cs="Times New Roman"/>
              </w:rPr>
              <w:br/>
              <w:t>с последующим размещением результатов в средствах массовой информации по отношению к предыдущему году</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Процент</w:t>
            </w:r>
          </w:p>
        </w:tc>
        <w:tc>
          <w:tcPr>
            <w:tcW w:w="709" w:type="dxa"/>
            <w:hideMark/>
          </w:tcPr>
          <w:p w:rsidR="002011F4" w:rsidRPr="004265CF" w:rsidRDefault="00FD20EC">
            <w:pPr>
              <w:rPr>
                <w:rFonts w:ascii="Times New Roman" w:hAnsi="Times New Roman" w:cs="Times New Roman"/>
              </w:rPr>
            </w:pPr>
            <w:r w:rsidRPr="004265CF">
              <w:rPr>
                <w:rFonts w:ascii="Times New Roman" w:hAnsi="Times New Roman" w:cs="Times New Roman"/>
              </w:rPr>
              <w:t>100</w:t>
            </w:r>
          </w:p>
        </w:tc>
        <w:tc>
          <w:tcPr>
            <w:tcW w:w="709" w:type="dxa"/>
            <w:hideMark/>
          </w:tcPr>
          <w:p w:rsidR="002011F4" w:rsidRPr="004265CF" w:rsidRDefault="009D72C0">
            <w:pPr>
              <w:rPr>
                <w:rFonts w:ascii="Times New Roman" w:hAnsi="Times New Roman" w:cs="Times New Roman"/>
              </w:rPr>
            </w:pPr>
            <w:r w:rsidRPr="004265CF">
              <w:rPr>
                <w:rFonts w:ascii="Times New Roman" w:hAnsi="Times New Roman" w:cs="Times New Roman"/>
              </w:rPr>
              <w:t>102</w:t>
            </w:r>
          </w:p>
        </w:tc>
        <w:tc>
          <w:tcPr>
            <w:tcW w:w="709" w:type="dxa"/>
            <w:hideMark/>
          </w:tcPr>
          <w:p w:rsidR="002011F4" w:rsidRPr="004265CF" w:rsidRDefault="00FD20EC">
            <w:pPr>
              <w:rPr>
                <w:rFonts w:ascii="Times New Roman" w:hAnsi="Times New Roman" w:cs="Times New Roman"/>
              </w:rPr>
            </w:pPr>
            <w:r w:rsidRPr="004265CF">
              <w:rPr>
                <w:rFonts w:ascii="Times New Roman" w:hAnsi="Times New Roman" w:cs="Times New Roman"/>
              </w:rPr>
              <w:t>104</w:t>
            </w:r>
          </w:p>
        </w:tc>
        <w:tc>
          <w:tcPr>
            <w:tcW w:w="708" w:type="dxa"/>
            <w:hideMark/>
          </w:tcPr>
          <w:p w:rsidR="002011F4" w:rsidRPr="004265CF" w:rsidRDefault="00FD20EC">
            <w:pPr>
              <w:rPr>
                <w:rFonts w:ascii="Times New Roman" w:hAnsi="Times New Roman" w:cs="Times New Roman"/>
              </w:rPr>
            </w:pPr>
            <w:r w:rsidRPr="004265CF">
              <w:rPr>
                <w:rFonts w:ascii="Times New Roman" w:hAnsi="Times New Roman" w:cs="Times New Roman"/>
              </w:rPr>
              <w:t>108</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V = A / B x 100%, где:</w:t>
            </w:r>
            <w:r w:rsidRPr="004265CF">
              <w:rPr>
                <w:rFonts w:ascii="Times New Roman" w:hAnsi="Times New Roman" w:cs="Times New Roman"/>
              </w:rPr>
              <w:br/>
              <w:t>A - количества исследований на конец отчетного периода, единиц;</w:t>
            </w:r>
            <w:r w:rsidRPr="004265CF">
              <w:rPr>
                <w:rFonts w:ascii="Times New Roman" w:hAnsi="Times New Roman" w:cs="Times New Roman"/>
              </w:rPr>
              <w:br/>
              <w:t>B - количества исследований на начало отчетного периода, единиц</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br/>
            </w:r>
            <w:proofErr w:type="spellStart"/>
            <w:r w:rsidRPr="004265CF">
              <w:rPr>
                <w:rFonts w:ascii="Times New Roman" w:hAnsi="Times New Roman" w:cs="Times New Roman"/>
              </w:rPr>
              <w:t>Госалкогольинспекция</w:t>
            </w:r>
            <w:proofErr w:type="spellEnd"/>
            <w:r w:rsidRPr="004265CF">
              <w:rPr>
                <w:rFonts w:ascii="Times New Roman" w:hAnsi="Times New Roman" w:cs="Times New Roman"/>
              </w:rPr>
              <w:t xml:space="preserve"> Республики Татарстан,</w:t>
            </w:r>
            <w:r w:rsidRPr="004265CF">
              <w:rPr>
                <w:rFonts w:ascii="Times New Roman" w:hAnsi="Times New Roman" w:cs="Times New Roman"/>
              </w:rPr>
              <w:br/>
              <w:t xml:space="preserve">Управление </w:t>
            </w:r>
            <w:proofErr w:type="spellStart"/>
            <w:r w:rsidRPr="004265CF">
              <w:rPr>
                <w:rFonts w:ascii="Times New Roman" w:hAnsi="Times New Roman" w:cs="Times New Roman"/>
              </w:rPr>
              <w:t>Роспотребнадзора</w:t>
            </w:r>
            <w:proofErr w:type="spellEnd"/>
            <w:r w:rsidRPr="004265CF">
              <w:rPr>
                <w:rFonts w:ascii="Times New Roman" w:hAnsi="Times New Roman" w:cs="Times New Roman"/>
              </w:rPr>
              <w:br/>
              <w:t>по Республике Татарстан (по согласованию), ФБУЗ</w:t>
            </w:r>
            <w:r w:rsidRPr="004265CF">
              <w:rPr>
                <w:rFonts w:ascii="Times New Roman" w:hAnsi="Times New Roman" w:cs="Times New Roman"/>
              </w:rPr>
              <w:br/>
            </w:r>
            <w:r w:rsidR="00CB7EFB" w:rsidRPr="004265CF">
              <w:rPr>
                <w:rFonts w:ascii="Times New Roman" w:hAnsi="Times New Roman" w:cs="Times New Roman"/>
              </w:rPr>
              <w:t>«</w:t>
            </w:r>
            <w:r w:rsidRPr="004265CF">
              <w:rPr>
                <w:rFonts w:ascii="Times New Roman" w:hAnsi="Times New Roman" w:cs="Times New Roman"/>
              </w:rPr>
              <w:t>Центр гигиены и эпидемиологии в Республики Татарстан</w:t>
            </w:r>
            <w:r w:rsidR="00CB7EFB" w:rsidRPr="004265CF">
              <w:rPr>
                <w:rFonts w:ascii="Times New Roman" w:hAnsi="Times New Roman" w:cs="Times New Roman"/>
              </w:rPr>
              <w:t>»</w:t>
            </w:r>
            <w:r w:rsidRPr="004265CF">
              <w:rPr>
                <w:rFonts w:ascii="Times New Roman" w:hAnsi="Times New Roman" w:cs="Times New Roman"/>
              </w:rPr>
              <w:t xml:space="preserve"> (по согласованию)</w:t>
            </w:r>
          </w:p>
        </w:tc>
      </w:tr>
      <w:tr w:rsidR="002011F4" w:rsidRPr="004265CF" w:rsidTr="00292897">
        <w:trPr>
          <w:trHeight w:val="30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1.5. Рынок услуг связи</w:t>
            </w:r>
          </w:p>
        </w:tc>
      </w:tr>
      <w:tr w:rsidR="002011F4" w:rsidRPr="004265CF" w:rsidTr="008D350F">
        <w:trPr>
          <w:trHeight w:val="995"/>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pPr>
              <w:rPr>
                <w:rFonts w:ascii="Times New Roman" w:hAnsi="Times New Roman" w:cs="Times New Roman"/>
              </w:rPr>
            </w:pPr>
            <w:r w:rsidRPr="004265CF">
              <w:rPr>
                <w:rFonts w:ascii="Times New Roman" w:hAnsi="Times New Roman" w:cs="Times New Roman"/>
              </w:rPr>
              <w:t>Текущая ситуация:</w:t>
            </w:r>
            <w:r w:rsidRPr="004265CF">
              <w:rPr>
                <w:rFonts w:ascii="Times New Roman" w:hAnsi="Times New Roman" w:cs="Times New Roman"/>
              </w:rPr>
              <w:br/>
              <w:t>В сельских населенных пунктах наблюдается недостаточный уровень развития телекоммуникационной инфраструктуры и конкурентной среды. Проблемным вопросом является отсутствие возможности у граждан и организаций получать услуги широкополосного доступа в сеть Интернет независимо от местонахождения на территории Республики Татарстан. В отдельных населенных пунктах услуги широкополосного доступа в сеть Интернет на скорости не менее 256 Кбит/сек. оказывает только один оператор связи.</w:t>
            </w:r>
            <w:r w:rsidRPr="004265CF">
              <w:rPr>
                <w:rFonts w:ascii="Times New Roman" w:hAnsi="Times New Roman" w:cs="Times New Roman"/>
              </w:rPr>
              <w:br/>
              <w:t>Указанные проблемы влияют на удовлетворенность потребителей территориальной доступностью, ценой и качеством телекоммуникационных услуг, сдерживают предпринимательскую активность.</w:t>
            </w:r>
            <w:r w:rsidRPr="004265CF">
              <w:rPr>
                <w:rFonts w:ascii="Times New Roman" w:hAnsi="Times New Roman" w:cs="Times New Roman"/>
              </w:rPr>
              <w:br/>
              <w:t>Наибольшее количество опрошенных в 2016 году - 66,7% отмечают, что число конкурентов 4 и более, 22,2% компаний ответили, что число конкурентов в диапазоне от 1 до 3.</w:t>
            </w:r>
            <w:r w:rsidRPr="004265CF">
              <w:rPr>
                <w:rFonts w:ascii="Times New Roman" w:hAnsi="Times New Roman" w:cs="Times New Roman"/>
              </w:rPr>
              <w:br/>
              <w:t>Подавляющее большинство респондентов отмечает умеренную и слабую конкуренцию на данном рынке, и только 11,1% опрошенных компаний оценивают уровень конкуренции как высокий.</w:t>
            </w:r>
            <w:r w:rsidRPr="004265CF">
              <w:rPr>
                <w:rFonts w:ascii="Times New Roman" w:hAnsi="Times New Roman" w:cs="Times New Roman"/>
              </w:rPr>
              <w:br/>
              <w:t xml:space="preserve">Большинство опрошенных считают, что основные причины увеличения числа конкурентов связаны с государственной политикой, которая проявляется в изменении нормативной правовой базы, регулирующей деятельность предпринимателей (44,4%), и реализации мер государственной поддержки </w:t>
            </w:r>
            <w:r w:rsidRPr="004265CF">
              <w:rPr>
                <w:rFonts w:ascii="Times New Roman" w:hAnsi="Times New Roman" w:cs="Times New Roman"/>
              </w:rPr>
              <w:lastRenderedPageBreak/>
              <w:t xml:space="preserve">предпринимателей (11,1%). </w:t>
            </w:r>
            <w:r w:rsidRPr="004265CF">
              <w:rPr>
                <w:rFonts w:ascii="Times New Roman" w:hAnsi="Times New Roman" w:cs="Times New Roman"/>
              </w:rPr>
              <w:br/>
              <w:t>Опрос показал, что часть респондентов (33,3%) считают, что органы власти своими действиями помогают бизнесу. 66,7% считают, что действия органов власти в че</w:t>
            </w:r>
            <w:r w:rsidR="00931F4D" w:rsidRPr="004265CF">
              <w:rPr>
                <w:rFonts w:ascii="Times New Roman" w:hAnsi="Times New Roman" w:cs="Times New Roman"/>
              </w:rPr>
              <w:t>м-то помогают и в чем-то мешают</w:t>
            </w:r>
            <w:r w:rsidRPr="004265CF">
              <w:rPr>
                <w:rFonts w:ascii="Times New Roman" w:hAnsi="Times New Roman" w:cs="Times New Roman"/>
              </w:rPr>
              <w:t>. По данным опроса, наибольшее число респондентов (50%) указали отсутствие ограничений, а 33,3%  отметили сложность получения д</w:t>
            </w:r>
            <w:r w:rsidR="00931F4D" w:rsidRPr="004265CF">
              <w:rPr>
                <w:rFonts w:ascii="Times New Roman" w:hAnsi="Times New Roman" w:cs="Times New Roman"/>
              </w:rPr>
              <w:t>олгосрочных банковских кредитов</w:t>
            </w:r>
          </w:p>
        </w:tc>
      </w:tr>
      <w:tr w:rsidR="002011F4" w:rsidRPr="004265CF" w:rsidTr="00292897">
        <w:trPr>
          <w:trHeight w:val="1395"/>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 </w:t>
            </w:r>
          </w:p>
        </w:tc>
        <w:tc>
          <w:tcPr>
            <w:tcW w:w="14556" w:type="dxa"/>
            <w:gridSpan w:val="9"/>
            <w:hideMark/>
          </w:tcPr>
          <w:p w:rsidR="002011F4" w:rsidRPr="004265CF" w:rsidRDefault="002011F4">
            <w:pPr>
              <w:rPr>
                <w:rFonts w:ascii="Times New Roman" w:hAnsi="Times New Roman" w:cs="Times New Roman"/>
              </w:rPr>
            </w:pPr>
            <w:r w:rsidRPr="004265CF">
              <w:rPr>
                <w:rFonts w:ascii="Times New Roman" w:hAnsi="Times New Roman" w:cs="Times New Roman"/>
              </w:rPr>
              <w:t>Проблема: отсутствие возможности у граждан и организаций получать услуги широкополосного доступа в сеть Интернет независимо от местонахождения на территории Республики Татарстан.</w:t>
            </w:r>
            <w:r w:rsidRPr="004265CF">
              <w:rPr>
                <w:rFonts w:ascii="Times New Roman" w:hAnsi="Times New Roman" w:cs="Times New Roman"/>
              </w:rPr>
              <w:br/>
              <w:t>Задача: создание условий для развития конкуренции на рынке услуг доступа в сеть Интернет во всех населе</w:t>
            </w:r>
            <w:r w:rsidR="00EB65FA" w:rsidRPr="004265CF">
              <w:rPr>
                <w:rFonts w:ascii="Times New Roman" w:hAnsi="Times New Roman" w:cs="Times New Roman"/>
              </w:rPr>
              <w:t>нных пунктах</w:t>
            </w:r>
            <w:r w:rsidRPr="004265CF">
              <w:rPr>
                <w:rFonts w:ascii="Times New Roman" w:hAnsi="Times New Roman" w:cs="Times New Roman"/>
              </w:rPr>
              <w:t xml:space="preserve"> республики.</w:t>
            </w:r>
            <w:r w:rsidRPr="004265CF">
              <w:rPr>
                <w:rFonts w:ascii="Times New Roman" w:hAnsi="Times New Roman" w:cs="Times New Roman"/>
              </w:rPr>
              <w:br/>
              <w:t>Цель: в населенных пунктах с количеством жителей более 500 человек доля домохозяйств, обеспеченных широкополосным доступом к сети Интернет на скорости не менее 256 Кбит/сек., предоставляемым не менее чем тремя операторами связи, к концу 2018 года должна составить не менее 70%</w:t>
            </w:r>
          </w:p>
        </w:tc>
      </w:tr>
      <w:tr w:rsidR="002011F4" w:rsidRPr="004265CF" w:rsidTr="00292897">
        <w:trPr>
          <w:trHeight w:val="270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1</w:t>
            </w:r>
          </w:p>
        </w:tc>
        <w:tc>
          <w:tcPr>
            <w:tcW w:w="2649" w:type="dxa"/>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 xml:space="preserve">Создание условий </w:t>
            </w:r>
            <w:proofErr w:type="gramStart"/>
            <w:r w:rsidRPr="004265CF">
              <w:rPr>
                <w:rFonts w:ascii="Times New Roman" w:hAnsi="Times New Roman" w:cs="Times New Roman"/>
                <w:b/>
                <w:bCs/>
              </w:rPr>
              <w:t>для развития конкуренции на рынке услуг широкополосного доступа в сеть Интернет в населенных пунктах с количеством</w:t>
            </w:r>
            <w:proofErr w:type="gramEnd"/>
            <w:r w:rsidRPr="004265CF">
              <w:rPr>
                <w:rFonts w:ascii="Times New Roman" w:hAnsi="Times New Roman" w:cs="Times New Roman"/>
                <w:b/>
                <w:bCs/>
              </w:rPr>
              <w:t xml:space="preserve"> жителей более 500 человек</w:t>
            </w:r>
          </w:p>
        </w:tc>
        <w:tc>
          <w:tcPr>
            <w:tcW w:w="2693" w:type="dxa"/>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Доля домохозяйств, имеющих возможность пользоваться услугами проводного или мобильного широкополосного доступа в сеть Интернет на скорости не менее 256 Кбит/сек., предоставляемыми не менее чем тремя операторами связи</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Процент</w:t>
            </w:r>
          </w:p>
        </w:tc>
        <w:tc>
          <w:tcPr>
            <w:tcW w:w="709" w:type="dxa"/>
            <w:hideMark/>
          </w:tcPr>
          <w:p w:rsidR="002011F4" w:rsidRPr="004265CF" w:rsidRDefault="00FD20EC">
            <w:pPr>
              <w:rPr>
                <w:rFonts w:ascii="Times New Roman" w:hAnsi="Times New Roman" w:cs="Times New Roman"/>
              </w:rPr>
            </w:pPr>
            <w:r w:rsidRPr="004265CF">
              <w:rPr>
                <w:rFonts w:ascii="Times New Roman" w:hAnsi="Times New Roman" w:cs="Times New Roman"/>
              </w:rPr>
              <w:t>55</w:t>
            </w:r>
          </w:p>
        </w:tc>
        <w:tc>
          <w:tcPr>
            <w:tcW w:w="709" w:type="dxa"/>
            <w:hideMark/>
          </w:tcPr>
          <w:p w:rsidR="002011F4" w:rsidRPr="004265CF" w:rsidRDefault="00FD20EC">
            <w:pPr>
              <w:rPr>
                <w:rFonts w:ascii="Times New Roman" w:hAnsi="Times New Roman" w:cs="Times New Roman"/>
              </w:rPr>
            </w:pPr>
            <w:r w:rsidRPr="004265CF">
              <w:rPr>
                <w:rFonts w:ascii="Times New Roman" w:hAnsi="Times New Roman" w:cs="Times New Roman"/>
              </w:rPr>
              <w:t>60</w:t>
            </w:r>
          </w:p>
        </w:tc>
        <w:tc>
          <w:tcPr>
            <w:tcW w:w="709" w:type="dxa"/>
            <w:hideMark/>
          </w:tcPr>
          <w:p w:rsidR="002011F4" w:rsidRPr="004265CF" w:rsidRDefault="00FD20EC">
            <w:pPr>
              <w:rPr>
                <w:rFonts w:ascii="Times New Roman" w:hAnsi="Times New Roman" w:cs="Times New Roman"/>
              </w:rPr>
            </w:pPr>
            <w:r w:rsidRPr="004265CF">
              <w:rPr>
                <w:rFonts w:ascii="Times New Roman" w:hAnsi="Times New Roman" w:cs="Times New Roman"/>
              </w:rPr>
              <w:t>65</w:t>
            </w:r>
          </w:p>
        </w:tc>
        <w:tc>
          <w:tcPr>
            <w:tcW w:w="708" w:type="dxa"/>
            <w:hideMark/>
          </w:tcPr>
          <w:p w:rsidR="002011F4" w:rsidRPr="004265CF" w:rsidRDefault="00FD20EC">
            <w:pPr>
              <w:rPr>
                <w:rFonts w:ascii="Times New Roman" w:hAnsi="Times New Roman" w:cs="Times New Roman"/>
              </w:rPr>
            </w:pPr>
            <w:r w:rsidRPr="004265CF">
              <w:rPr>
                <w:rFonts w:ascii="Times New Roman" w:hAnsi="Times New Roman" w:cs="Times New Roman"/>
              </w:rPr>
              <w:t>70</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V = A / B x 100%, где:</w:t>
            </w:r>
            <w:r w:rsidRPr="004265CF">
              <w:rPr>
                <w:rFonts w:ascii="Times New Roman" w:hAnsi="Times New Roman" w:cs="Times New Roman"/>
              </w:rPr>
              <w:br/>
              <w:t>A - количество домохозяйств, имеющих возможность пользоваться услугами проводного или мобильного широкополосного доступа в сеть Интернет на скорости не менее 256 Кбит/сек., предоставляемыми не менее чем тремя операторами связи, единиц;</w:t>
            </w:r>
            <w:r w:rsidRPr="004265CF">
              <w:rPr>
                <w:rFonts w:ascii="Times New Roman" w:hAnsi="Times New Roman" w:cs="Times New Roman"/>
              </w:rPr>
              <w:br/>
              <w:t>B - общее количество домохозяйств</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информатизации и связи Республики Татарстан</w:t>
            </w:r>
          </w:p>
        </w:tc>
      </w:tr>
      <w:tr w:rsidR="002011F4" w:rsidRPr="004265CF" w:rsidTr="00292897">
        <w:trPr>
          <w:trHeight w:val="276"/>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2</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Создание условий для развития конкуренции на рынке услуг телефонии в населенных пунктах с количеством жителей более 500 человек</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Доля домохозяйств, имеющих возможность пользоваться услугами телефонии, предоставляемыми не менее чем тремя операторами связи</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Процент</w:t>
            </w:r>
          </w:p>
        </w:tc>
        <w:tc>
          <w:tcPr>
            <w:tcW w:w="709" w:type="dxa"/>
            <w:hideMark/>
          </w:tcPr>
          <w:p w:rsidR="002011F4" w:rsidRPr="004265CF" w:rsidRDefault="00FD20EC">
            <w:pPr>
              <w:rPr>
                <w:rFonts w:ascii="Times New Roman" w:hAnsi="Times New Roman" w:cs="Times New Roman"/>
              </w:rPr>
            </w:pPr>
            <w:r w:rsidRPr="004265CF">
              <w:rPr>
                <w:rFonts w:ascii="Times New Roman" w:hAnsi="Times New Roman" w:cs="Times New Roman"/>
              </w:rPr>
              <w:t>55</w:t>
            </w:r>
          </w:p>
        </w:tc>
        <w:tc>
          <w:tcPr>
            <w:tcW w:w="709" w:type="dxa"/>
            <w:hideMark/>
          </w:tcPr>
          <w:p w:rsidR="002011F4" w:rsidRPr="004265CF" w:rsidRDefault="00FD20EC">
            <w:pPr>
              <w:rPr>
                <w:rFonts w:ascii="Times New Roman" w:hAnsi="Times New Roman" w:cs="Times New Roman"/>
              </w:rPr>
            </w:pPr>
            <w:r w:rsidRPr="004265CF">
              <w:rPr>
                <w:rFonts w:ascii="Times New Roman" w:hAnsi="Times New Roman" w:cs="Times New Roman"/>
              </w:rPr>
              <w:t>60</w:t>
            </w:r>
          </w:p>
        </w:tc>
        <w:tc>
          <w:tcPr>
            <w:tcW w:w="709" w:type="dxa"/>
            <w:hideMark/>
          </w:tcPr>
          <w:p w:rsidR="002011F4" w:rsidRPr="004265CF" w:rsidRDefault="00FD20EC">
            <w:pPr>
              <w:rPr>
                <w:rFonts w:ascii="Times New Roman" w:hAnsi="Times New Roman" w:cs="Times New Roman"/>
              </w:rPr>
            </w:pPr>
            <w:r w:rsidRPr="004265CF">
              <w:rPr>
                <w:rFonts w:ascii="Times New Roman" w:hAnsi="Times New Roman" w:cs="Times New Roman"/>
              </w:rPr>
              <w:t>65</w:t>
            </w:r>
          </w:p>
        </w:tc>
        <w:tc>
          <w:tcPr>
            <w:tcW w:w="708" w:type="dxa"/>
            <w:hideMark/>
          </w:tcPr>
          <w:p w:rsidR="002011F4" w:rsidRPr="004265CF" w:rsidRDefault="00FD20EC">
            <w:pPr>
              <w:rPr>
                <w:rFonts w:ascii="Times New Roman" w:hAnsi="Times New Roman" w:cs="Times New Roman"/>
              </w:rPr>
            </w:pPr>
            <w:r w:rsidRPr="004265CF">
              <w:rPr>
                <w:rFonts w:ascii="Times New Roman" w:hAnsi="Times New Roman" w:cs="Times New Roman"/>
              </w:rPr>
              <w:t>70</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V = A / B x 100%, где:</w:t>
            </w:r>
            <w:r w:rsidRPr="004265CF">
              <w:rPr>
                <w:rFonts w:ascii="Times New Roman" w:hAnsi="Times New Roman" w:cs="Times New Roman"/>
              </w:rPr>
              <w:br/>
              <w:t>A - количество домохозяйств, имеющих возможность пользоваться услугами телефонии, предоставляемыми не менее чем тремя операторами связи, единиц;</w:t>
            </w:r>
            <w:r w:rsidRPr="004265CF">
              <w:rPr>
                <w:rFonts w:ascii="Times New Roman" w:hAnsi="Times New Roman" w:cs="Times New Roman"/>
              </w:rPr>
              <w:br/>
              <w:t>B - общее количество домохозяйств</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информатизации и связи Республики Татарстан</w:t>
            </w:r>
          </w:p>
        </w:tc>
      </w:tr>
      <w:tr w:rsidR="002011F4" w:rsidRPr="004265CF" w:rsidTr="00292897">
        <w:trPr>
          <w:trHeight w:val="180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3</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Создание условий недискриминационного доступа поставщиков услуг связи в многоквартирные дома</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Количество жалоб поставщиков услуг связи в надзорные органы на дискриминацию при попытке подключения оборудования в многоквартирных домах</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Единица</w:t>
            </w:r>
          </w:p>
        </w:tc>
        <w:tc>
          <w:tcPr>
            <w:tcW w:w="709" w:type="dxa"/>
            <w:hideMark/>
          </w:tcPr>
          <w:p w:rsidR="002011F4" w:rsidRPr="004265CF" w:rsidRDefault="00FD20EC">
            <w:pPr>
              <w:rPr>
                <w:rFonts w:ascii="Times New Roman" w:hAnsi="Times New Roman" w:cs="Times New Roman"/>
              </w:rPr>
            </w:pPr>
            <w:r w:rsidRPr="004265CF">
              <w:rPr>
                <w:rFonts w:ascii="Times New Roman" w:hAnsi="Times New Roman" w:cs="Times New Roman"/>
              </w:rPr>
              <w:t>10</w:t>
            </w:r>
          </w:p>
        </w:tc>
        <w:tc>
          <w:tcPr>
            <w:tcW w:w="709" w:type="dxa"/>
            <w:hideMark/>
          </w:tcPr>
          <w:p w:rsidR="002011F4" w:rsidRPr="004265CF" w:rsidRDefault="00FD20EC">
            <w:pPr>
              <w:rPr>
                <w:rFonts w:ascii="Times New Roman" w:hAnsi="Times New Roman" w:cs="Times New Roman"/>
              </w:rPr>
            </w:pPr>
            <w:r w:rsidRPr="004265CF">
              <w:rPr>
                <w:rFonts w:ascii="Times New Roman" w:hAnsi="Times New Roman" w:cs="Times New Roman"/>
              </w:rPr>
              <w:t>9</w:t>
            </w:r>
          </w:p>
        </w:tc>
        <w:tc>
          <w:tcPr>
            <w:tcW w:w="709" w:type="dxa"/>
            <w:hideMark/>
          </w:tcPr>
          <w:p w:rsidR="002011F4" w:rsidRPr="004265CF" w:rsidRDefault="00FD20EC">
            <w:pPr>
              <w:rPr>
                <w:rFonts w:ascii="Times New Roman" w:hAnsi="Times New Roman" w:cs="Times New Roman"/>
              </w:rPr>
            </w:pPr>
            <w:r w:rsidRPr="004265CF">
              <w:rPr>
                <w:rFonts w:ascii="Times New Roman" w:hAnsi="Times New Roman" w:cs="Times New Roman"/>
              </w:rPr>
              <w:t>8</w:t>
            </w:r>
          </w:p>
        </w:tc>
        <w:tc>
          <w:tcPr>
            <w:tcW w:w="708" w:type="dxa"/>
            <w:hideMark/>
          </w:tcPr>
          <w:p w:rsidR="002011F4" w:rsidRPr="004265CF" w:rsidRDefault="00FD20EC">
            <w:pPr>
              <w:rPr>
                <w:rFonts w:ascii="Times New Roman" w:hAnsi="Times New Roman" w:cs="Times New Roman"/>
              </w:rPr>
            </w:pPr>
            <w:r w:rsidRPr="004265CF">
              <w:rPr>
                <w:rFonts w:ascii="Times New Roman" w:hAnsi="Times New Roman" w:cs="Times New Roman"/>
              </w:rPr>
              <w:t>7</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Управление Федеральной антимонопольной службы по Республике Татарстан (по согласованию), Министерство информатизации и связи Республики Татарстан</w:t>
            </w:r>
          </w:p>
        </w:tc>
      </w:tr>
      <w:tr w:rsidR="002011F4" w:rsidRPr="004265CF" w:rsidTr="00292897">
        <w:trPr>
          <w:trHeight w:val="30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1.6. Рынок медицинских услуг (платных услуг)</w:t>
            </w:r>
          </w:p>
        </w:tc>
      </w:tr>
      <w:tr w:rsidR="002011F4" w:rsidRPr="004265CF" w:rsidTr="00292897">
        <w:trPr>
          <w:trHeight w:val="363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rsidP="00EB1C3E">
            <w:pPr>
              <w:rPr>
                <w:rFonts w:ascii="Times New Roman" w:hAnsi="Times New Roman" w:cs="Times New Roman"/>
              </w:rPr>
            </w:pPr>
            <w:r w:rsidRPr="004265CF">
              <w:rPr>
                <w:rFonts w:ascii="Times New Roman" w:hAnsi="Times New Roman" w:cs="Times New Roman"/>
              </w:rPr>
              <w:t>Текущая ситуация:</w:t>
            </w:r>
            <w:r w:rsidRPr="004265CF">
              <w:rPr>
                <w:rFonts w:ascii="Times New Roman" w:hAnsi="Times New Roman" w:cs="Times New Roman"/>
              </w:rPr>
              <w:br/>
              <w:t>На современном этапе развития проявление конкуренции в здравоохранении - это совершенствование механизмов управления качеством в здравоохранении.</w:t>
            </w:r>
            <w:r w:rsidRPr="004265CF">
              <w:rPr>
                <w:rFonts w:ascii="Times New Roman" w:hAnsi="Times New Roman" w:cs="Times New Roman"/>
              </w:rPr>
              <w:br/>
              <w:t>Важным направлением в повышении конкурентоспособности Республики Татарстан на рынке медицинских услуг является полная информатизация отрасли: организация единой информационной сети, внедрение электронных карт пациентов, создание единой базы данных на каждого жителя республики с персональными данными о полученных объемах медицинской помощи.</w:t>
            </w:r>
            <w:r w:rsidRPr="004265CF">
              <w:rPr>
                <w:rFonts w:ascii="Times New Roman" w:hAnsi="Times New Roman" w:cs="Times New Roman"/>
              </w:rPr>
              <w:br/>
              <w:t>Наибольшее количество опрошенных - 45,8% отмечают большое число конкурентов, 33,3% компаний ответили, что число конкурентов в диапазоне от 4 и более.</w:t>
            </w:r>
            <w:r w:rsidRPr="004265CF">
              <w:rPr>
                <w:rFonts w:ascii="Times New Roman" w:hAnsi="Times New Roman" w:cs="Times New Roman"/>
              </w:rPr>
              <w:br/>
              <w:t>Опрос показал, что большинство респондентов (29,2%) считают, что органы власти своими действиями помогают бизнесу. Столько же считают, что органы власти в чем-то помогают и в чем-то мешают. 12,5% указали на необходимость более активного участия органов власти в их деятельности.</w:t>
            </w:r>
            <w:r w:rsidRPr="004265CF">
              <w:rPr>
                <w:rFonts w:ascii="Times New Roman" w:hAnsi="Times New Roman" w:cs="Times New Roman"/>
              </w:rPr>
              <w:br/>
              <w:t>По данным опроса</w:t>
            </w:r>
            <w:r w:rsidR="00EB1C3E" w:rsidRPr="004265CF">
              <w:rPr>
                <w:rFonts w:ascii="Times New Roman" w:hAnsi="Times New Roman" w:cs="Times New Roman"/>
              </w:rPr>
              <w:t>,</w:t>
            </w:r>
            <w:r w:rsidRPr="004265CF">
              <w:rPr>
                <w:rFonts w:ascii="Times New Roman" w:hAnsi="Times New Roman" w:cs="Times New Roman"/>
              </w:rPr>
              <w:t xml:space="preserve"> наибольшее число респондентов указали в качестве главных барьеров для входа на рынок сложность/затянутость процедуры получения лицензий, средств государственной поддержки, разрешений, согласований, а также сложность доступа к поставкам (по 29,2% каждый). Опрос показал, что большинство респондентов (35%) заявили о необходимости участия органов власти в их деятельности. На втором месте (25%) ответ о том, что в чем-то органы власти помогают, а в чем-то мешают, также 25% указали о том, что государство помогает их б</w:t>
            </w:r>
            <w:r w:rsidR="00EB1C3E" w:rsidRPr="004265CF">
              <w:rPr>
                <w:rFonts w:ascii="Times New Roman" w:hAnsi="Times New Roman" w:cs="Times New Roman"/>
              </w:rPr>
              <w:t>изнесу. И 10% компаний указали на бездействие</w:t>
            </w:r>
            <w:r w:rsidRPr="004265CF">
              <w:rPr>
                <w:rFonts w:ascii="Times New Roman" w:hAnsi="Times New Roman" w:cs="Times New Roman"/>
              </w:rPr>
              <w:t xml:space="preserve"> органов власти. По данным опроса, наибольшее число респондентов указали в качестве главных барьеров большое количество проверок бизнеса со стороны надзорных органов (55%), сложность получения долгосрочных банковских кредитов (45%), сложность получения доступа к земельным участкам (15%), ограничение доступа к закупкам (15%).</w:t>
            </w:r>
          </w:p>
        </w:tc>
      </w:tr>
      <w:tr w:rsidR="002011F4" w:rsidRPr="004265CF" w:rsidTr="00292897">
        <w:trPr>
          <w:trHeight w:val="186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pPr>
              <w:rPr>
                <w:rFonts w:ascii="Times New Roman" w:hAnsi="Times New Roman" w:cs="Times New Roman"/>
              </w:rPr>
            </w:pPr>
            <w:r w:rsidRPr="004265CF">
              <w:rPr>
                <w:rFonts w:ascii="Times New Roman" w:hAnsi="Times New Roman" w:cs="Times New Roman"/>
              </w:rPr>
              <w:t>Проблема: низкие интегральные показатели развития здравоохранения (ожидаемая продолжительность жизни, заболеваемость и смертность от управляемых причин) по сравнению со странами со сравнимым экономическим потенциалом.</w:t>
            </w:r>
            <w:r w:rsidRPr="004265CF">
              <w:rPr>
                <w:rFonts w:ascii="Times New Roman" w:hAnsi="Times New Roman" w:cs="Times New Roman"/>
              </w:rPr>
              <w:br/>
              <w:t>Задачи: создание условий для развития конкуренции на рынке медицинских услуг, включение негосударственных (немуниципальных) медицинских организаций в реализацию территориальных программ обязательного медицинского страхования.</w:t>
            </w:r>
            <w:r w:rsidRPr="004265CF">
              <w:rPr>
                <w:rFonts w:ascii="Times New Roman" w:hAnsi="Times New Roman" w:cs="Times New Roman"/>
              </w:rPr>
              <w:br/>
              <w:t>Цель: доля затрат на медицинскую помощь по обязательному медицинскому страхованию, оказанную негосударственными (немуниципальными) медицинскими организациями, в общих расходах на выполнение территориальных программ обязательного медицинского страхования в 2018 году должна составить не менее 10%</w:t>
            </w:r>
          </w:p>
        </w:tc>
      </w:tr>
      <w:tr w:rsidR="002011F4" w:rsidRPr="004265CF" w:rsidTr="00292897">
        <w:trPr>
          <w:trHeight w:val="559"/>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1</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Содействие организациям здравоохранения во внедрении систем менеджмента качества</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Доля организаций здравоохранения, внедривших систему менеджмента качества, от общего числа организаций здравоохранения Республики Татарстан</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Процент</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25,6</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30,0</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35,0</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40,0</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V = A / B x 100%, где:</w:t>
            </w:r>
            <w:r w:rsidRPr="004265CF">
              <w:rPr>
                <w:rFonts w:ascii="Times New Roman" w:hAnsi="Times New Roman" w:cs="Times New Roman"/>
              </w:rPr>
              <w:br/>
              <w:t>A - число организаций здравоохранения, внедривших систему менеджмента качества, единиц;</w:t>
            </w:r>
            <w:r w:rsidRPr="004265CF">
              <w:rPr>
                <w:rFonts w:ascii="Times New Roman" w:hAnsi="Times New Roman" w:cs="Times New Roman"/>
              </w:rPr>
              <w:br/>
              <w:t xml:space="preserve">B - общее число организаций здравоохранения, единиц                                                                                                                                                       </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здравоохранения Республики Татарстан</w:t>
            </w:r>
          </w:p>
        </w:tc>
      </w:tr>
      <w:tr w:rsidR="002011F4" w:rsidRPr="004265CF" w:rsidTr="00292897">
        <w:trPr>
          <w:trHeight w:val="2400"/>
        </w:trPr>
        <w:tc>
          <w:tcPr>
            <w:tcW w:w="438" w:type="dxa"/>
            <w:hideMark/>
          </w:tcPr>
          <w:p w:rsidR="002011F4" w:rsidRPr="004265CF" w:rsidRDefault="006269E6">
            <w:pPr>
              <w:rPr>
                <w:rFonts w:ascii="Times New Roman" w:hAnsi="Times New Roman" w:cs="Times New Roman"/>
              </w:rPr>
            </w:pPr>
            <w:r w:rsidRPr="004265CF">
              <w:rPr>
                <w:rFonts w:ascii="Times New Roman" w:hAnsi="Times New Roman" w:cs="Times New Roman"/>
              </w:rPr>
              <w:t>2</w:t>
            </w:r>
          </w:p>
        </w:tc>
        <w:tc>
          <w:tcPr>
            <w:tcW w:w="2649" w:type="dxa"/>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Включение негосударственных (немуниципальных) медицинских организаций в реализацию территориальных программ обязательного медицинского страхования</w:t>
            </w:r>
          </w:p>
        </w:tc>
        <w:tc>
          <w:tcPr>
            <w:tcW w:w="2693" w:type="dxa"/>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Доля затрат на медицинскую помощь по обязательному медицинскому страхованию, оказанную негосударственными (немуниципальными) медицинскими организациями, в общих расходах на выполнение территориальных программ обязательного медицинского страхования</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Процент</w:t>
            </w:r>
          </w:p>
        </w:tc>
        <w:tc>
          <w:tcPr>
            <w:tcW w:w="709" w:type="dxa"/>
            <w:hideMark/>
          </w:tcPr>
          <w:p w:rsidR="002011F4" w:rsidRPr="004265CF" w:rsidRDefault="00E83217">
            <w:pPr>
              <w:rPr>
                <w:rFonts w:ascii="Times New Roman" w:hAnsi="Times New Roman" w:cs="Times New Roman"/>
              </w:rPr>
            </w:pPr>
            <w:r w:rsidRPr="004265CF">
              <w:rPr>
                <w:rFonts w:ascii="Times New Roman" w:hAnsi="Times New Roman" w:cs="Times New Roman"/>
              </w:rPr>
              <w:t>2</w:t>
            </w:r>
          </w:p>
        </w:tc>
        <w:tc>
          <w:tcPr>
            <w:tcW w:w="709" w:type="dxa"/>
            <w:hideMark/>
          </w:tcPr>
          <w:p w:rsidR="002011F4" w:rsidRPr="004265CF" w:rsidRDefault="00E83217">
            <w:pPr>
              <w:rPr>
                <w:rFonts w:ascii="Times New Roman" w:hAnsi="Times New Roman" w:cs="Times New Roman"/>
              </w:rPr>
            </w:pPr>
            <w:r w:rsidRPr="004265CF">
              <w:rPr>
                <w:rFonts w:ascii="Times New Roman" w:hAnsi="Times New Roman" w:cs="Times New Roman"/>
              </w:rPr>
              <w:t>3</w:t>
            </w:r>
          </w:p>
        </w:tc>
        <w:tc>
          <w:tcPr>
            <w:tcW w:w="709" w:type="dxa"/>
            <w:hideMark/>
          </w:tcPr>
          <w:p w:rsidR="002011F4" w:rsidRPr="004265CF" w:rsidRDefault="00E83217">
            <w:pPr>
              <w:rPr>
                <w:rFonts w:ascii="Times New Roman" w:hAnsi="Times New Roman" w:cs="Times New Roman"/>
              </w:rPr>
            </w:pPr>
            <w:r w:rsidRPr="004265CF">
              <w:rPr>
                <w:rFonts w:ascii="Times New Roman" w:hAnsi="Times New Roman" w:cs="Times New Roman"/>
              </w:rPr>
              <w:t>4</w:t>
            </w:r>
          </w:p>
        </w:tc>
        <w:tc>
          <w:tcPr>
            <w:tcW w:w="708" w:type="dxa"/>
            <w:hideMark/>
          </w:tcPr>
          <w:p w:rsidR="002011F4" w:rsidRPr="004265CF" w:rsidRDefault="00FD20EC">
            <w:pPr>
              <w:rPr>
                <w:rFonts w:ascii="Times New Roman" w:hAnsi="Times New Roman" w:cs="Times New Roman"/>
              </w:rPr>
            </w:pPr>
            <w:r w:rsidRPr="004265CF">
              <w:rPr>
                <w:rFonts w:ascii="Times New Roman" w:hAnsi="Times New Roman" w:cs="Times New Roman"/>
              </w:rPr>
              <w:t>5</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V = A / B x 100%, где:</w:t>
            </w:r>
            <w:r w:rsidRPr="004265CF">
              <w:rPr>
                <w:rFonts w:ascii="Times New Roman" w:hAnsi="Times New Roman" w:cs="Times New Roman"/>
              </w:rPr>
              <w:br/>
              <w:t xml:space="preserve">A - стоимость Территориальной программы обязательного медицинского страхования по негосударственным (немуниципальным) медицинским организациям, </w:t>
            </w:r>
            <w:proofErr w:type="gramStart"/>
            <w:r w:rsidRPr="004265CF">
              <w:rPr>
                <w:rFonts w:ascii="Times New Roman" w:hAnsi="Times New Roman" w:cs="Times New Roman"/>
              </w:rPr>
              <w:t>млн</w:t>
            </w:r>
            <w:proofErr w:type="gramEnd"/>
            <w:r w:rsidRPr="004265CF">
              <w:rPr>
                <w:rFonts w:ascii="Times New Roman" w:hAnsi="Times New Roman" w:cs="Times New Roman"/>
              </w:rPr>
              <w:t xml:space="preserve"> рублей;</w:t>
            </w:r>
            <w:r w:rsidRPr="004265CF">
              <w:rPr>
                <w:rFonts w:ascii="Times New Roman" w:hAnsi="Times New Roman" w:cs="Times New Roman"/>
              </w:rPr>
              <w:br/>
              <w:t>B - утвержденная стоимость Территориальной программы обязательного медицинского страхования, млн рублей</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здравоохранения Республики Татарстан</w:t>
            </w:r>
          </w:p>
        </w:tc>
      </w:tr>
      <w:tr w:rsidR="002011F4" w:rsidRPr="004265CF" w:rsidTr="00292897">
        <w:trPr>
          <w:trHeight w:val="1603"/>
        </w:trPr>
        <w:tc>
          <w:tcPr>
            <w:tcW w:w="438" w:type="dxa"/>
            <w:hideMark/>
          </w:tcPr>
          <w:p w:rsidR="002011F4" w:rsidRPr="004265CF" w:rsidRDefault="006269E6">
            <w:pPr>
              <w:rPr>
                <w:rFonts w:ascii="Times New Roman" w:hAnsi="Times New Roman" w:cs="Times New Roman"/>
              </w:rPr>
            </w:pPr>
            <w:r w:rsidRPr="004265CF">
              <w:rPr>
                <w:rFonts w:ascii="Times New Roman" w:hAnsi="Times New Roman" w:cs="Times New Roman"/>
              </w:rPr>
              <w:t>3</w:t>
            </w:r>
          </w:p>
        </w:tc>
        <w:tc>
          <w:tcPr>
            <w:tcW w:w="2649" w:type="dxa"/>
            <w:hideMark/>
          </w:tcPr>
          <w:p w:rsidR="002011F4" w:rsidRPr="004265CF" w:rsidRDefault="002011F4" w:rsidP="0084427A">
            <w:pPr>
              <w:rPr>
                <w:rFonts w:ascii="Times New Roman" w:hAnsi="Times New Roman" w:cs="Times New Roman"/>
              </w:rPr>
            </w:pPr>
            <w:r w:rsidRPr="004265CF">
              <w:rPr>
                <w:rFonts w:ascii="Times New Roman" w:hAnsi="Times New Roman" w:cs="Times New Roman"/>
              </w:rPr>
              <w:t xml:space="preserve">Проведение капитального ремонта, оснащение современным оборудованием всех </w:t>
            </w:r>
            <w:r w:rsidR="0084427A" w:rsidRPr="004265CF">
              <w:rPr>
                <w:rFonts w:ascii="Times New Roman" w:hAnsi="Times New Roman" w:cs="Times New Roman"/>
              </w:rPr>
              <w:t>поликлиник Республики Татарстан</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Количество отремонтированных и оснащенных поликлиник</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Единица</w:t>
            </w:r>
          </w:p>
        </w:tc>
        <w:tc>
          <w:tcPr>
            <w:tcW w:w="709" w:type="dxa"/>
            <w:hideMark/>
          </w:tcPr>
          <w:p w:rsidR="002011F4" w:rsidRPr="004265CF" w:rsidRDefault="00E83217">
            <w:pPr>
              <w:rPr>
                <w:rFonts w:ascii="Times New Roman" w:hAnsi="Times New Roman" w:cs="Times New Roman"/>
              </w:rPr>
            </w:pPr>
            <w:r w:rsidRPr="004265CF">
              <w:rPr>
                <w:rFonts w:ascii="Times New Roman" w:hAnsi="Times New Roman" w:cs="Times New Roman"/>
              </w:rPr>
              <w:t>95</w:t>
            </w:r>
          </w:p>
        </w:tc>
        <w:tc>
          <w:tcPr>
            <w:tcW w:w="709" w:type="dxa"/>
            <w:hideMark/>
          </w:tcPr>
          <w:p w:rsidR="002011F4" w:rsidRPr="004265CF" w:rsidRDefault="00E83217">
            <w:pPr>
              <w:rPr>
                <w:rFonts w:ascii="Times New Roman" w:hAnsi="Times New Roman" w:cs="Times New Roman"/>
              </w:rPr>
            </w:pPr>
            <w:r w:rsidRPr="004265CF">
              <w:rPr>
                <w:rFonts w:ascii="Times New Roman" w:hAnsi="Times New Roman" w:cs="Times New Roman"/>
              </w:rPr>
              <w:t>96</w:t>
            </w:r>
          </w:p>
        </w:tc>
        <w:tc>
          <w:tcPr>
            <w:tcW w:w="709" w:type="dxa"/>
            <w:hideMark/>
          </w:tcPr>
          <w:p w:rsidR="002011F4" w:rsidRPr="004265CF" w:rsidRDefault="00FD20EC">
            <w:pPr>
              <w:rPr>
                <w:rFonts w:ascii="Times New Roman" w:hAnsi="Times New Roman" w:cs="Times New Roman"/>
              </w:rPr>
            </w:pPr>
            <w:r w:rsidRPr="004265CF">
              <w:rPr>
                <w:rFonts w:ascii="Times New Roman" w:hAnsi="Times New Roman" w:cs="Times New Roman"/>
              </w:rPr>
              <w:t>97</w:t>
            </w:r>
          </w:p>
        </w:tc>
        <w:tc>
          <w:tcPr>
            <w:tcW w:w="708" w:type="dxa"/>
            <w:hideMark/>
          </w:tcPr>
          <w:p w:rsidR="002011F4" w:rsidRPr="004265CF" w:rsidRDefault="00FD20EC">
            <w:pPr>
              <w:rPr>
                <w:rFonts w:ascii="Times New Roman" w:hAnsi="Times New Roman" w:cs="Times New Roman"/>
              </w:rPr>
            </w:pPr>
            <w:r w:rsidRPr="004265CF">
              <w:rPr>
                <w:rFonts w:ascii="Times New Roman" w:hAnsi="Times New Roman" w:cs="Times New Roman"/>
              </w:rPr>
              <w:t>100</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здравоохранения Республики Татарстан</w:t>
            </w:r>
          </w:p>
        </w:tc>
      </w:tr>
      <w:tr w:rsidR="002011F4" w:rsidRPr="004265CF" w:rsidTr="0047525C">
        <w:trPr>
          <w:trHeight w:val="1502"/>
        </w:trPr>
        <w:tc>
          <w:tcPr>
            <w:tcW w:w="438" w:type="dxa"/>
            <w:hideMark/>
          </w:tcPr>
          <w:p w:rsidR="002011F4" w:rsidRPr="004265CF" w:rsidRDefault="006269E6">
            <w:pPr>
              <w:rPr>
                <w:rFonts w:ascii="Times New Roman" w:hAnsi="Times New Roman" w:cs="Times New Roman"/>
              </w:rPr>
            </w:pPr>
            <w:r w:rsidRPr="004265CF">
              <w:rPr>
                <w:rFonts w:ascii="Times New Roman" w:hAnsi="Times New Roman" w:cs="Times New Roman"/>
              </w:rPr>
              <w:t>4</w:t>
            </w:r>
          </w:p>
        </w:tc>
        <w:tc>
          <w:tcPr>
            <w:tcW w:w="2649" w:type="dxa"/>
            <w:hideMark/>
          </w:tcPr>
          <w:p w:rsidR="008D350F" w:rsidRPr="004265CF" w:rsidRDefault="002011F4">
            <w:pPr>
              <w:rPr>
                <w:rFonts w:ascii="Times New Roman" w:hAnsi="Times New Roman" w:cs="Times New Roman"/>
              </w:rPr>
            </w:pPr>
            <w:r w:rsidRPr="004265CF">
              <w:rPr>
                <w:rFonts w:ascii="Times New Roman" w:hAnsi="Times New Roman" w:cs="Times New Roman"/>
              </w:rPr>
              <w:t xml:space="preserve">Внедрение во всех поликлиниках Республики Татарстан современных </w:t>
            </w:r>
            <w:proofErr w:type="spellStart"/>
            <w:r w:rsidRPr="004265CF">
              <w:rPr>
                <w:rFonts w:ascii="Times New Roman" w:hAnsi="Times New Roman" w:cs="Times New Roman"/>
              </w:rPr>
              <w:t>пациентоориентирован</w:t>
            </w:r>
            <w:r w:rsidR="00FD3731" w:rsidRPr="004265CF">
              <w:rPr>
                <w:rFonts w:ascii="Times New Roman" w:hAnsi="Times New Roman" w:cs="Times New Roman"/>
              </w:rPr>
              <w:t>-ных</w:t>
            </w:r>
            <w:proofErr w:type="spellEnd"/>
            <w:r w:rsidR="00FD3731" w:rsidRPr="004265CF">
              <w:rPr>
                <w:rFonts w:ascii="Times New Roman" w:hAnsi="Times New Roman" w:cs="Times New Roman"/>
              </w:rPr>
              <w:t xml:space="preserve"> технологий</w:t>
            </w:r>
          </w:p>
          <w:p w:rsidR="0047525C" w:rsidRPr="004265CF" w:rsidRDefault="0047525C">
            <w:pPr>
              <w:rPr>
                <w:rFonts w:ascii="Times New Roman" w:hAnsi="Times New Roman" w:cs="Times New Roman"/>
              </w:rPr>
            </w:pPr>
          </w:p>
          <w:p w:rsidR="0047525C" w:rsidRPr="004265CF" w:rsidRDefault="0047525C">
            <w:pPr>
              <w:rPr>
                <w:rFonts w:ascii="Times New Roman" w:hAnsi="Times New Roman" w:cs="Times New Roman"/>
              </w:rPr>
            </w:pPr>
          </w:p>
          <w:p w:rsidR="0047525C" w:rsidRPr="004265CF" w:rsidRDefault="0047525C">
            <w:pPr>
              <w:rPr>
                <w:rFonts w:ascii="Times New Roman" w:hAnsi="Times New Roman" w:cs="Times New Roman"/>
              </w:rPr>
            </w:pPr>
          </w:p>
          <w:p w:rsidR="0047525C" w:rsidRPr="004265CF" w:rsidRDefault="0047525C">
            <w:pPr>
              <w:rPr>
                <w:rFonts w:ascii="Times New Roman" w:hAnsi="Times New Roman" w:cs="Times New Roman"/>
              </w:rPr>
            </w:pPr>
          </w:p>
          <w:p w:rsidR="0047525C" w:rsidRPr="004265CF" w:rsidRDefault="0047525C">
            <w:pPr>
              <w:rPr>
                <w:rFonts w:ascii="Times New Roman" w:hAnsi="Times New Roman" w:cs="Times New Roman"/>
              </w:rPr>
            </w:pPr>
          </w:p>
          <w:p w:rsidR="0047525C" w:rsidRPr="004265CF" w:rsidRDefault="0047525C">
            <w:pPr>
              <w:rPr>
                <w:rFonts w:ascii="Times New Roman" w:hAnsi="Times New Roman" w:cs="Times New Roman"/>
              </w:rPr>
            </w:pPr>
          </w:p>
          <w:p w:rsidR="0047525C" w:rsidRPr="004265CF" w:rsidRDefault="0047525C">
            <w:pPr>
              <w:rPr>
                <w:rFonts w:ascii="Times New Roman" w:hAnsi="Times New Roman" w:cs="Times New Roman"/>
              </w:rPr>
            </w:pP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 xml:space="preserve">Количество поликлиник, в которых внедрена технология </w:t>
            </w:r>
            <w:r w:rsidR="00CB7EFB" w:rsidRPr="004265CF">
              <w:rPr>
                <w:rFonts w:ascii="Times New Roman" w:hAnsi="Times New Roman" w:cs="Times New Roman"/>
              </w:rPr>
              <w:t>«</w:t>
            </w:r>
            <w:r w:rsidRPr="004265CF">
              <w:rPr>
                <w:rFonts w:ascii="Times New Roman" w:hAnsi="Times New Roman" w:cs="Times New Roman"/>
              </w:rPr>
              <w:t>Дружелюбная поликлиника - Татарстанский стандарт</w:t>
            </w:r>
            <w:r w:rsidR="00CB7EFB" w:rsidRPr="004265CF">
              <w:rPr>
                <w:rFonts w:ascii="Times New Roman" w:hAnsi="Times New Roman" w:cs="Times New Roman"/>
              </w:rPr>
              <w:t>»</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Единица</w:t>
            </w:r>
          </w:p>
        </w:tc>
        <w:tc>
          <w:tcPr>
            <w:tcW w:w="709" w:type="dxa"/>
            <w:hideMark/>
          </w:tcPr>
          <w:p w:rsidR="002011F4" w:rsidRPr="004265CF" w:rsidRDefault="003231F3">
            <w:pPr>
              <w:rPr>
                <w:rFonts w:ascii="Times New Roman" w:hAnsi="Times New Roman" w:cs="Times New Roman"/>
              </w:rPr>
            </w:pPr>
            <w:r w:rsidRPr="004265CF">
              <w:rPr>
                <w:rFonts w:ascii="Times New Roman" w:hAnsi="Times New Roman" w:cs="Times New Roman"/>
              </w:rPr>
              <w:t>8</w:t>
            </w:r>
          </w:p>
        </w:tc>
        <w:tc>
          <w:tcPr>
            <w:tcW w:w="709" w:type="dxa"/>
            <w:hideMark/>
          </w:tcPr>
          <w:p w:rsidR="002011F4" w:rsidRPr="004265CF" w:rsidRDefault="00FD20EC">
            <w:pPr>
              <w:rPr>
                <w:rFonts w:ascii="Times New Roman" w:hAnsi="Times New Roman" w:cs="Times New Roman"/>
              </w:rPr>
            </w:pPr>
            <w:r w:rsidRPr="004265CF">
              <w:rPr>
                <w:rFonts w:ascii="Times New Roman" w:hAnsi="Times New Roman" w:cs="Times New Roman"/>
              </w:rPr>
              <w:t>10</w:t>
            </w:r>
          </w:p>
        </w:tc>
        <w:tc>
          <w:tcPr>
            <w:tcW w:w="709" w:type="dxa"/>
            <w:hideMark/>
          </w:tcPr>
          <w:p w:rsidR="002011F4" w:rsidRPr="004265CF" w:rsidRDefault="00FD20EC">
            <w:pPr>
              <w:rPr>
                <w:rFonts w:ascii="Times New Roman" w:hAnsi="Times New Roman" w:cs="Times New Roman"/>
              </w:rPr>
            </w:pPr>
            <w:r w:rsidRPr="004265CF">
              <w:rPr>
                <w:rFonts w:ascii="Times New Roman" w:hAnsi="Times New Roman" w:cs="Times New Roman"/>
              </w:rPr>
              <w:t>80</w:t>
            </w:r>
          </w:p>
        </w:tc>
        <w:tc>
          <w:tcPr>
            <w:tcW w:w="708" w:type="dxa"/>
            <w:hideMark/>
          </w:tcPr>
          <w:p w:rsidR="002011F4" w:rsidRPr="004265CF" w:rsidRDefault="00FD20EC">
            <w:pPr>
              <w:rPr>
                <w:rFonts w:ascii="Times New Roman" w:hAnsi="Times New Roman" w:cs="Times New Roman"/>
              </w:rPr>
            </w:pPr>
            <w:r w:rsidRPr="004265CF">
              <w:rPr>
                <w:rFonts w:ascii="Times New Roman" w:hAnsi="Times New Roman" w:cs="Times New Roman"/>
              </w:rPr>
              <w:t>107</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здравоохранения Республики Татарстан</w:t>
            </w:r>
          </w:p>
        </w:tc>
      </w:tr>
      <w:tr w:rsidR="002011F4" w:rsidRPr="004265CF" w:rsidTr="00292897">
        <w:trPr>
          <w:trHeight w:val="30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 </w:t>
            </w:r>
          </w:p>
        </w:tc>
        <w:tc>
          <w:tcPr>
            <w:tcW w:w="14556" w:type="dxa"/>
            <w:gridSpan w:val="9"/>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1.7. Рынок услуг детского отдыха и оздоровления детей</w:t>
            </w:r>
          </w:p>
        </w:tc>
      </w:tr>
      <w:tr w:rsidR="002011F4" w:rsidRPr="004265CF" w:rsidTr="00292897">
        <w:trPr>
          <w:trHeight w:val="3285"/>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pPr>
              <w:rPr>
                <w:rFonts w:ascii="Times New Roman" w:hAnsi="Times New Roman" w:cs="Times New Roman"/>
              </w:rPr>
            </w:pPr>
            <w:r w:rsidRPr="004265CF">
              <w:rPr>
                <w:rFonts w:ascii="Times New Roman" w:hAnsi="Times New Roman" w:cs="Times New Roman"/>
              </w:rPr>
              <w:t>Текущая ситуация:</w:t>
            </w:r>
            <w:r w:rsidRPr="004265CF">
              <w:rPr>
                <w:rFonts w:ascii="Times New Roman" w:hAnsi="Times New Roman" w:cs="Times New Roman"/>
              </w:rPr>
              <w:br/>
              <w:t>Организация отдыха и оздоровления детей является одним из приоритетов социальной политики государства в сфере охраны материнства и детства. Не охваченные организованной деятельностью дети, предоставленные сами себе, подвержены влиянию улицы, дорожно-транспортным происшествиям, несчастным случаям, они невольно попадают в группы риска. Организованная деятельность детей в летний период позволяет сделать педагогический процесс непрерывным в течение всего года.</w:t>
            </w:r>
            <w:r w:rsidRPr="004265CF">
              <w:rPr>
                <w:rFonts w:ascii="Times New Roman" w:hAnsi="Times New Roman" w:cs="Times New Roman"/>
              </w:rPr>
              <w:br/>
              <w:t>Наибольшее количество опрошенных в 2016 году - 35,3% отмечают большое число конкурентов, 15,7% компании ответили, что число конкурентов находится в диапазоне от 1 до 3 и 23,5% оценивают число конкурентов как 4 и более.</w:t>
            </w:r>
            <w:r w:rsidRPr="004265CF">
              <w:rPr>
                <w:rFonts w:ascii="Times New Roman" w:hAnsi="Times New Roman" w:cs="Times New Roman"/>
              </w:rPr>
              <w:br/>
              <w:t>Более половины респондентов отмечает умеренную и слабую конкуренцию на данном рынке, и только треть опрошенных компаний оценивают уровень конкуренции как высокий или очень высокий. При этом более 23,5% заявили об отсутствии особых препятствий выхода на новые географические рынки и 19,6% указали, что препятствия преодолимы при существенных затратах.</w:t>
            </w:r>
            <w:r w:rsidRPr="004265CF">
              <w:rPr>
                <w:rFonts w:ascii="Times New Roman" w:hAnsi="Times New Roman" w:cs="Times New Roman"/>
              </w:rPr>
              <w:br/>
              <w:t>Опрос показал, что большинство респондентов (45,5%) считают, что органы власти своими действиями помогают бизнесу. По данным опроса, наибольшее число респондентов указали в качестве главных барьеров большое количество проверок бизнеса со стороны надзорных органов (36,4%), сложность получения долгосрочных банковских кредитов (22,7%), сложность получения доступа к земельным участкам (18,2%). При этом 31,8% респондентов заявили об отсутствии каких-либо административных барьеров</w:t>
            </w:r>
          </w:p>
        </w:tc>
      </w:tr>
      <w:tr w:rsidR="002011F4" w:rsidRPr="004265CF" w:rsidTr="00292897">
        <w:trPr>
          <w:trHeight w:val="162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pPr>
              <w:rPr>
                <w:rFonts w:ascii="Times New Roman" w:hAnsi="Times New Roman" w:cs="Times New Roman"/>
              </w:rPr>
            </w:pPr>
            <w:r w:rsidRPr="004265CF">
              <w:rPr>
                <w:rFonts w:ascii="Times New Roman" w:hAnsi="Times New Roman" w:cs="Times New Roman"/>
              </w:rPr>
              <w:t>Проблема: недостаточное развитие частного сектора на рынке детского отдыха и оздоровления.</w:t>
            </w:r>
            <w:r w:rsidRPr="004265CF">
              <w:rPr>
                <w:rFonts w:ascii="Times New Roman" w:hAnsi="Times New Roman" w:cs="Times New Roman"/>
              </w:rPr>
              <w:br/>
              <w:t>Задача: развитие конкуренции в данной сфере посредством расширения спектра и повышения качества предоставляемых услуг за счет создания благоприятной конкурентной среды и развитие сектора негосударственных (немуниципальных) организаций отдыха и оздоровления детей.</w:t>
            </w:r>
            <w:r w:rsidRPr="004265CF">
              <w:rPr>
                <w:rFonts w:ascii="Times New Roman" w:hAnsi="Times New Roman" w:cs="Times New Roman"/>
              </w:rPr>
              <w:br/>
            </w:r>
            <w:proofErr w:type="gramStart"/>
            <w:r w:rsidRPr="004265CF">
              <w:rPr>
                <w:rFonts w:ascii="Times New Roman" w:hAnsi="Times New Roman" w:cs="Times New Roman"/>
              </w:rPr>
              <w:t>Цель: рост численности детей в возрасте от 7 до 17 лет, проживающих на территории Республики Татарстан, отдохнувших в организациях отдыха детей и их оздоровления соответствующего типа (стационарный загородный лагерь (приоритет), лагерь с дневным пребыванием, палаточный лагерь, стационарно-оздоровительный лагерь труда и отдыха), в общей численности детей этой категории к 2018 году до 22%</w:t>
            </w:r>
            <w:proofErr w:type="gramEnd"/>
          </w:p>
        </w:tc>
      </w:tr>
      <w:tr w:rsidR="002011F4" w:rsidRPr="004265CF" w:rsidTr="00292897">
        <w:trPr>
          <w:trHeight w:val="2827"/>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1</w:t>
            </w:r>
          </w:p>
        </w:tc>
        <w:tc>
          <w:tcPr>
            <w:tcW w:w="2649" w:type="dxa"/>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Развитие сектора негосударственных (немуниципальных) организаций отдыха и оздоровления детей</w:t>
            </w:r>
          </w:p>
        </w:tc>
        <w:tc>
          <w:tcPr>
            <w:tcW w:w="2693" w:type="dxa"/>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Доля детей в возрасте от 7 до 17 лет, проживающих на территории Республики Татарстан, отдохнувших в организациях отдыха детей и их оздоровления соответствующего типа (стационарный загородный лагерь (приоритет), лагерь с дневным пребыванием, палаточный лагерь, стационарно-оздоровительный лагерь труда и отдыха), в общей численности детей этой категории</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Процент</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10,1</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15,0</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20,0</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22,0</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V = A / B x 100%, где:</w:t>
            </w:r>
            <w:r w:rsidRPr="004265CF">
              <w:rPr>
                <w:rFonts w:ascii="Times New Roman" w:hAnsi="Times New Roman" w:cs="Times New Roman"/>
              </w:rPr>
              <w:br/>
            </w:r>
            <w:proofErr w:type="gramStart"/>
            <w:r w:rsidRPr="004265CF">
              <w:rPr>
                <w:rFonts w:ascii="Times New Roman" w:hAnsi="Times New Roman" w:cs="Times New Roman"/>
              </w:rPr>
              <w:t>A - численность детей в возрасте от 7 до 17 лет, проживающих на территории Республики Татарстан, воспользовавшихся региональным сертификатом на отдых детей и их оздоровление (компенсацией части стоимости путевки по каждому типу организаций отдыха детей и их оздоровления, в общей численности детей этой категории, отдохнувших в организациях отдыха детей и их оздоровления соответствующего типа (стационарный загородный лагерь (приоритет), лагерь с дневным</w:t>
            </w:r>
            <w:proofErr w:type="gramEnd"/>
            <w:r w:rsidRPr="004265CF">
              <w:rPr>
                <w:rFonts w:ascii="Times New Roman" w:hAnsi="Times New Roman" w:cs="Times New Roman"/>
              </w:rPr>
              <w:t xml:space="preserve"> пребыванием, палаточный лагерь, стационарно-оздоровительный лагерь труда и отдыха), человек;</w:t>
            </w:r>
            <w:r w:rsidRPr="004265CF">
              <w:rPr>
                <w:rFonts w:ascii="Times New Roman" w:hAnsi="Times New Roman" w:cs="Times New Roman"/>
              </w:rPr>
              <w:br/>
              <w:t>B - численность детей в возрасте от 7 до 17 лет, проживающих на территории Республики Татарстан, человек</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по делам молодежи и спорту Республики Татарстан</w:t>
            </w:r>
          </w:p>
        </w:tc>
      </w:tr>
      <w:tr w:rsidR="002011F4" w:rsidRPr="004265CF" w:rsidTr="00292897">
        <w:trPr>
          <w:trHeight w:val="30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1.8. Рынок услуг психолого-педагогического сопровождения детей с ограниченными возможностями здоровья</w:t>
            </w:r>
          </w:p>
        </w:tc>
      </w:tr>
      <w:tr w:rsidR="002011F4" w:rsidRPr="004265CF" w:rsidTr="00292897">
        <w:trPr>
          <w:trHeight w:val="559"/>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pPr>
              <w:rPr>
                <w:rFonts w:ascii="Times New Roman" w:hAnsi="Times New Roman" w:cs="Times New Roman"/>
              </w:rPr>
            </w:pPr>
            <w:r w:rsidRPr="004265CF">
              <w:rPr>
                <w:rFonts w:ascii="Times New Roman" w:hAnsi="Times New Roman" w:cs="Times New Roman"/>
              </w:rPr>
              <w:t>Текущая ситуация:</w:t>
            </w:r>
            <w:r w:rsidRPr="004265CF">
              <w:rPr>
                <w:rFonts w:ascii="Times New Roman" w:hAnsi="Times New Roman" w:cs="Times New Roman"/>
              </w:rPr>
              <w:br/>
              <w:t>Психолого-педагогическое сопровождение детей с ограниченными возможностями здоровья, их ранняя диагностика, реабилитация и коррекция являются неотъемлемыми условиями развития и успешной социализации данной категории детей.</w:t>
            </w:r>
            <w:r w:rsidRPr="004265CF">
              <w:rPr>
                <w:rFonts w:ascii="Times New Roman" w:hAnsi="Times New Roman" w:cs="Times New Roman"/>
              </w:rPr>
              <w:br/>
            </w:r>
            <w:r w:rsidRPr="004265CF">
              <w:rPr>
                <w:rFonts w:ascii="Times New Roman" w:hAnsi="Times New Roman" w:cs="Times New Roman"/>
              </w:rPr>
              <w:lastRenderedPageBreak/>
              <w:t>На сегодняшний день на территории Республики Татарстан подавляющее большинство услуг психолого-педагогического сопровождения детей с ограниченными возможностями здоровья раннего возраста оказываются государственными и муниципальными организациями на безвозмездной основе. При этом в рамках опроса большинство организаций (54,8%) говорят об отсутствии крупных игроков, занимающих существенную долю рынка, 38,7% ответили, что таких игроков на рынке несколько.</w:t>
            </w:r>
            <w:r w:rsidRPr="004265CF">
              <w:rPr>
                <w:rFonts w:ascii="Times New Roman" w:hAnsi="Times New Roman" w:cs="Times New Roman"/>
              </w:rPr>
              <w:br/>
              <w:t>Наибольшая доля респондентов отмечает умеренную и слабую конкуренцию, и только 12,9% опрошенных оценивают уровень конкуренции как очень высокий.</w:t>
            </w:r>
            <w:r w:rsidRPr="004265CF">
              <w:rPr>
                <w:rFonts w:ascii="Times New Roman" w:hAnsi="Times New Roman" w:cs="Times New Roman"/>
              </w:rPr>
              <w:br/>
              <w:t>По данным опроса</w:t>
            </w:r>
            <w:r w:rsidR="00EB1C3E" w:rsidRPr="004265CF">
              <w:rPr>
                <w:rFonts w:ascii="Times New Roman" w:hAnsi="Times New Roman" w:cs="Times New Roman"/>
              </w:rPr>
              <w:t>,</w:t>
            </w:r>
            <w:r w:rsidRPr="004265CF">
              <w:rPr>
                <w:rFonts w:ascii="Times New Roman" w:hAnsi="Times New Roman" w:cs="Times New Roman"/>
              </w:rPr>
              <w:t xml:space="preserve"> наибольшее число респондентов указали в качестве главных барьеров сложность/затянутость процедуры получения лицензий, средств государственной поддержки, разрешений, согласований (22,6%). При этом наиболее количество респондентов (48,4%) заявили об отсутствии каких-либо административных барьеров.</w:t>
            </w:r>
            <w:r w:rsidRPr="004265CF">
              <w:rPr>
                <w:rFonts w:ascii="Times New Roman" w:hAnsi="Times New Roman" w:cs="Times New Roman"/>
              </w:rPr>
              <w:br/>
              <w:t>Опрос показал, что большинство респондентов (47,8%) считают, что органы власти своими действиями помогают бизнесу. На втором месте (26,1%) ответ о том, что в чем-то органы власти помогают, а в чем-то мешают. И 17,4 % указали на отсутствие необходимости участия органов власти в их деятельности</w:t>
            </w:r>
          </w:p>
        </w:tc>
      </w:tr>
      <w:tr w:rsidR="002011F4" w:rsidRPr="004265CF" w:rsidTr="00292897">
        <w:trPr>
          <w:trHeight w:val="162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 </w:t>
            </w:r>
          </w:p>
        </w:tc>
        <w:tc>
          <w:tcPr>
            <w:tcW w:w="14556" w:type="dxa"/>
            <w:gridSpan w:val="9"/>
            <w:hideMark/>
          </w:tcPr>
          <w:p w:rsidR="002011F4" w:rsidRPr="004265CF" w:rsidRDefault="002011F4">
            <w:pPr>
              <w:rPr>
                <w:rFonts w:ascii="Times New Roman" w:hAnsi="Times New Roman" w:cs="Times New Roman"/>
              </w:rPr>
            </w:pPr>
            <w:r w:rsidRPr="004265CF">
              <w:rPr>
                <w:rFonts w:ascii="Times New Roman" w:hAnsi="Times New Roman" w:cs="Times New Roman"/>
              </w:rPr>
              <w:t>Проблема: недостаточно развит рынок услуг психолого-педагогического сопровождения детей с ограниченными возможностями здоровья и малая доля частных организаций на данном рынке.</w:t>
            </w:r>
            <w:r w:rsidRPr="004265CF">
              <w:rPr>
                <w:rFonts w:ascii="Times New Roman" w:hAnsi="Times New Roman" w:cs="Times New Roman"/>
              </w:rPr>
              <w:br/>
              <w:t>Задача: повышение удовлетворенности потребителей качеством и разнообразием услуг психолого-педагогического сопровождения детей с ограниченными возможностями здоровья за счет создания благоприятной конкурентной среды и активизации деятельности негосударственных (немуниципальных) учреждений на данном рынке.</w:t>
            </w:r>
            <w:r w:rsidRPr="004265CF">
              <w:rPr>
                <w:rFonts w:ascii="Times New Roman" w:hAnsi="Times New Roman" w:cs="Times New Roman"/>
              </w:rPr>
              <w:br/>
              <w:t>Цель: увеличение доли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(в возрасте до 6 лет), в общем количестве организаций, оказывающих услуги психолого-педагогического сопровождения детей с ограниченными возможностями здоровья с раннего возраста, к 2018 году до 1,5%</w:t>
            </w:r>
          </w:p>
        </w:tc>
      </w:tr>
      <w:tr w:rsidR="002011F4" w:rsidRPr="004265CF" w:rsidTr="008D350F">
        <w:trPr>
          <w:trHeight w:val="5616"/>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1</w:t>
            </w:r>
          </w:p>
        </w:tc>
        <w:tc>
          <w:tcPr>
            <w:tcW w:w="2649" w:type="dxa"/>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Развитие сектора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2693" w:type="dxa"/>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Доля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(в возрасте до 6 лет), в общем количестве организаций, оказывающих услуги психолого-педагогического сопровождения детей с ограниченными возможностями здоровья с раннего возраста</w:t>
            </w:r>
          </w:p>
          <w:p w:rsidR="008D350F" w:rsidRPr="004265CF" w:rsidRDefault="008D350F">
            <w:pPr>
              <w:rPr>
                <w:rFonts w:ascii="Times New Roman" w:hAnsi="Times New Roman" w:cs="Times New Roman"/>
                <w:b/>
                <w:bCs/>
              </w:rPr>
            </w:pPr>
          </w:p>
          <w:p w:rsidR="008D350F" w:rsidRPr="004265CF" w:rsidRDefault="008D350F">
            <w:pPr>
              <w:rPr>
                <w:rFonts w:ascii="Times New Roman" w:hAnsi="Times New Roman" w:cs="Times New Roman"/>
                <w:b/>
                <w:bCs/>
              </w:rPr>
            </w:pPr>
          </w:p>
          <w:p w:rsidR="008D350F" w:rsidRPr="004265CF" w:rsidRDefault="008D350F">
            <w:pPr>
              <w:rPr>
                <w:rFonts w:ascii="Times New Roman" w:hAnsi="Times New Roman" w:cs="Times New Roman"/>
                <w:b/>
                <w:bCs/>
              </w:rPr>
            </w:pPr>
          </w:p>
          <w:p w:rsidR="008D350F" w:rsidRPr="004265CF" w:rsidRDefault="008D350F">
            <w:pPr>
              <w:rPr>
                <w:rFonts w:ascii="Times New Roman" w:hAnsi="Times New Roman" w:cs="Times New Roman"/>
                <w:b/>
                <w:bCs/>
              </w:rPr>
            </w:pPr>
          </w:p>
          <w:p w:rsidR="008D350F" w:rsidRPr="004265CF" w:rsidRDefault="008D350F">
            <w:pPr>
              <w:rPr>
                <w:rFonts w:ascii="Times New Roman" w:hAnsi="Times New Roman" w:cs="Times New Roman"/>
                <w:b/>
                <w:bCs/>
              </w:rPr>
            </w:pPr>
          </w:p>
          <w:p w:rsidR="008D350F" w:rsidRPr="004265CF" w:rsidRDefault="008D350F">
            <w:pPr>
              <w:rPr>
                <w:rFonts w:ascii="Times New Roman" w:hAnsi="Times New Roman" w:cs="Times New Roman"/>
                <w:b/>
                <w:bCs/>
              </w:rPr>
            </w:pP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Процент</w:t>
            </w:r>
          </w:p>
        </w:tc>
        <w:tc>
          <w:tcPr>
            <w:tcW w:w="709" w:type="dxa"/>
            <w:hideMark/>
          </w:tcPr>
          <w:p w:rsidR="002011F4" w:rsidRPr="004265CF" w:rsidRDefault="003231F3">
            <w:pPr>
              <w:rPr>
                <w:rFonts w:ascii="Times New Roman" w:hAnsi="Times New Roman" w:cs="Times New Roman"/>
              </w:rPr>
            </w:pPr>
            <w:r w:rsidRPr="004265CF">
              <w:rPr>
                <w:rFonts w:ascii="Times New Roman" w:hAnsi="Times New Roman" w:cs="Times New Roman"/>
              </w:rPr>
              <w:t>0,4</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0,5</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1,0</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1,5</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V = A / B x 100%, где:</w:t>
            </w:r>
            <w:r w:rsidRPr="004265CF">
              <w:rPr>
                <w:rFonts w:ascii="Times New Roman" w:hAnsi="Times New Roman" w:cs="Times New Roman"/>
              </w:rPr>
              <w:br/>
              <w:t>A - количество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(в возрасте до 6 лет), единиц;</w:t>
            </w:r>
            <w:r w:rsidRPr="004265CF">
              <w:rPr>
                <w:rFonts w:ascii="Times New Roman" w:hAnsi="Times New Roman" w:cs="Times New Roman"/>
              </w:rPr>
              <w:br/>
              <w:t>B - общее количество организаций, оказывающих услуги психолого-педагогического сопровождения детей с ограниченными возможностями здоровья с раннего возраста, единиц</w:t>
            </w:r>
          </w:p>
          <w:p w:rsidR="00DD4635" w:rsidRPr="004265CF" w:rsidRDefault="00DD4635">
            <w:pPr>
              <w:rPr>
                <w:rFonts w:ascii="Times New Roman" w:hAnsi="Times New Roman" w:cs="Times New Roman"/>
              </w:rPr>
            </w:pPr>
          </w:p>
          <w:p w:rsidR="00DD4635" w:rsidRPr="004265CF" w:rsidRDefault="00DD4635">
            <w:pPr>
              <w:rPr>
                <w:rFonts w:ascii="Times New Roman" w:hAnsi="Times New Roman" w:cs="Times New Roman"/>
              </w:rPr>
            </w:pPr>
          </w:p>
          <w:p w:rsidR="00DD4635" w:rsidRPr="004265CF" w:rsidRDefault="00DD4635">
            <w:pPr>
              <w:rPr>
                <w:rFonts w:ascii="Times New Roman" w:hAnsi="Times New Roman" w:cs="Times New Roman"/>
              </w:rPr>
            </w:pPr>
          </w:p>
        </w:tc>
        <w:tc>
          <w:tcPr>
            <w:tcW w:w="2268" w:type="dxa"/>
            <w:hideMark/>
          </w:tcPr>
          <w:p w:rsidR="002011F4" w:rsidRPr="004265CF" w:rsidRDefault="002011F4" w:rsidP="00147D27">
            <w:pPr>
              <w:rPr>
                <w:rFonts w:ascii="Times New Roman" w:hAnsi="Times New Roman" w:cs="Times New Roman"/>
              </w:rPr>
            </w:pPr>
            <w:r w:rsidRPr="004265CF">
              <w:rPr>
                <w:rFonts w:ascii="Times New Roman" w:hAnsi="Times New Roman" w:cs="Times New Roman"/>
              </w:rPr>
              <w:t xml:space="preserve">Министерство </w:t>
            </w:r>
            <w:r w:rsidR="00147D27" w:rsidRPr="004265CF">
              <w:rPr>
                <w:rFonts w:ascii="Times New Roman" w:hAnsi="Times New Roman" w:cs="Times New Roman"/>
              </w:rPr>
              <w:t>труда, занятости и социальной защиты Республики Татарстан</w:t>
            </w:r>
            <w:r w:rsidRPr="004265CF">
              <w:rPr>
                <w:rFonts w:ascii="Times New Roman" w:hAnsi="Times New Roman" w:cs="Times New Roman"/>
              </w:rPr>
              <w:t>, Фонд социального страхования (по согласованию)</w:t>
            </w:r>
          </w:p>
        </w:tc>
      </w:tr>
      <w:tr w:rsidR="002011F4" w:rsidRPr="004265CF" w:rsidTr="00292897">
        <w:trPr>
          <w:trHeight w:val="30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1.9. Рынок услуг в сфере культуры</w:t>
            </w:r>
          </w:p>
        </w:tc>
      </w:tr>
      <w:tr w:rsidR="002011F4" w:rsidRPr="004265CF" w:rsidTr="00292897">
        <w:trPr>
          <w:trHeight w:val="2805"/>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 </w:t>
            </w:r>
          </w:p>
        </w:tc>
        <w:tc>
          <w:tcPr>
            <w:tcW w:w="14556" w:type="dxa"/>
            <w:gridSpan w:val="9"/>
            <w:hideMark/>
          </w:tcPr>
          <w:p w:rsidR="002011F4" w:rsidRPr="004265CF" w:rsidRDefault="002011F4">
            <w:pPr>
              <w:rPr>
                <w:rFonts w:ascii="Times New Roman" w:hAnsi="Times New Roman" w:cs="Times New Roman"/>
              </w:rPr>
            </w:pPr>
            <w:r w:rsidRPr="004265CF">
              <w:rPr>
                <w:rFonts w:ascii="Times New Roman" w:hAnsi="Times New Roman" w:cs="Times New Roman"/>
              </w:rPr>
              <w:t>Текущая ситуация:</w:t>
            </w:r>
            <w:r w:rsidRPr="004265CF">
              <w:rPr>
                <w:rFonts w:ascii="Times New Roman" w:hAnsi="Times New Roman" w:cs="Times New Roman"/>
              </w:rPr>
              <w:br/>
              <w:t xml:space="preserve">В Республике Татарстан накоплен значительный культурный потенциал, функционирует сеть учреждений культуры, состоящая из 3819 единиц (1518 библиотек, 1960 клуб, 35 театрально-зрелищных учреждений, 115 образовательных организаций в сфере культуры, 149 музеев, 32 </w:t>
            </w:r>
            <w:proofErr w:type="spellStart"/>
            <w:r w:rsidRPr="004265CF">
              <w:rPr>
                <w:rFonts w:ascii="Times New Roman" w:hAnsi="Times New Roman" w:cs="Times New Roman"/>
              </w:rPr>
              <w:t>киноучреждения</w:t>
            </w:r>
            <w:proofErr w:type="spellEnd"/>
            <w:r w:rsidRPr="004265CF">
              <w:rPr>
                <w:rFonts w:ascii="Times New Roman" w:hAnsi="Times New Roman" w:cs="Times New Roman"/>
              </w:rPr>
              <w:t>, 10 прочих учреждений культуры).</w:t>
            </w:r>
            <w:r w:rsidRPr="004265CF">
              <w:rPr>
                <w:rFonts w:ascii="Times New Roman" w:hAnsi="Times New Roman" w:cs="Times New Roman"/>
              </w:rPr>
              <w:br/>
            </w:r>
            <w:proofErr w:type="gramStart"/>
            <w:r w:rsidRPr="004265CF">
              <w:rPr>
                <w:rFonts w:ascii="Times New Roman" w:hAnsi="Times New Roman" w:cs="Times New Roman"/>
              </w:rPr>
              <w:t>Однако</w:t>
            </w:r>
            <w:proofErr w:type="gramEnd"/>
            <w:r w:rsidRPr="004265CF">
              <w:rPr>
                <w:rFonts w:ascii="Times New Roman" w:hAnsi="Times New Roman" w:cs="Times New Roman"/>
              </w:rPr>
              <w:t xml:space="preserve"> несмотря на многообразие учреждений культуры, в некоторых сферах отмечается низкая доля негосударственных (немуниципальных) организаций в общем количестве организаций и, как следствие, низкий уровень конкуренции. К примеру, рынки услуг библиотек и культурно-досуговых центров характеризуются низким уровнем конкуренции. Организация библиотечного обслуживания и предоставление услуг культурно-досуговых центров муниципальных образований на 100% осуществляется государственными и муниципальными учреждениями, поскольку развитие конкуренции в данной сфере ограничено в силу естественных причин. Уровень конкуренции оценен как средний в таких сегментах, как услуги театров и музеев.</w:t>
            </w:r>
            <w:r w:rsidRPr="004265CF">
              <w:rPr>
                <w:rFonts w:ascii="Times New Roman" w:hAnsi="Times New Roman" w:cs="Times New Roman"/>
              </w:rPr>
              <w:br/>
              <w:t>Большинство компаний в 2016 году отметили общее состояние конкуренции как благоприятное. Количество респондентов, оценивающих конкурентную среду на данном рынке как неблагоприятную, не превысило 10%.</w:t>
            </w:r>
            <w:r w:rsidRPr="004265CF">
              <w:rPr>
                <w:rFonts w:ascii="Times New Roman" w:hAnsi="Times New Roman" w:cs="Times New Roman"/>
              </w:rPr>
              <w:br/>
              <w:t>Наибольшая доля респондентов отмечает умеренную (43,3%) и слабую (12,2%) конкуренцию, и только 29% опрошенных оценивают уровень конкуренции как высокий и очень высокий.</w:t>
            </w:r>
            <w:r w:rsidRPr="004265CF">
              <w:rPr>
                <w:rFonts w:ascii="Times New Roman" w:hAnsi="Times New Roman" w:cs="Times New Roman"/>
              </w:rPr>
              <w:br/>
              <w:t xml:space="preserve">Опрос показал, что подавляющая часть респондентов (39,4%) считают, что органы власти своими действиями помогают бизнесу. 29,8% указали о положительном и в то же время негативном воздействии государства. По данным опроса, наибольшее число респондентов (33%) </w:t>
            </w:r>
            <w:proofErr w:type="gramStart"/>
            <w:r w:rsidRPr="004265CF">
              <w:rPr>
                <w:rFonts w:ascii="Times New Roman" w:hAnsi="Times New Roman" w:cs="Times New Roman"/>
              </w:rPr>
              <w:t>указали об отсутствии</w:t>
            </w:r>
            <w:proofErr w:type="gramEnd"/>
            <w:r w:rsidRPr="004265CF">
              <w:rPr>
                <w:rFonts w:ascii="Times New Roman" w:hAnsi="Times New Roman" w:cs="Times New Roman"/>
              </w:rPr>
              <w:t xml:space="preserve"> административных барьеров, 27,7% отметили большое количество проверок бизнеса со стороны надзорных органов, 20,2% - сложность получения доступа к земельным участкам</w:t>
            </w:r>
          </w:p>
        </w:tc>
      </w:tr>
      <w:tr w:rsidR="002011F4" w:rsidRPr="004265CF" w:rsidTr="00292897">
        <w:trPr>
          <w:trHeight w:val="1605"/>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pPr>
              <w:rPr>
                <w:rFonts w:ascii="Times New Roman" w:hAnsi="Times New Roman" w:cs="Times New Roman"/>
              </w:rPr>
            </w:pPr>
            <w:r w:rsidRPr="004265CF">
              <w:rPr>
                <w:rFonts w:ascii="Times New Roman" w:hAnsi="Times New Roman" w:cs="Times New Roman"/>
              </w:rPr>
              <w:t>Проблемы: низкая доля негосударственных (немуниципальных) организаций в общем количестве организаций в сфере культуры, низкий уровень конкуренции.</w:t>
            </w:r>
            <w:r w:rsidRPr="004265CF">
              <w:rPr>
                <w:rFonts w:ascii="Times New Roman" w:hAnsi="Times New Roman" w:cs="Times New Roman"/>
              </w:rPr>
              <w:br/>
              <w:t>Задачи: увеличение доли мероприятий, проводимых некоммерческими молодежными организациями, в общем количестве мероприятий для детей и молодежи, увеличение количества этнокультурных мероприятий, в том числе проводимых национально-культурными объединениями.</w:t>
            </w:r>
            <w:r w:rsidRPr="004265CF">
              <w:rPr>
                <w:rFonts w:ascii="Times New Roman" w:hAnsi="Times New Roman" w:cs="Times New Roman"/>
              </w:rPr>
              <w:br/>
              <w:t>Цели: развитие сектора негосударственных (немуниципальных) организаций в сфере культуры;</w:t>
            </w:r>
            <w:r w:rsidRPr="004265CF">
              <w:rPr>
                <w:rFonts w:ascii="Times New Roman" w:hAnsi="Times New Roman" w:cs="Times New Roman"/>
              </w:rPr>
              <w:br/>
              <w:t>создание условий для развития конкуренции в сфере реализации этнокультурных проектов</w:t>
            </w:r>
          </w:p>
        </w:tc>
      </w:tr>
      <w:tr w:rsidR="00E51171" w:rsidRPr="004265CF" w:rsidTr="00292897">
        <w:trPr>
          <w:trHeight w:val="560"/>
        </w:trPr>
        <w:tc>
          <w:tcPr>
            <w:tcW w:w="438" w:type="dxa"/>
            <w:hideMark/>
          </w:tcPr>
          <w:p w:rsidR="00E51171" w:rsidRPr="004265CF" w:rsidRDefault="00E51171">
            <w:pPr>
              <w:rPr>
                <w:rFonts w:ascii="Times New Roman" w:hAnsi="Times New Roman" w:cs="Times New Roman"/>
              </w:rPr>
            </w:pPr>
            <w:r w:rsidRPr="004265CF">
              <w:rPr>
                <w:rFonts w:ascii="Times New Roman" w:hAnsi="Times New Roman" w:cs="Times New Roman"/>
              </w:rPr>
              <w:t>1</w:t>
            </w:r>
          </w:p>
        </w:tc>
        <w:tc>
          <w:tcPr>
            <w:tcW w:w="2649" w:type="dxa"/>
            <w:hideMark/>
          </w:tcPr>
          <w:p w:rsidR="00E51171" w:rsidRPr="004265CF" w:rsidRDefault="00E51171">
            <w:pPr>
              <w:rPr>
                <w:rFonts w:ascii="Times New Roman" w:hAnsi="Times New Roman" w:cs="Times New Roman"/>
                <w:b/>
                <w:bCs/>
              </w:rPr>
            </w:pPr>
            <w:r w:rsidRPr="004265CF">
              <w:rPr>
                <w:rFonts w:ascii="Times New Roman" w:hAnsi="Times New Roman" w:cs="Times New Roman"/>
                <w:b/>
                <w:bCs/>
              </w:rPr>
              <w:t>Развитие сектора негосударственных (немуниципальных) организаций в сфере культуры</w:t>
            </w:r>
          </w:p>
        </w:tc>
        <w:tc>
          <w:tcPr>
            <w:tcW w:w="2693" w:type="dxa"/>
            <w:hideMark/>
          </w:tcPr>
          <w:p w:rsidR="00E51171" w:rsidRPr="004265CF" w:rsidRDefault="00E51171">
            <w:pPr>
              <w:rPr>
                <w:rFonts w:ascii="Times New Roman" w:hAnsi="Times New Roman" w:cs="Times New Roman"/>
                <w:b/>
                <w:bCs/>
              </w:rPr>
            </w:pPr>
            <w:r w:rsidRPr="004265CF">
              <w:rPr>
                <w:rFonts w:ascii="Times New Roman" w:hAnsi="Times New Roman" w:cs="Times New Roman"/>
                <w:b/>
                <w:bCs/>
              </w:rPr>
              <w:t>Доля средств бюджета, выделяемых негосударственным организациям на предоставление услуг и реализацию проектов, в общем объеме средств, выделяемых на предоставление услуг и реализацию проектов в сфере культуры</w:t>
            </w:r>
          </w:p>
        </w:tc>
        <w:tc>
          <w:tcPr>
            <w:tcW w:w="1276" w:type="dxa"/>
            <w:hideMark/>
          </w:tcPr>
          <w:p w:rsidR="00E51171" w:rsidRPr="004265CF" w:rsidRDefault="00E51171">
            <w:pPr>
              <w:rPr>
                <w:rFonts w:ascii="Times New Roman" w:hAnsi="Times New Roman" w:cs="Times New Roman"/>
              </w:rPr>
            </w:pPr>
            <w:r w:rsidRPr="004265CF">
              <w:rPr>
                <w:rFonts w:ascii="Times New Roman" w:hAnsi="Times New Roman" w:cs="Times New Roman"/>
              </w:rPr>
              <w:t>Процент</w:t>
            </w:r>
          </w:p>
        </w:tc>
        <w:tc>
          <w:tcPr>
            <w:tcW w:w="709" w:type="dxa"/>
            <w:hideMark/>
          </w:tcPr>
          <w:p w:rsidR="00E51171" w:rsidRPr="004265CF" w:rsidRDefault="00E51171">
            <w:pPr>
              <w:rPr>
                <w:rFonts w:ascii="Times New Roman" w:hAnsi="Times New Roman" w:cs="Times New Roman"/>
              </w:rPr>
            </w:pPr>
            <w:r w:rsidRPr="004265CF">
              <w:rPr>
                <w:rFonts w:ascii="Times New Roman" w:hAnsi="Times New Roman" w:cs="Times New Roman"/>
              </w:rPr>
              <w:t>≤0,5</w:t>
            </w:r>
          </w:p>
        </w:tc>
        <w:tc>
          <w:tcPr>
            <w:tcW w:w="709" w:type="dxa"/>
            <w:hideMark/>
          </w:tcPr>
          <w:p w:rsidR="00E51171" w:rsidRPr="004265CF" w:rsidRDefault="00E51171">
            <w:pPr>
              <w:rPr>
                <w:rFonts w:ascii="Times New Roman" w:hAnsi="Times New Roman" w:cs="Times New Roman"/>
              </w:rPr>
            </w:pPr>
            <w:r w:rsidRPr="004265CF">
              <w:rPr>
                <w:rFonts w:ascii="Times New Roman" w:hAnsi="Times New Roman" w:cs="Times New Roman"/>
              </w:rPr>
              <w:t>≤1,0</w:t>
            </w:r>
          </w:p>
        </w:tc>
        <w:tc>
          <w:tcPr>
            <w:tcW w:w="709" w:type="dxa"/>
            <w:hideMark/>
          </w:tcPr>
          <w:p w:rsidR="00E51171" w:rsidRPr="004265CF" w:rsidRDefault="00E51171">
            <w:pPr>
              <w:rPr>
                <w:rFonts w:ascii="Times New Roman" w:hAnsi="Times New Roman" w:cs="Times New Roman"/>
              </w:rPr>
            </w:pPr>
            <w:r w:rsidRPr="004265CF">
              <w:rPr>
                <w:rFonts w:ascii="Times New Roman" w:hAnsi="Times New Roman" w:cs="Times New Roman"/>
              </w:rPr>
              <w:t>≤2</w:t>
            </w:r>
          </w:p>
        </w:tc>
        <w:tc>
          <w:tcPr>
            <w:tcW w:w="708" w:type="dxa"/>
            <w:hideMark/>
          </w:tcPr>
          <w:p w:rsidR="00E51171" w:rsidRPr="004265CF" w:rsidRDefault="00E51171">
            <w:pPr>
              <w:rPr>
                <w:rFonts w:ascii="Times New Roman" w:hAnsi="Times New Roman" w:cs="Times New Roman"/>
              </w:rPr>
            </w:pPr>
            <w:r w:rsidRPr="004265CF">
              <w:rPr>
                <w:rFonts w:ascii="Times New Roman" w:hAnsi="Times New Roman" w:cs="Times New Roman"/>
              </w:rPr>
              <w:t>≤4</w:t>
            </w:r>
          </w:p>
        </w:tc>
        <w:tc>
          <w:tcPr>
            <w:tcW w:w="2835" w:type="dxa"/>
            <w:hideMark/>
          </w:tcPr>
          <w:p w:rsidR="00E51171" w:rsidRPr="004265CF" w:rsidRDefault="00E51171">
            <w:pPr>
              <w:rPr>
                <w:rFonts w:ascii="Times New Roman" w:hAnsi="Times New Roman" w:cs="Times New Roman"/>
              </w:rPr>
            </w:pPr>
            <w:r w:rsidRPr="004265CF">
              <w:rPr>
                <w:rFonts w:ascii="Times New Roman" w:hAnsi="Times New Roman" w:cs="Times New Roman"/>
              </w:rPr>
              <w:t>V = A / B x 100%, где:</w:t>
            </w:r>
            <w:r w:rsidRPr="004265CF">
              <w:rPr>
                <w:rFonts w:ascii="Times New Roman" w:hAnsi="Times New Roman" w:cs="Times New Roman"/>
              </w:rPr>
              <w:br/>
              <w:t xml:space="preserve">A - объем средств бюджета, выделяемых негосударственным организациям на предоставление услуг и реализацию проектов, </w:t>
            </w:r>
            <w:proofErr w:type="gramStart"/>
            <w:r w:rsidRPr="004265CF">
              <w:rPr>
                <w:rFonts w:ascii="Times New Roman" w:hAnsi="Times New Roman" w:cs="Times New Roman"/>
              </w:rPr>
              <w:t>млн</w:t>
            </w:r>
            <w:proofErr w:type="gramEnd"/>
            <w:r w:rsidRPr="004265CF">
              <w:rPr>
                <w:rFonts w:ascii="Times New Roman" w:hAnsi="Times New Roman" w:cs="Times New Roman"/>
              </w:rPr>
              <w:t xml:space="preserve"> рублей;</w:t>
            </w:r>
            <w:r w:rsidRPr="004265CF">
              <w:rPr>
                <w:rFonts w:ascii="Times New Roman" w:hAnsi="Times New Roman" w:cs="Times New Roman"/>
              </w:rPr>
              <w:br/>
              <w:t xml:space="preserve">B - общий объем средств, выделяемых на предоставление услуг и реализацию проектов в </w:t>
            </w:r>
            <w:r w:rsidRPr="004265CF">
              <w:rPr>
                <w:rFonts w:ascii="Times New Roman" w:hAnsi="Times New Roman" w:cs="Times New Roman"/>
              </w:rPr>
              <w:lastRenderedPageBreak/>
              <w:t>сфере культуры, млн рублей</w:t>
            </w:r>
          </w:p>
        </w:tc>
        <w:tc>
          <w:tcPr>
            <w:tcW w:w="2268" w:type="dxa"/>
            <w:hideMark/>
          </w:tcPr>
          <w:p w:rsidR="00E51171" w:rsidRPr="004265CF" w:rsidRDefault="00E51171">
            <w:pPr>
              <w:rPr>
                <w:rFonts w:ascii="Times New Roman" w:hAnsi="Times New Roman" w:cs="Times New Roman"/>
              </w:rPr>
            </w:pPr>
            <w:r w:rsidRPr="004265CF">
              <w:rPr>
                <w:rFonts w:ascii="Times New Roman" w:hAnsi="Times New Roman" w:cs="Times New Roman"/>
              </w:rPr>
              <w:lastRenderedPageBreak/>
              <w:t>Министерство культуры Республики Татарстан</w:t>
            </w:r>
          </w:p>
        </w:tc>
      </w:tr>
      <w:tr w:rsidR="002011F4" w:rsidRPr="004265CF" w:rsidTr="00292897">
        <w:trPr>
          <w:trHeight w:val="210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2</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Создание условий для развития конкуренции в сфере молодежной культуры</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Доля мероприятий, проводимых некоммерческими молодежными организациями, в общем количестве мероприятий для детей и молодежи</w:t>
            </w:r>
            <w:r w:rsidR="00E51171" w:rsidRPr="004265CF">
              <w:rPr>
                <w:rFonts w:ascii="Times New Roman" w:hAnsi="Times New Roman" w:cs="Times New Roman"/>
              </w:rPr>
              <w:t>,</w:t>
            </w:r>
            <w:r w:rsidR="00E51171" w:rsidRPr="004265CF">
              <w:t xml:space="preserve"> </w:t>
            </w:r>
            <w:r w:rsidR="00E51171" w:rsidRPr="004265CF">
              <w:rPr>
                <w:rFonts w:ascii="Times New Roman" w:hAnsi="Times New Roman" w:cs="Times New Roman"/>
              </w:rPr>
              <w:t xml:space="preserve">проводимых </w:t>
            </w:r>
            <w:r w:rsidR="00980A75" w:rsidRPr="004265CF">
              <w:rPr>
                <w:rFonts w:ascii="Times New Roman" w:hAnsi="Times New Roman" w:cs="Times New Roman"/>
              </w:rPr>
              <w:t xml:space="preserve">государственными </w:t>
            </w:r>
            <w:r w:rsidR="00E51171" w:rsidRPr="004265CF">
              <w:rPr>
                <w:rFonts w:ascii="Times New Roman" w:hAnsi="Times New Roman" w:cs="Times New Roman"/>
              </w:rPr>
              <w:t>театрально-зрелищными учреждениями в Республике Татарстан</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Процент</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1,1</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1,2</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1,3</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1,4</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V = A x 100% / B, где:</w:t>
            </w:r>
            <w:r w:rsidRPr="004265CF">
              <w:rPr>
                <w:rFonts w:ascii="Times New Roman" w:hAnsi="Times New Roman" w:cs="Times New Roman"/>
              </w:rPr>
              <w:br/>
              <w:t>A - количество мероприятий, проводимых некоммерческими молодежными организациями,</w:t>
            </w:r>
            <w:r w:rsidRPr="004265CF">
              <w:rPr>
                <w:rFonts w:ascii="Times New Roman" w:hAnsi="Times New Roman" w:cs="Times New Roman"/>
              </w:rPr>
              <w:br/>
              <w:t>B - общее количество мероприятий для детей и молодежи</w:t>
            </w:r>
            <w:r w:rsidR="00E51171" w:rsidRPr="004265CF">
              <w:rPr>
                <w:rFonts w:ascii="Times New Roman" w:hAnsi="Times New Roman" w:cs="Times New Roman"/>
              </w:rPr>
              <w:t>, проводимых</w:t>
            </w:r>
            <w:r w:rsidR="00980A75" w:rsidRPr="004265CF">
              <w:rPr>
                <w:rFonts w:ascii="Times New Roman" w:hAnsi="Times New Roman" w:cs="Times New Roman"/>
              </w:rPr>
              <w:t xml:space="preserve"> государственными</w:t>
            </w:r>
            <w:r w:rsidR="00E51171" w:rsidRPr="004265CF">
              <w:rPr>
                <w:rFonts w:ascii="Times New Roman" w:hAnsi="Times New Roman" w:cs="Times New Roman"/>
              </w:rPr>
              <w:t xml:space="preserve"> театрально-зрелищными учреждениями в Республике Татарстан</w:t>
            </w:r>
          </w:p>
        </w:tc>
        <w:tc>
          <w:tcPr>
            <w:tcW w:w="2268" w:type="dxa"/>
            <w:hideMark/>
          </w:tcPr>
          <w:p w:rsidR="002011F4" w:rsidRPr="004265CF" w:rsidRDefault="0047525C">
            <w:pPr>
              <w:rPr>
                <w:rFonts w:ascii="Times New Roman" w:hAnsi="Times New Roman" w:cs="Times New Roman"/>
              </w:rPr>
            </w:pPr>
            <w:r w:rsidRPr="004265CF">
              <w:rPr>
                <w:rFonts w:ascii="Times New Roman" w:hAnsi="Times New Roman" w:cs="Times New Roman"/>
              </w:rPr>
              <w:t>Министерство культуры Республики Татарстан</w:t>
            </w:r>
          </w:p>
        </w:tc>
      </w:tr>
      <w:tr w:rsidR="00E51171" w:rsidRPr="004265CF" w:rsidTr="00292897">
        <w:trPr>
          <w:trHeight w:val="1500"/>
        </w:trPr>
        <w:tc>
          <w:tcPr>
            <w:tcW w:w="438" w:type="dxa"/>
            <w:hideMark/>
          </w:tcPr>
          <w:p w:rsidR="00E51171" w:rsidRPr="004265CF" w:rsidRDefault="00E51171" w:rsidP="00147D27">
            <w:pPr>
              <w:rPr>
                <w:rFonts w:ascii="Times New Roman" w:hAnsi="Times New Roman" w:cs="Times New Roman"/>
              </w:rPr>
            </w:pPr>
            <w:r w:rsidRPr="004265CF">
              <w:rPr>
                <w:rFonts w:ascii="Times New Roman" w:hAnsi="Times New Roman" w:cs="Times New Roman"/>
              </w:rPr>
              <w:t>3</w:t>
            </w:r>
          </w:p>
        </w:tc>
        <w:tc>
          <w:tcPr>
            <w:tcW w:w="2649" w:type="dxa"/>
            <w:hideMark/>
          </w:tcPr>
          <w:p w:rsidR="00E51171" w:rsidRPr="004265CF" w:rsidRDefault="00E51171" w:rsidP="00147D27">
            <w:pPr>
              <w:rPr>
                <w:rFonts w:ascii="Times New Roman" w:hAnsi="Times New Roman" w:cs="Times New Roman"/>
              </w:rPr>
            </w:pPr>
            <w:r w:rsidRPr="004265CF">
              <w:rPr>
                <w:rFonts w:ascii="Times New Roman" w:hAnsi="Times New Roman" w:cs="Times New Roman"/>
              </w:rPr>
              <w:t>Повышение уровня удовлетворенности населения качеством услуг в сфере культуры</w:t>
            </w:r>
          </w:p>
        </w:tc>
        <w:tc>
          <w:tcPr>
            <w:tcW w:w="2693" w:type="dxa"/>
            <w:hideMark/>
          </w:tcPr>
          <w:p w:rsidR="00E51171" w:rsidRPr="004265CF" w:rsidRDefault="00E51171" w:rsidP="00147D27">
            <w:pPr>
              <w:rPr>
                <w:rFonts w:ascii="Times New Roman" w:hAnsi="Times New Roman" w:cs="Times New Roman"/>
              </w:rPr>
            </w:pPr>
            <w:r w:rsidRPr="004265CF">
              <w:rPr>
                <w:rFonts w:ascii="Times New Roman" w:hAnsi="Times New Roman" w:cs="Times New Roman"/>
              </w:rPr>
              <w:t>Уровень удовлетворенности населения качеством услуг в сфере культуры</w:t>
            </w:r>
          </w:p>
        </w:tc>
        <w:tc>
          <w:tcPr>
            <w:tcW w:w="1276" w:type="dxa"/>
            <w:hideMark/>
          </w:tcPr>
          <w:p w:rsidR="00E51171" w:rsidRPr="004265CF" w:rsidRDefault="00E51171" w:rsidP="00147D27">
            <w:pPr>
              <w:rPr>
                <w:rFonts w:ascii="Times New Roman" w:hAnsi="Times New Roman" w:cs="Times New Roman"/>
              </w:rPr>
            </w:pPr>
            <w:r w:rsidRPr="004265CF">
              <w:rPr>
                <w:rFonts w:ascii="Times New Roman" w:hAnsi="Times New Roman" w:cs="Times New Roman"/>
              </w:rPr>
              <w:t>Процент</w:t>
            </w:r>
          </w:p>
        </w:tc>
        <w:tc>
          <w:tcPr>
            <w:tcW w:w="709" w:type="dxa"/>
            <w:hideMark/>
          </w:tcPr>
          <w:p w:rsidR="00E51171" w:rsidRPr="004265CF" w:rsidRDefault="00E51171" w:rsidP="00147D27">
            <w:pPr>
              <w:jc w:val="center"/>
              <w:rPr>
                <w:rFonts w:ascii="Times New Roman" w:hAnsi="Times New Roman" w:cs="Times New Roman"/>
              </w:rPr>
            </w:pPr>
            <w:r w:rsidRPr="004265CF">
              <w:rPr>
                <w:rFonts w:ascii="Times New Roman" w:hAnsi="Times New Roman" w:cs="Times New Roman"/>
              </w:rPr>
              <w:t>≤79</w:t>
            </w:r>
          </w:p>
        </w:tc>
        <w:tc>
          <w:tcPr>
            <w:tcW w:w="709" w:type="dxa"/>
            <w:hideMark/>
          </w:tcPr>
          <w:p w:rsidR="00E51171" w:rsidRPr="004265CF" w:rsidRDefault="00E51171" w:rsidP="00147D27">
            <w:pPr>
              <w:jc w:val="center"/>
              <w:rPr>
                <w:rFonts w:ascii="Times New Roman" w:hAnsi="Times New Roman" w:cs="Times New Roman"/>
              </w:rPr>
            </w:pPr>
            <w:r w:rsidRPr="004265CF">
              <w:rPr>
                <w:rFonts w:ascii="Times New Roman" w:hAnsi="Times New Roman" w:cs="Times New Roman"/>
              </w:rPr>
              <w:t>≤80</w:t>
            </w:r>
          </w:p>
        </w:tc>
        <w:tc>
          <w:tcPr>
            <w:tcW w:w="709" w:type="dxa"/>
            <w:hideMark/>
          </w:tcPr>
          <w:p w:rsidR="00E51171" w:rsidRPr="004265CF" w:rsidRDefault="00E51171" w:rsidP="00147D27">
            <w:pPr>
              <w:jc w:val="center"/>
              <w:rPr>
                <w:rFonts w:ascii="Times New Roman" w:hAnsi="Times New Roman" w:cs="Times New Roman"/>
              </w:rPr>
            </w:pPr>
            <w:r w:rsidRPr="004265CF">
              <w:rPr>
                <w:rFonts w:ascii="Times New Roman" w:hAnsi="Times New Roman" w:cs="Times New Roman"/>
              </w:rPr>
              <w:t>≤81</w:t>
            </w:r>
          </w:p>
        </w:tc>
        <w:tc>
          <w:tcPr>
            <w:tcW w:w="708" w:type="dxa"/>
            <w:hideMark/>
          </w:tcPr>
          <w:p w:rsidR="00E51171" w:rsidRPr="004265CF" w:rsidRDefault="00E51171" w:rsidP="00147D27">
            <w:pPr>
              <w:jc w:val="center"/>
              <w:rPr>
                <w:rFonts w:ascii="Times New Roman" w:hAnsi="Times New Roman" w:cs="Times New Roman"/>
              </w:rPr>
            </w:pPr>
            <w:r w:rsidRPr="004265CF">
              <w:rPr>
                <w:rFonts w:ascii="Times New Roman" w:hAnsi="Times New Roman" w:cs="Times New Roman"/>
              </w:rPr>
              <w:t>≤82</w:t>
            </w:r>
          </w:p>
        </w:tc>
        <w:tc>
          <w:tcPr>
            <w:tcW w:w="2835" w:type="dxa"/>
            <w:hideMark/>
          </w:tcPr>
          <w:p w:rsidR="00E51171" w:rsidRPr="004265CF" w:rsidRDefault="00E51171" w:rsidP="00147D27">
            <w:pPr>
              <w:rPr>
                <w:rFonts w:ascii="Times New Roman" w:hAnsi="Times New Roman" w:cs="Times New Roman"/>
              </w:rPr>
            </w:pPr>
            <w:r w:rsidRPr="004265CF">
              <w:rPr>
                <w:rFonts w:ascii="Times New Roman" w:hAnsi="Times New Roman" w:cs="Times New Roman"/>
              </w:rPr>
              <w:t xml:space="preserve">Абсолютный показатель. Методика расчета не требуется. Определяется по итогам ежегодного социологического исследования, проводимым государственным бюджетным учреждением «Центр экономических и социальных исследований Республики Татарстан при </w:t>
            </w:r>
            <w:proofErr w:type="gramStart"/>
            <w:r w:rsidRPr="004265CF">
              <w:rPr>
                <w:rFonts w:ascii="Times New Roman" w:hAnsi="Times New Roman" w:cs="Times New Roman"/>
              </w:rPr>
              <w:t>Кабинете</w:t>
            </w:r>
            <w:proofErr w:type="gramEnd"/>
            <w:r w:rsidRPr="004265CF">
              <w:rPr>
                <w:rFonts w:ascii="Times New Roman" w:hAnsi="Times New Roman" w:cs="Times New Roman"/>
              </w:rPr>
              <w:t xml:space="preserve"> Министров Республики Татарстан»</w:t>
            </w:r>
          </w:p>
        </w:tc>
        <w:tc>
          <w:tcPr>
            <w:tcW w:w="2268" w:type="dxa"/>
            <w:hideMark/>
          </w:tcPr>
          <w:p w:rsidR="00E51171" w:rsidRPr="004265CF" w:rsidRDefault="00E51171" w:rsidP="00147D27">
            <w:pPr>
              <w:rPr>
                <w:rFonts w:ascii="Times New Roman" w:hAnsi="Times New Roman" w:cs="Times New Roman"/>
              </w:rPr>
            </w:pPr>
            <w:r w:rsidRPr="004265CF">
              <w:rPr>
                <w:rFonts w:ascii="Times New Roman" w:hAnsi="Times New Roman" w:cs="Times New Roman"/>
              </w:rPr>
              <w:t>Министерство культуры Республики Татарстан,</w:t>
            </w:r>
          </w:p>
          <w:p w:rsidR="00E51171" w:rsidRPr="004265CF" w:rsidRDefault="00E51171" w:rsidP="00147D27">
            <w:pPr>
              <w:rPr>
                <w:rFonts w:ascii="Times New Roman" w:hAnsi="Times New Roman" w:cs="Times New Roman"/>
              </w:rPr>
            </w:pPr>
            <w:r w:rsidRPr="004265CF">
              <w:rPr>
                <w:rFonts w:ascii="Times New Roman" w:hAnsi="Times New Roman" w:cs="Times New Roman"/>
              </w:rPr>
              <w:t xml:space="preserve">государственное бюджетное учреждение «Центр экономических и социальных исследований Республики Татарстан при </w:t>
            </w:r>
            <w:proofErr w:type="gramStart"/>
            <w:r w:rsidRPr="004265CF">
              <w:rPr>
                <w:rFonts w:ascii="Times New Roman" w:hAnsi="Times New Roman" w:cs="Times New Roman"/>
              </w:rPr>
              <w:t>Кабинете</w:t>
            </w:r>
            <w:proofErr w:type="gramEnd"/>
            <w:r w:rsidRPr="004265CF">
              <w:rPr>
                <w:rFonts w:ascii="Times New Roman" w:hAnsi="Times New Roman" w:cs="Times New Roman"/>
              </w:rPr>
              <w:t xml:space="preserve"> Министров Республики Татарстан»</w:t>
            </w:r>
          </w:p>
        </w:tc>
      </w:tr>
      <w:tr w:rsidR="002011F4" w:rsidRPr="004265CF" w:rsidTr="00292897">
        <w:trPr>
          <w:trHeight w:val="30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1.10. Рынок услуг по перевозке пассажиров наземным транспортом</w:t>
            </w:r>
          </w:p>
        </w:tc>
      </w:tr>
      <w:tr w:rsidR="002011F4" w:rsidRPr="004265CF" w:rsidTr="00292897">
        <w:trPr>
          <w:trHeight w:val="189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 </w:t>
            </w:r>
          </w:p>
        </w:tc>
        <w:tc>
          <w:tcPr>
            <w:tcW w:w="14556" w:type="dxa"/>
            <w:gridSpan w:val="9"/>
            <w:hideMark/>
          </w:tcPr>
          <w:p w:rsidR="002011F4" w:rsidRPr="004265CF" w:rsidRDefault="002011F4" w:rsidP="003F763D">
            <w:pPr>
              <w:rPr>
                <w:rFonts w:ascii="Times New Roman" w:hAnsi="Times New Roman" w:cs="Times New Roman"/>
              </w:rPr>
            </w:pPr>
            <w:r w:rsidRPr="004265CF">
              <w:rPr>
                <w:rFonts w:ascii="Times New Roman" w:hAnsi="Times New Roman" w:cs="Times New Roman"/>
              </w:rPr>
              <w:t>Текущая ситуация:</w:t>
            </w:r>
            <w:r w:rsidRPr="004265CF">
              <w:rPr>
                <w:rFonts w:ascii="Times New Roman" w:hAnsi="Times New Roman" w:cs="Times New Roman"/>
              </w:rPr>
              <w:br/>
              <w:t xml:space="preserve">Регулярные перевозки автомобильным транспортом осуществляют 80 перевозчиков различных форм собственности, в том числе 25 крупных организаций Республики Татарстан. </w:t>
            </w:r>
            <w:r w:rsidRPr="004265CF">
              <w:rPr>
                <w:rFonts w:ascii="Times New Roman" w:hAnsi="Times New Roman" w:cs="Times New Roman"/>
              </w:rPr>
              <w:br/>
              <w:t>Среднесписочное количество подвижного состава крупнейших автотранспортных предприятий насчитывает 1250 единиц автобусов, которые обслуживают 650 маршрутов.</w:t>
            </w:r>
            <w:r w:rsidRPr="004265CF">
              <w:rPr>
                <w:rFonts w:ascii="Times New Roman" w:hAnsi="Times New Roman" w:cs="Times New Roman"/>
              </w:rPr>
              <w:br/>
              <w:t>В транспортном обслуживании населения на 142 межмуниципальных маршрутах (99 междугородних и 43 пригородных маршрутах) задействовано 43 перевозчика (463 транспортных средств). Транспортные средства перевозчиков оснащены оборудованием Глобальной навигационной спутниковой системы и подключены к ведомственной геоинформационной системе Министерства транспорта и дорожного хозяйства Республики Татарстан. При этом по некоторым межмуниципальным маршрутам отмечается низкое количество перевозчиков.</w:t>
            </w:r>
            <w:r w:rsidRPr="004265CF">
              <w:rPr>
                <w:rFonts w:ascii="Times New Roman" w:hAnsi="Times New Roman" w:cs="Times New Roman"/>
              </w:rPr>
              <w:br/>
              <w:t>Опрос показал, что большинство респондентов (52,9%) считают, что органы власти своими действиями помогают бизнесу. На втором месте (11,8%) заявили о необходимости участия органов власти в их деятельности и 35,3% ответов о том, что органы власти в чем-то помогают, а в чем-то мешают. По данным опроса, наибольшее число респондентов указали в качестве главных барьеров сложность получения долгосрочных банковских кредитов (52,9%) и большое количество проверок бизнеса со стороны надзорных органов (41,2%). Также респонденты отметили ограничение / сложность доступа к закупкам (23,5%). При этом часть респондентов (17,6%) заявили об отсутствии каких-либо административных барьеров</w:t>
            </w:r>
          </w:p>
        </w:tc>
      </w:tr>
      <w:tr w:rsidR="002011F4" w:rsidRPr="004265CF" w:rsidTr="00292897">
        <w:trPr>
          <w:trHeight w:val="1545"/>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Проблема: недостаточный уровень соответствия социальному стандарту транспортного обслуживания населения при </w:t>
            </w:r>
            <w:proofErr w:type="gramStart"/>
            <w:r w:rsidRPr="004265CF">
              <w:rPr>
                <w:rFonts w:ascii="Times New Roman" w:hAnsi="Times New Roman" w:cs="Times New Roman"/>
              </w:rPr>
              <w:t>осуществлении</w:t>
            </w:r>
            <w:proofErr w:type="gramEnd"/>
            <w:r w:rsidRPr="004265CF">
              <w:rPr>
                <w:rFonts w:ascii="Times New Roman" w:hAnsi="Times New Roman" w:cs="Times New Roman"/>
              </w:rPr>
              <w:t xml:space="preserve"> перевозок пассажиров и багажа автомобильным транспортом и городским наземным электрическим транспортом.  </w:t>
            </w:r>
            <w:r w:rsidRPr="004265CF">
              <w:rPr>
                <w:rFonts w:ascii="Times New Roman" w:hAnsi="Times New Roman" w:cs="Times New Roman"/>
              </w:rPr>
              <w:br/>
              <w:t xml:space="preserve">Задача: развитие конкурентной среды среди частных перевозчиков при </w:t>
            </w:r>
            <w:proofErr w:type="gramStart"/>
            <w:r w:rsidRPr="004265CF">
              <w:rPr>
                <w:rFonts w:ascii="Times New Roman" w:hAnsi="Times New Roman" w:cs="Times New Roman"/>
              </w:rPr>
              <w:t>осуществлении</w:t>
            </w:r>
            <w:proofErr w:type="gramEnd"/>
            <w:r w:rsidRPr="004265CF">
              <w:rPr>
                <w:rFonts w:ascii="Times New Roman" w:hAnsi="Times New Roman" w:cs="Times New Roman"/>
              </w:rPr>
              <w:t xml:space="preserve"> пассажирских перевозок по регулярным межмуниципальным маршрутам, проходящим по территории Республики Татарстан.</w:t>
            </w:r>
            <w:r w:rsidRPr="004265CF">
              <w:rPr>
                <w:rFonts w:ascii="Times New Roman" w:hAnsi="Times New Roman" w:cs="Times New Roman"/>
              </w:rPr>
              <w:br/>
              <w:t>Цель: доля негосударственных (немуниципальных) перевозчиков на межмуниципальных маршрутах регулярных перевозок в общем количестве перевозчиков на межмуниципальных маршрутах регулярных перевозок в Республике Татарстан должна составлять не менее 75%</w:t>
            </w:r>
          </w:p>
        </w:tc>
      </w:tr>
      <w:tr w:rsidR="004140B1" w:rsidRPr="004265CF" w:rsidTr="00292897">
        <w:trPr>
          <w:trHeight w:val="276"/>
        </w:trPr>
        <w:tc>
          <w:tcPr>
            <w:tcW w:w="438" w:type="dxa"/>
            <w:hideMark/>
          </w:tcPr>
          <w:p w:rsidR="004140B1" w:rsidRPr="004265CF" w:rsidRDefault="004140B1">
            <w:pPr>
              <w:rPr>
                <w:rFonts w:ascii="Times New Roman" w:hAnsi="Times New Roman" w:cs="Times New Roman"/>
              </w:rPr>
            </w:pPr>
            <w:r w:rsidRPr="004265CF">
              <w:rPr>
                <w:rFonts w:ascii="Times New Roman" w:hAnsi="Times New Roman" w:cs="Times New Roman"/>
              </w:rPr>
              <w:t>1</w:t>
            </w:r>
          </w:p>
        </w:tc>
        <w:tc>
          <w:tcPr>
            <w:tcW w:w="2649" w:type="dxa"/>
            <w:hideMark/>
          </w:tcPr>
          <w:p w:rsidR="004140B1" w:rsidRPr="004265CF" w:rsidRDefault="004140B1">
            <w:pPr>
              <w:rPr>
                <w:rFonts w:ascii="Times New Roman" w:hAnsi="Times New Roman" w:cs="Times New Roman"/>
              </w:rPr>
            </w:pPr>
            <w:r w:rsidRPr="004265CF">
              <w:rPr>
                <w:rFonts w:ascii="Times New Roman" w:hAnsi="Times New Roman" w:cs="Times New Roman"/>
              </w:rPr>
              <w:t>Обеспечение равной доступности услуг общественного транспорта для отдельных категорий граждан на регулярных муниципальных маршрутах по регулируемым тарифам (в городском и пригородном сообщении)</w:t>
            </w:r>
          </w:p>
        </w:tc>
        <w:tc>
          <w:tcPr>
            <w:tcW w:w="2693" w:type="dxa"/>
            <w:hideMark/>
          </w:tcPr>
          <w:p w:rsidR="004140B1" w:rsidRPr="004265CF" w:rsidRDefault="004140B1" w:rsidP="008B7B50">
            <w:pPr>
              <w:rPr>
                <w:rFonts w:ascii="Times New Roman" w:hAnsi="Times New Roman" w:cs="Times New Roman"/>
              </w:rPr>
            </w:pPr>
            <w:r w:rsidRPr="004265CF">
              <w:rPr>
                <w:rFonts w:ascii="Times New Roman" w:hAnsi="Times New Roman" w:cs="Times New Roman"/>
              </w:rPr>
              <w:t xml:space="preserve">Доля транспортных предприятий, обеспечивающих равную доступность услуг общественного транспорта для льготных категорий граждан на регулярных муниципальных маршрутах по регулируемым тарифам (в городском и пригородном сообщении), от общего количества транспортных предприятий Республики Татарстан, </w:t>
            </w:r>
            <w:r w:rsidRPr="004265CF">
              <w:rPr>
                <w:rFonts w:ascii="Times New Roman" w:hAnsi="Times New Roman" w:cs="Times New Roman"/>
              </w:rPr>
              <w:lastRenderedPageBreak/>
              <w:t>осуществляющих пассажирские перевозки на регулярных муниципальных маршрутах по регулируемым тарифам (в городском и пригородном сообщении)</w:t>
            </w:r>
          </w:p>
        </w:tc>
        <w:tc>
          <w:tcPr>
            <w:tcW w:w="1276" w:type="dxa"/>
            <w:hideMark/>
          </w:tcPr>
          <w:p w:rsidR="004140B1" w:rsidRPr="004265CF" w:rsidRDefault="004140B1">
            <w:pPr>
              <w:rPr>
                <w:rFonts w:ascii="Times New Roman" w:hAnsi="Times New Roman" w:cs="Times New Roman"/>
              </w:rPr>
            </w:pPr>
            <w:r w:rsidRPr="004265CF">
              <w:rPr>
                <w:rFonts w:ascii="Times New Roman" w:hAnsi="Times New Roman" w:cs="Times New Roman"/>
              </w:rPr>
              <w:lastRenderedPageBreak/>
              <w:t>Процент</w:t>
            </w:r>
          </w:p>
        </w:tc>
        <w:tc>
          <w:tcPr>
            <w:tcW w:w="709" w:type="dxa"/>
            <w:hideMark/>
          </w:tcPr>
          <w:p w:rsidR="004140B1" w:rsidRPr="004265CF" w:rsidRDefault="004140B1" w:rsidP="00147D27">
            <w:pPr>
              <w:rPr>
                <w:rFonts w:ascii="Times New Roman" w:hAnsi="Times New Roman" w:cs="Times New Roman"/>
              </w:rPr>
            </w:pPr>
            <w:r w:rsidRPr="004265CF">
              <w:rPr>
                <w:rFonts w:ascii="Times New Roman" w:hAnsi="Times New Roman" w:cs="Times New Roman"/>
              </w:rPr>
              <w:t>100</w:t>
            </w:r>
          </w:p>
        </w:tc>
        <w:tc>
          <w:tcPr>
            <w:tcW w:w="709" w:type="dxa"/>
            <w:hideMark/>
          </w:tcPr>
          <w:p w:rsidR="004140B1" w:rsidRPr="004265CF" w:rsidRDefault="004140B1" w:rsidP="00147D27">
            <w:pPr>
              <w:rPr>
                <w:rFonts w:ascii="Times New Roman" w:hAnsi="Times New Roman" w:cs="Times New Roman"/>
              </w:rPr>
            </w:pPr>
            <w:r w:rsidRPr="004265CF">
              <w:rPr>
                <w:rFonts w:ascii="Times New Roman" w:hAnsi="Times New Roman" w:cs="Times New Roman"/>
              </w:rPr>
              <w:t>100</w:t>
            </w:r>
          </w:p>
        </w:tc>
        <w:tc>
          <w:tcPr>
            <w:tcW w:w="709" w:type="dxa"/>
            <w:hideMark/>
          </w:tcPr>
          <w:p w:rsidR="004140B1" w:rsidRPr="004265CF" w:rsidRDefault="004140B1" w:rsidP="00147D27">
            <w:pPr>
              <w:rPr>
                <w:rFonts w:ascii="Times New Roman" w:hAnsi="Times New Roman" w:cs="Times New Roman"/>
              </w:rPr>
            </w:pPr>
            <w:r w:rsidRPr="004265CF">
              <w:rPr>
                <w:rFonts w:ascii="Times New Roman" w:hAnsi="Times New Roman" w:cs="Times New Roman"/>
              </w:rPr>
              <w:t>100</w:t>
            </w:r>
          </w:p>
        </w:tc>
        <w:tc>
          <w:tcPr>
            <w:tcW w:w="708" w:type="dxa"/>
            <w:hideMark/>
          </w:tcPr>
          <w:p w:rsidR="004140B1" w:rsidRPr="004265CF" w:rsidRDefault="004140B1" w:rsidP="00147D27">
            <w:pPr>
              <w:rPr>
                <w:rFonts w:ascii="Times New Roman" w:hAnsi="Times New Roman" w:cs="Times New Roman"/>
              </w:rPr>
            </w:pPr>
            <w:r w:rsidRPr="004265CF">
              <w:rPr>
                <w:rFonts w:ascii="Times New Roman" w:hAnsi="Times New Roman" w:cs="Times New Roman"/>
              </w:rPr>
              <w:t>100</w:t>
            </w:r>
          </w:p>
        </w:tc>
        <w:tc>
          <w:tcPr>
            <w:tcW w:w="2835" w:type="dxa"/>
            <w:hideMark/>
          </w:tcPr>
          <w:p w:rsidR="004140B1" w:rsidRPr="004265CF" w:rsidRDefault="004140B1" w:rsidP="008B7B50">
            <w:pPr>
              <w:rPr>
                <w:rFonts w:ascii="Times New Roman" w:hAnsi="Times New Roman" w:cs="Times New Roman"/>
              </w:rPr>
            </w:pPr>
            <w:r w:rsidRPr="004265CF">
              <w:rPr>
                <w:rFonts w:ascii="Times New Roman" w:hAnsi="Times New Roman" w:cs="Times New Roman"/>
              </w:rPr>
              <w:t>V = A / B x 100%, где:</w:t>
            </w:r>
            <w:r w:rsidRPr="004265CF">
              <w:rPr>
                <w:rFonts w:ascii="Times New Roman" w:hAnsi="Times New Roman" w:cs="Times New Roman"/>
              </w:rPr>
              <w:br/>
              <w:t>A - количество транспортных предприятий, обеспечивающих равную доступность услуг общественного транспорта для льготных категорий граждан на регулярных муниципальных маршрутах по регулируемым тарифам (в городском и пригородном сообщении), единиц;</w:t>
            </w:r>
            <w:r w:rsidRPr="004265CF">
              <w:rPr>
                <w:rFonts w:ascii="Times New Roman" w:hAnsi="Times New Roman" w:cs="Times New Roman"/>
              </w:rPr>
              <w:br/>
              <w:t xml:space="preserve">B - общее количество транспортных предприятий </w:t>
            </w:r>
            <w:r w:rsidRPr="004265CF">
              <w:rPr>
                <w:rFonts w:ascii="Times New Roman" w:hAnsi="Times New Roman" w:cs="Times New Roman"/>
              </w:rPr>
              <w:lastRenderedPageBreak/>
              <w:t>Республики Татарстан, осуществляющих пассажирские перевозки на регулярных муниципальных маршрутах по регулируемым тарифам (в городском и пригородном сообщении), единиц</w:t>
            </w:r>
          </w:p>
        </w:tc>
        <w:tc>
          <w:tcPr>
            <w:tcW w:w="2268" w:type="dxa"/>
            <w:hideMark/>
          </w:tcPr>
          <w:p w:rsidR="004140B1" w:rsidRPr="004265CF" w:rsidRDefault="004140B1">
            <w:pPr>
              <w:rPr>
                <w:rFonts w:ascii="Times New Roman" w:hAnsi="Times New Roman" w:cs="Times New Roman"/>
              </w:rPr>
            </w:pPr>
            <w:r w:rsidRPr="004265CF">
              <w:rPr>
                <w:rFonts w:ascii="Times New Roman" w:hAnsi="Times New Roman" w:cs="Times New Roman"/>
              </w:rPr>
              <w:lastRenderedPageBreak/>
              <w:t>Министерство транспорта и дорожного хозяйства Республики Татарстан</w:t>
            </w:r>
          </w:p>
        </w:tc>
      </w:tr>
      <w:tr w:rsidR="002011F4" w:rsidRPr="004265CF" w:rsidTr="00292897">
        <w:trPr>
          <w:trHeight w:val="300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2</w:t>
            </w:r>
          </w:p>
        </w:tc>
        <w:tc>
          <w:tcPr>
            <w:tcW w:w="2649" w:type="dxa"/>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Развитие сектора негосударственных перевозчиков на межмуниципальных маршрутах регулярных перевозок пассажиров автомобильным транспортом</w:t>
            </w:r>
          </w:p>
        </w:tc>
        <w:tc>
          <w:tcPr>
            <w:tcW w:w="2693" w:type="dxa"/>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Доля негосударственных (немуниципальных) перевозчиков на межмуниципальных маршрутах регулярных перевозок пассажиров автомобильным транспортом в общем количестве перевозчиков на межмуниципальных маршрутах регулярных перевозок пассажиров автомобильным транспортом в Республике Татарстан</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Процент</w:t>
            </w:r>
          </w:p>
        </w:tc>
        <w:tc>
          <w:tcPr>
            <w:tcW w:w="709" w:type="dxa"/>
            <w:hideMark/>
          </w:tcPr>
          <w:p w:rsidR="002011F4" w:rsidRPr="004265CF" w:rsidRDefault="00FD20EC">
            <w:pPr>
              <w:rPr>
                <w:rFonts w:ascii="Times New Roman" w:hAnsi="Times New Roman" w:cs="Times New Roman"/>
              </w:rPr>
            </w:pPr>
            <w:r w:rsidRPr="004265CF">
              <w:rPr>
                <w:rFonts w:ascii="Times New Roman" w:hAnsi="Times New Roman" w:cs="Times New Roman"/>
              </w:rPr>
              <w:t>75</w:t>
            </w:r>
          </w:p>
        </w:tc>
        <w:tc>
          <w:tcPr>
            <w:tcW w:w="709" w:type="dxa"/>
            <w:hideMark/>
          </w:tcPr>
          <w:p w:rsidR="002011F4" w:rsidRPr="004265CF" w:rsidRDefault="00FD20EC">
            <w:pPr>
              <w:rPr>
                <w:rFonts w:ascii="Times New Roman" w:hAnsi="Times New Roman" w:cs="Times New Roman"/>
              </w:rPr>
            </w:pPr>
            <w:r w:rsidRPr="004265CF">
              <w:rPr>
                <w:rFonts w:ascii="Times New Roman" w:hAnsi="Times New Roman" w:cs="Times New Roman"/>
              </w:rPr>
              <w:t>80</w:t>
            </w:r>
          </w:p>
        </w:tc>
        <w:tc>
          <w:tcPr>
            <w:tcW w:w="709" w:type="dxa"/>
            <w:hideMark/>
          </w:tcPr>
          <w:p w:rsidR="002011F4" w:rsidRPr="004265CF" w:rsidRDefault="00FD20EC">
            <w:pPr>
              <w:rPr>
                <w:rFonts w:ascii="Times New Roman" w:hAnsi="Times New Roman" w:cs="Times New Roman"/>
              </w:rPr>
            </w:pPr>
            <w:r w:rsidRPr="004265CF">
              <w:rPr>
                <w:rFonts w:ascii="Times New Roman" w:hAnsi="Times New Roman" w:cs="Times New Roman"/>
              </w:rPr>
              <w:t>85</w:t>
            </w:r>
          </w:p>
        </w:tc>
        <w:tc>
          <w:tcPr>
            <w:tcW w:w="708" w:type="dxa"/>
            <w:hideMark/>
          </w:tcPr>
          <w:p w:rsidR="002011F4" w:rsidRPr="004265CF" w:rsidRDefault="00FD20EC">
            <w:pPr>
              <w:rPr>
                <w:rFonts w:ascii="Times New Roman" w:hAnsi="Times New Roman" w:cs="Times New Roman"/>
              </w:rPr>
            </w:pPr>
            <w:r w:rsidRPr="004265CF">
              <w:rPr>
                <w:rFonts w:ascii="Times New Roman" w:hAnsi="Times New Roman" w:cs="Times New Roman"/>
              </w:rPr>
              <w:t>90</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V = A / B x 100%, где:</w:t>
            </w:r>
            <w:r w:rsidRPr="004265CF">
              <w:rPr>
                <w:rFonts w:ascii="Times New Roman" w:hAnsi="Times New Roman" w:cs="Times New Roman"/>
              </w:rPr>
              <w:br/>
              <w:t>A - количество негосударственных (немуниципальных) перевозчиков на межмуниципальных маршрутах регулярных перевозок пассажиров автомобильным транспортом, единиц;</w:t>
            </w:r>
            <w:r w:rsidRPr="004265CF">
              <w:rPr>
                <w:rFonts w:ascii="Times New Roman" w:hAnsi="Times New Roman" w:cs="Times New Roman"/>
              </w:rPr>
              <w:br/>
              <w:t>B - общее количество перевозчиков на межмуниципальных маршрутах регулярных перевозок пассажиров автомобильным транспортом в Республике Татарстан, единиц</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транспорта и дорожного хозяйства Республики Татарстан</w:t>
            </w:r>
          </w:p>
        </w:tc>
      </w:tr>
      <w:tr w:rsidR="008B7B50" w:rsidRPr="004265CF" w:rsidTr="0047525C">
        <w:trPr>
          <w:trHeight w:val="2237"/>
        </w:trPr>
        <w:tc>
          <w:tcPr>
            <w:tcW w:w="438" w:type="dxa"/>
          </w:tcPr>
          <w:p w:rsidR="008B7B50" w:rsidRPr="004265CF" w:rsidRDefault="008B7B50">
            <w:pPr>
              <w:rPr>
                <w:rFonts w:ascii="Times New Roman" w:hAnsi="Times New Roman" w:cs="Times New Roman"/>
              </w:rPr>
            </w:pPr>
            <w:r w:rsidRPr="004265CF">
              <w:rPr>
                <w:rFonts w:ascii="Times New Roman" w:hAnsi="Times New Roman" w:cs="Times New Roman"/>
              </w:rPr>
              <w:t>3</w:t>
            </w:r>
          </w:p>
        </w:tc>
        <w:tc>
          <w:tcPr>
            <w:tcW w:w="2649" w:type="dxa"/>
          </w:tcPr>
          <w:p w:rsidR="008B7B50" w:rsidRPr="004265CF" w:rsidRDefault="008B7B50">
            <w:pPr>
              <w:rPr>
                <w:rFonts w:ascii="Times New Roman" w:hAnsi="Times New Roman" w:cs="Times New Roman"/>
                <w:bCs/>
              </w:rPr>
            </w:pPr>
            <w:r w:rsidRPr="004265CF">
              <w:rPr>
                <w:rFonts w:ascii="Times New Roman" w:hAnsi="Times New Roman" w:cs="Times New Roman"/>
                <w:bCs/>
              </w:rPr>
              <w:t>Снижение тарифов на нерегулируемых маршрутах</w:t>
            </w:r>
          </w:p>
        </w:tc>
        <w:tc>
          <w:tcPr>
            <w:tcW w:w="2693" w:type="dxa"/>
          </w:tcPr>
          <w:p w:rsidR="008B7B50" w:rsidRPr="004265CF" w:rsidRDefault="008B7B50">
            <w:pPr>
              <w:rPr>
                <w:rFonts w:ascii="Times New Roman" w:hAnsi="Times New Roman" w:cs="Times New Roman"/>
                <w:bCs/>
              </w:rPr>
            </w:pPr>
            <w:r w:rsidRPr="004265CF">
              <w:rPr>
                <w:rFonts w:ascii="Times New Roman" w:hAnsi="Times New Roman" w:cs="Times New Roman"/>
                <w:bCs/>
              </w:rPr>
              <w:t>Количество негосударственных (немуниципальных) перевозчиков на одном нерегулируемом маршруте</w:t>
            </w:r>
          </w:p>
        </w:tc>
        <w:tc>
          <w:tcPr>
            <w:tcW w:w="1276" w:type="dxa"/>
          </w:tcPr>
          <w:p w:rsidR="008B7B50" w:rsidRPr="004265CF" w:rsidRDefault="008B7B50">
            <w:pPr>
              <w:rPr>
                <w:rFonts w:ascii="Times New Roman" w:hAnsi="Times New Roman" w:cs="Times New Roman"/>
              </w:rPr>
            </w:pPr>
            <w:r w:rsidRPr="004265CF">
              <w:rPr>
                <w:rFonts w:ascii="Times New Roman" w:hAnsi="Times New Roman" w:cs="Times New Roman"/>
              </w:rPr>
              <w:t>Единица</w:t>
            </w:r>
          </w:p>
        </w:tc>
        <w:tc>
          <w:tcPr>
            <w:tcW w:w="709" w:type="dxa"/>
          </w:tcPr>
          <w:p w:rsidR="008B7B50" w:rsidRPr="004265CF" w:rsidRDefault="008B7B50">
            <w:pPr>
              <w:rPr>
                <w:rFonts w:ascii="Times New Roman" w:hAnsi="Times New Roman" w:cs="Times New Roman"/>
              </w:rPr>
            </w:pPr>
            <w:r w:rsidRPr="004265CF">
              <w:rPr>
                <w:rFonts w:ascii="Times New Roman" w:hAnsi="Times New Roman" w:cs="Times New Roman"/>
              </w:rPr>
              <w:t>-</w:t>
            </w:r>
          </w:p>
        </w:tc>
        <w:tc>
          <w:tcPr>
            <w:tcW w:w="709" w:type="dxa"/>
          </w:tcPr>
          <w:p w:rsidR="008B7B50" w:rsidRPr="004265CF" w:rsidRDefault="008B7B50">
            <w:pPr>
              <w:rPr>
                <w:rFonts w:ascii="Times New Roman" w:hAnsi="Times New Roman" w:cs="Times New Roman"/>
              </w:rPr>
            </w:pPr>
            <w:r w:rsidRPr="004265CF">
              <w:rPr>
                <w:rFonts w:ascii="Times New Roman" w:hAnsi="Times New Roman" w:cs="Times New Roman"/>
              </w:rPr>
              <w:t>1</w:t>
            </w:r>
          </w:p>
        </w:tc>
        <w:tc>
          <w:tcPr>
            <w:tcW w:w="709" w:type="dxa"/>
          </w:tcPr>
          <w:p w:rsidR="008B7B50" w:rsidRPr="004265CF" w:rsidRDefault="008B7B50">
            <w:pPr>
              <w:rPr>
                <w:rFonts w:ascii="Times New Roman" w:hAnsi="Times New Roman" w:cs="Times New Roman"/>
              </w:rPr>
            </w:pPr>
            <w:r w:rsidRPr="004265CF">
              <w:rPr>
                <w:rFonts w:ascii="Times New Roman" w:hAnsi="Times New Roman" w:cs="Times New Roman"/>
              </w:rPr>
              <w:t>2</w:t>
            </w:r>
          </w:p>
        </w:tc>
        <w:tc>
          <w:tcPr>
            <w:tcW w:w="708" w:type="dxa"/>
          </w:tcPr>
          <w:p w:rsidR="008B7B50" w:rsidRPr="004265CF" w:rsidRDefault="008B7B50">
            <w:pPr>
              <w:rPr>
                <w:rFonts w:ascii="Times New Roman" w:hAnsi="Times New Roman" w:cs="Times New Roman"/>
              </w:rPr>
            </w:pPr>
            <w:r w:rsidRPr="004265CF">
              <w:rPr>
                <w:rFonts w:ascii="Times New Roman" w:hAnsi="Times New Roman" w:cs="Times New Roman"/>
              </w:rPr>
              <w:t>3</w:t>
            </w:r>
          </w:p>
        </w:tc>
        <w:tc>
          <w:tcPr>
            <w:tcW w:w="2835" w:type="dxa"/>
          </w:tcPr>
          <w:p w:rsidR="008B7B50" w:rsidRPr="004265CF" w:rsidRDefault="008B7B50">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tcPr>
          <w:p w:rsidR="008B7B50" w:rsidRPr="004265CF" w:rsidRDefault="00416AAD">
            <w:pPr>
              <w:rPr>
                <w:rFonts w:ascii="Times New Roman" w:hAnsi="Times New Roman" w:cs="Times New Roman"/>
              </w:rPr>
            </w:pPr>
            <w:r w:rsidRPr="004265CF">
              <w:rPr>
                <w:rFonts w:ascii="Times New Roman" w:hAnsi="Times New Roman" w:cs="Times New Roman"/>
              </w:rPr>
              <w:t>Министерство транспорта и дорожного хозяйства Республики Татарстан, Государственный комитет Республики Татарстан по тарифам</w:t>
            </w:r>
          </w:p>
        </w:tc>
      </w:tr>
      <w:tr w:rsidR="002011F4" w:rsidRPr="004265CF" w:rsidTr="00292897">
        <w:trPr>
          <w:trHeight w:val="30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 </w:t>
            </w:r>
          </w:p>
        </w:tc>
        <w:tc>
          <w:tcPr>
            <w:tcW w:w="14556" w:type="dxa"/>
            <w:gridSpan w:val="9"/>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1.11.  Рынок услуг социального обслуживания населения (социальных услуг, оказываемых населению)</w:t>
            </w:r>
          </w:p>
        </w:tc>
      </w:tr>
      <w:tr w:rsidR="002011F4" w:rsidRPr="004265CF" w:rsidTr="008B13D0">
        <w:trPr>
          <w:trHeight w:val="416"/>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rsidP="008B13D0">
            <w:pPr>
              <w:rPr>
                <w:rFonts w:ascii="Times New Roman" w:hAnsi="Times New Roman" w:cs="Times New Roman"/>
              </w:rPr>
            </w:pPr>
            <w:r w:rsidRPr="004265CF">
              <w:rPr>
                <w:rFonts w:ascii="Times New Roman" w:hAnsi="Times New Roman" w:cs="Times New Roman"/>
              </w:rPr>
              <w:t>Текущая ситуация:</w:t>
            </w:r>
            <w:r w:rsidRPr="004265CF">
              <w:rPr>
                <w:rFonts w:ascii="Times New Roman" w:hAnsi="Times New Roman" w:cs="Times New Roman"/>
              </w:rPr>
              <w:br/>
              <w:t>Наибольшее количество опрошенных респондентов (29,8%) отмечают, что конкурентов нет, 17,5% компаний ответили, что число конкурентов в диапазоне от 1 до 3, и 19,3% оценивают число конкурентов 4 и более.</w:t>
            </w:r>
            <w:r w:rsidRPr="004265CF">
              <w:rPr>
                <w:rFonts w:ascii="Times New Roman" w:hAnsi="Times New Roman" w:cs="Times New Roman"/>
              </w:rPr>
              <w:br/>
              <w:t>Большинство опрошенных считают, что основные причины увеличения числа конкурентов связаны с государственной политикой, которая проявляется в изменении нормативной правовой базы, регулирующей деятельность предпринимателей (43,9%), и реализации мер государственной поддержки предпринимателей (28,1%).</w:t>
            </w:r>
            <w:r w:rsidRPr="004265CF">
              <w:rPr>
                <w:rFonts w:ascii="Times New Roman" w:hAnsi="Times New Roman" w:cs="Times New Roman"/>
              </w:rPr>
              <w:br/>
              <w:t>На вопрос о том, каким способом организации повышали конкурентоспособность услуг в прошлом, наибольшее число ответивших указали на обучение персонала. На втором месте - новые способы продвижения (29,8%) и столько же действовали за счет приобретения новых технологий.</w:t>
            </w:r>
            <w:r w:rsidRPr="004265CF">
              <w:rPr>
                <w:rFonts w:ascii="Times New Roman" w:hAnsi="Times New Roman" w:cs="Times New Roman"/>
              </w:rPr>
              <w:br/>
              <w:t xml:space="preserve">Опрос показал, что на первом месте (48,4%) ответ о том, что органы власти помогают бизнесу своими действиями. 32,3% считают, что в чем-то органы власти помогают, а в чем-то мешают бизнесу. </w:t>
            </w:r>
          </w:p>
        </w:tc>
      </w:tr>
      <w:tr w:rsidR="002011F4" w:rsidRPr="004265CF" w:rsidTr="00292897">
        <w:trPr>
          <w:trHeight w:val="105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066B6A" w:rsidRPr="004265CF" w:rsidRDefault="002011F4" w:rsidP="00066B6A">
            <w:pPr>
              <w:rPr>
                <w:rFonts w:ascii="Times New Roman" w:hAnsi="Times New Roman" w:cs="Times New Roman"/>
              </w:rPr>
            </w:pPr>
            <w:r w:rsidRPr="004265CF">
              <w:rPr>
                <w:rFonts w:ascii="Times New Roman" w:hAnsi="Times New Roman" w:cs="Times New Roman"/>
              </w:rPr>
              <w:t>Проблема: недостаточное развитие конкуренции на рынке социальных услуг, оказываемых населению</w:t>
            </w:r>
            <w:r w:rsidR="003F763D" w:rsidRPr="004265CF">
              <w:rPr>
                <w:rFonts w:ascii="Times New Roman" w:hAnsi="Times New Roman" w:cs="Times New Roman"/>
              </w:rPr>
              <w:t>.</w:t>
            </w:r>
            <w:r w:rsidR="00066B6A" w:rsidRPr="004265CF">
              <w:rPr>
                <w:rFonts w:ascii="Times New Roman" w:hAnsi="Times New Roman" w:cs="Times New Roman"/>
              </w:rPr>
              <w:br/>
              <w:t>Задачи</w:t>
            </w:r>
            <w:r w:rsidRPr="004265CF">
              <w:rPr>
                <w:rFonts w:ascii="Times New Roman" w:hAnsi="Times New Roman" w:cs="Times New Roman"/>
              </w:rPr>
              <w:t xml:space="preserve">: </w:t>
            </w:r>
            <w:r w:rsidR="00066B6A" w:rsidRPr="004265CF">
              <w:rPr>
                <w:rFonts w:ascii="Times New Roman" w:hAnsi="Times New Roman" w:cs="Times New Roman"/>
              </w:rPr>
              <w:t>выявление причин, препятствующих развитию добросовестной конкуренции в сфере труда и социальной защиты Российской Федерации;</w:t>
            </w:r>
          </w:p>
          <w:p w:rsidR="00066B6A" w:rsidRPr="004265CF" w:rsidRDefault="00066B6A" w:rsidP="00066B6A">
            <w:pPr>
              <w:rPr>
                <w:rFonts w:ascii="Times New Roman" w:hAnsi="Times New Roman" w:cs="Times New Roman"/>
              </w:rPr>
            </w:pPr>
            <w:r w:rsidRPr="004265CF">
              <w:rPr>
                <w:rFonts w:ascii="Times New Roman" w:hAnsi="Times New Roman" w:cs="Times New Roman"/>
              </w:rPr>
              <w:t>совершенствование нормативно-правовой базы в части снятия барьеров, препятствующих развитию конкуренции в сфере труда и социальной защиты Российской Федерации;</w:t>
            </w:r>
          </w:p>
          <w:p w:rsidR="002011F4" w:rsidRPr="004265CF" w:rsidRDefault="00066B6A" w:rsidP="005B104E">
            <w:pPr>
              <w:rPr>
                <w:rFonts w:ascii="Times New Roman" w:hAnsi="Times New Roman" w:cs="Times New Roman"/>
              </w:rPr>
            </w:pPr>
            <w:r w:rsidRPr="004265CF">
              <w:rPr>
                <w:rFonts w:ascii="Times New Roman" w:hAnsi="Times New Roman" w:cs="Times New Roman"/>
              </w:rPr>
              <w:t>формирование необходимых условий, имеющих антидемпинговую направленность для привлечения новых хозяйствующих субъектов с целью оказания услуг в сфере труда и социальной защиты, в том числе по получению отдельными категориями граждан пособий, выплат и иных мер социальной поддержки.</w:t>
            </w:r>
            <w:r w:rsidR="008B13D0" w:rsidRPr="004265CF">
              <w:rPr>
                <w:rFonts w:ascii="Times New Roman" w:hAnsi="Times New Roman" w:cs="Times New Roman"/>
              </w:rPr>
              <w:br/>
              <w:t>Цель: У</w:t>
            </w:r>
            <w:r w:rsidR="002011F4" w:rsidRPr="004265CF">
              <w:rPr>
                <w:rFonts w:ascii="Times New Roman" w:hAnsi="Times New Roman" w:cs="Times New Roman"/>
              </w:rPr>
              <w:t>величение удельного веса негосударственных организаций, оказывающих социальные услуги, от общего количества организаций всех форм собственности. К 2018 году доля таких организаций должна составить 9,3%</w:t>
            </w:r>
          </w:p>
        </w:tc>
      </w:tr>
      <w:tr w:rsidR="002011F4" w:rsidRPr="004265CF" w:rsidTr="00292897">
        <w:trPr>
          <w:trHeight w:val="180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1</w:t>
            </w:r>
          </w:p>
        </w:tc>
        <w:tc>
          <w:tcPr>
            <w:tcW w:w="2649" w:type="dxa"/>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Развитие конкуренции в сфере социального обслуживания</w:t>
            </w:r>
          </w:p>
        </w:tc>
        <w:tc>
          <w:tcPr>
            <w:tcW w:w="2693" w:type="dxa"/>
            <w:hideMark/>
          </w:tcPr>
          <w:p w:rsidR="002011F4" w:rsidRPr="004265CF" w:rsidRDefault="008B13D0">
            <w:pPr>
              <w:rPr>
                <w:rFonts w:ascii="Times New Roman" w:hAnsi="Times New Roman" w:cs="Times New Roman"/>
                <w:b/>
                <w:bCs/>
              </w:rPr>
            </w:pPr>
            <w:r w:rsidRPr="004265CF">
              <w:rPr>
                <w:rFonts w:ascii="Times New Roman" w:hAnsi="Times New Roman" w:cs="Times New Roman"/>
                <w:b/>
                <w:bCs/>
              </w:rPr>
              <w:t>Удельный вес негосударственных организаций, вошедших в Реестр поставщиков социальных услуг в Республике Татарстан и оказывающих социальные услуги, от общего количества организаций всех форм собственности</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Процент</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2,3</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6,2</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9,0</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9,3</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V = A / B x 100%, где:</w:t>
            </w:r>
            <w:r w:rsidRPr="004265CF">
              <w:rPr>
                <w:rFonts w:ascii="Times New Roman" w:hAnsi="Times New Roman" w:cs="Times New Roman"/>
              </w:rPr>
              <w:br/>
              <w:t>A - количество негосударственных организаций, оказывающих социальные услуги, единиц;</w:t>
            </w:r>
            <w:r w:rsidRPr="004265CF">
              <w:rPr>
                <w:rFonts w:ascii="Times New Roman" w:hAnsi="Times New Roman" w:cs="Times New Roman"/>
              </w:rPr>
              <w:br/>
              <w:t>B - общее количество организаций всех форм собственности, единиц</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труда, занятости и социальной защиты Республики Татарстан</w:t>
            </w:r>
          </w:p>
        </w:tc>
      </w:tr>
      <w:tr w:rsidR="002011F4" w:rsidRPr="004265CF" w:rsidTr="00292897">
        <w:trPr>
          <w:trHeight w:val="30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1.12. Рынок фармацевтической продукции</w:t>
            </w:r>
          </w:p>
        </w:tc>
      </w:tr>
      <w:tr w:rsidR="002011F4" w:rsidRPr="004265CF" w:rsidTr="00292897">
        <w:trPr>
          <w:trHeight w:val="459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 </w:t>
            </w:r>
          </w:p>
        </w:tc>
        <w:tc>
          <w:tcPr>
            <w:tcW w:w="14556" w:type="dxa"/>
            <w:gridSpan w:val="9"/>
            <w:hideMark/>
          </w:tcPr>
          <w:p w:rsidR="002011F4" w:rsidRPr="004265CF" w:rsidRDefault="002011F4" w:rsidP="003F763D">
            <w:pPr>
              <w:rPr>
                <w:rFonts w:ascii="Times New Roman" w:hAnsi="Times New Roman" w:cs="Times New Roman"/>
              </w:rPr>
            </w:pPr>
            <w:r w:rsidRPr="004265CF">
              <w:rPr>
                <w:rFonts w:ascii="Times New Roman" w:hAnsi="Times New Roman" w:cs="Times New Roman"/>
              </w:rPr>
              <w:t>Текущая ситуация:</w:t>
            </w:r>
            <w:r w:rsidRPr="004265CF">
              <w:rPr>
                <w:rFonts w:ascii="Times New Roman" w:hAnsi="Times New Roman" w:cs="Times New Roman"/>
              </w:rPr>
              <w:br/>
              <w:t xml:space="preserve">По прогнозу в 2017 году по сравнению с 2016-м объем российского </w:t>
            </w:r>
            <w:proofErr w:type="spellStart"/>
            <w:r w:rsidRPr="004265CF">
              <w:rPr>
                <w:rFonts w:ascii="Times New Roman" w:hAnsi="Times New Roman" w:cs="Times New Roman"/>
              </w:rPr>
              <w:t>фармрынка</w:t>
            </w:r>
            <w:proofErr w:type="spellEnd"/>
            <w:r w:rsidRPr="004265CF">
              <w:rPr>
                <w:rFonts w:ascii="Times New Roman" w:hAnsi="Times New Roman" w:cs="Times New Roman"/>
              </w:rPr>
              <w:t xml:space="preserve"> в стоимостном выражении увеличится на 6-7% (до 1,3 </w:t>
            </w:r>
            <w:proofErr w:type="gramStart"/>
            <w:r w:rsidRPr="004265CF">
              <w:rPr>
                <w:rFonts w:ascii="Times New Roman" w:hAnsi="Times New Roman" w:cs="Times New Roman"/>
              </w:rPr>
              <w:t>трлн</w:t>
            </w:r>
            <w:proofErr w:type="gramEnd"/>
            <w:r w:rsidRPr="004265CF">
              <w:rPr>
                <w:rFonts w:ascii="Times New Roman" w:hAnsi="Times New Roman" w:cs="Times New Roman"/>
              </w:rPr>
              <w:t xml:space="preserve"> руб.), в 2018 году — еще на 9%. Рост в натуральном выражении (в упаковках) в эту двухлетку составит 4-6% ежегодно. </w:t>
            </w:r>
            <w:proofErr w:type="gramStart"/>
            <w:r w:rsidRPr="004265CF">
              <w:rPr>
                <w:rFonts w:ascii="Times New Roman" w:hAnsi="Times New Roman" w:cs="Times New Roman"/>
              </w:rPr>
              <w:t>Если в 2017 году существенный вклад в прирост в натуральном выражении внесет сегмент гос</w:t>
            </w:r>
            <w:r w:rsidR="003F763D" w:rsidRPr="004265CF">
              <w:rPr>
                <w:rFonts w:ascii="Times New Roman" w:hAnsi="Times New Roman" w:cs="Times New Roman"/>
              </w:rPr>
              <w:t xml:space="preserve">ударственных </w:t>
            </w:r>
            <w:r w:rsidRPr="004265CF">
              <w:rPr>
                <w:rFonts w:ascii="Times New Roman" w:hAnsi="Times New Roman" w:cs="Times New Roman"/>
              </w:rPr>
              <w:t>закупок (планируется увеличить объем закупаемых препаратов при стабилизации расходов на уровне 2016 года), то в 2018-м рынок может вырасти и в стоимостном выражении — в пределах 10%. Прирост спроса в коммерческом сегменте, по мнению аналитиков, будет поддерживать старение населения: по прогнозу Росстата, доля россиян старше 60 лет</w:t>
            </w:r>
            <w:proofErr w:type="gramEnd"/>
            <w:r w:rsidRPr="004265CF">
              <w:rPr>
                <w:rFonts w:ascii="Times New Roman" w:hAnsi="Times New Roman" w:cs="Times New Roman"/>
              </w:rPr>
              <w:t xml:space="preserve"> в 2017 году составит 19,4%, в 2020-м — 20,7%. Будет расти и объем инвестиций в отрасль — по сравнению с 2016 годом он увеличится на 10-12%, и составит 37,5 </w:t>
            </w:r>
            <w:proofErr w:type="gramStart"/>
            <w:r w:rsidRPr="004265CF">
              <w:rPr>
                <w:rFonts w:ascii="Times New Roman" w:hAnsi="Times New Roman" w:cs="Times New Roman"/>
              </w:rPr>
              <w:t>млрд</w:t>
            </w:r>
            <w:proofErr w:type="gramEnd"/>
            <w:r w:rsidRPr="004265CF">
              <w:rPr>
                <w:rFonts w:ascii="Times New Roman" w:hAnsi="Times New Roman" w:cs="Times New Roman"/>
              </w:rPr>
              <w:t xml:space="preserve"> руб. Существенную роль в динамике инвестиций  должно сыграть государство, так как расходы по программе </w:t>
            </w:r>
            <w:r w:rsidR="00CB7EFB" w:rsidRPr="004265CF">
              <w:rPr>
                <w:rFonts w:ascii="Times New Roman" w:hAnsi="Times New Roman" w:cs="Times New Roman"/>
              </w:rPr>
              <w:t>«</w:t>
            </w:r>
            <w:r w:rsidRPr="004265CF">
              <w:rPr>
                <w:rFonts w:ascii="Times New Roman" w:hAnsi="Times New Roman" w:cs="Times New Roman"/>
              </w:rPr>
              <w:t>Фарма-2020</w:t>
            </w:r>
            <w:r w:rsidR="00CB7EFB" w:rsidRPr="004265CF">
              <w:rPr>
                <w:rFonts w:ascii="Times New Roman" w:hAnsi="Times New Roman" w:cs="Times New Roman"/>
              </w:rPr>
              <w:t>»</w:t>
            </w:r>
            <w:r w:rsidRPr="004265CF">
              <w:rPr>
                <w:rFonts w:ascii="Times New Roman" w:hAnsi="Times New Roman" w:cs="Times New Roman"/>
              </w:rPr>
              <w:t xml:space="preserve"> только в этом году вырастут на 15%, до 11,6 млрд руб.</w:t>
            </w:r>
            <w:r w:rsidRPr="004265CF">
              <w:rPr>
                <w:rFonts w:ascii="Times New Roman" w:hAnsi="Times New Roman" w:cs="Times New Roman"/>
              </w:rPr>
              <w:br/>
              <w:t xml:space="preserve">Среди сфер, которые сейчас являются наиболее </w:t>
            </w:r>
            <w:proofErr w:type="gramStart"/>
            <w:r w:rsidRPr="004265CF">
              <w:rPr>
                <w:rFonts w:ascii="Times New Roman" w:hAnsi="Times New Roman" w:cs="Times New Roman"/>
              </w:rPr>
              <w:t>трудоемкими</w:t>
            </w:r>
            <w:proofErr w:type="gramEnd"/>
            <w:r w:rsidRPr="004265CF">
              <w:rPr>
                <w:rFonts w:ascii="Times New Roman" w:hAnsi="Times New Roman" w:cs="Times New Roman"/>
              </w:rPr>
              <w:t xml:space="preserve"> для компаний, на первом месте оказалась </w:t>
            </w:r>
            <w:proofErr w:type="spellStart"/>
            <w:r w:rsidRPr="004265CF">
              <w:rPr>
                <w:rFonts w:ascii="Times New Roman" w:hAnsi="Times New Roman" w:cs="Times New Roman"/>
              </w:rPr>
              <w:t>госрегистрация</w:t>
            </w:r>
            <w:proofErr w:type="spellEnd"/>
            <w:r w:rsidRPr="004265CF">
              <w:rPr>
                <w:rFonts w:ascii="Times New Roman" w:hAnsi="Times New Roman" w:cs="Times New Roman"/>
              </w:rPr>
              <w:t xml:space="preserve"> новых лекарств (63%), регистрация предельных отпускных цен для препаратов из списка ЖНВЛП (50%) и их маркировка (50%). Более 65% </w:t>
            </w:r>
            <w:proofErr w:type="gramStart"/>
            <w:r w:rsidRPr="004265CF">
              <w:rPr>
                <w:rFonts w:ascii="Times New Roman" w:hAnsi="Times New Roman" w:cs="Times New Roman"/>
              </w:rPr>
              <w:t>опрошенных</w:t>
            </w:r>
            <w:proofErr w:type="gramEnd"/>
            <w:r w:rsidRPr="004265CF">
              <w:rPr>
                <w:rFonts w:ascii="Times New Roman" w:hAnsi="Times New Roman" w:cs="Times New Roman"/>
              </w:rPr>
              <w:t xml:space="preserve"> считают необходимым упросить законодательные требования к этим процессам. На четвертом месте списка проблем — привлечение финансирования (38%), на пятом — вопросы соответствия правилам обращения препаратов (25%).</w:t>
            </w:r>
            <w:r w:rsidRPr="004265CF">
              <w:rPr>
                <w:rFonts w:ascii="Times New Roman" w:hAnsi="Times New Roman" w:cs="Times New Roman"/>
              </w:rPr>
              <w:br/>
              <w:t xml:space="preserve">Крупнейшими дистрибьюторами в 2016 года стали ГУП </w:t>
            </w:r>
            <w:r w:rsidR="00CB7EFB" w:rsidRPr="004265CF">
              <w:rPr>
                <w:rFonts w:ascii="Times New Roman" w:hAnsi="Times New Roman" w:cs="Times New Roman"/>
              </w:rPr>
              <w:t>«</w:t>
            </w:r>
            <w:proofErr w:type="spellStart"/>
            <w:r w:rsidRPr="004265CF">
              <w:rPr>
                <w:rFonts w:ascii="Times New Roman" w:hAnsi="Times New Roman" w:cs="Times New Roman"/>
              </w:rPr>
              <w:t>Таттехмедфарм</w:t>
            </w:r>
            <w:proofErr w:type="spellEnd"/>
            <w:r w:rsidR="00CB7EFB" w:rsidRPr="004265CF">
              <w:rPr>
                <w:rFonts w:ascii="Times New Roman" w:hAnsi="Times New Roman" w:cs="Times New Roman"/>
              </w:rPr>
              <w:t>»</w:t>
            </w:r>
            <w:r w:rsidRPr="004265CF">
              <w:rPr>
                <w:rFonts w:ascii="Times New Roman" w:hAnsi="Times New Roman" w:cs="Times New Roman"/>
              </w:rPr>
              <w:t xml:space="preserve">, ЗАО </w:t>
            </w:r>
            <w:r w:rsidR="00CB7EFB" w:rsidRPr="004265CF">
              <w:rPr>
                <w:rFonts w:ascii="Times New Roman" w:hAnsi="Times New Roman" w:cs="Times New Roman"/>
              </w:rPr>
              <w:t>«</w:t>
            </w:r>
            <w:r w:rsidRPr="004265CF">
              <w:rPr>
                <w:rFonts w:ascii="Times New Roman" w:hAnsi="Times New Roman" w:cs="Times New Roman"/>
              </w:rPr>
              <w:t xml:space="preserve">НПК </w:t>
            </w:r>
            <w:r w:rsidR="00CB7EFB" w:rsidRPr="004265CF">
              <w:rPr>
                <w:rFonts w:ascii="Times New Roman" w:hAnsi="Times New Roman" w:cs="Times New Roman"/>
              </w:rPr>
              <w:t>«</w:t>
            </w:r>
            <w:r w:rsidRPr="004265CF">
              <w:rPr>
                <w:rFonts w:ascii="Times New Roman" w:hAnsi="Times New Roman" w:cs="Times New Roman"/>
              </w:rPr>
              <w:t>Катрен</w:t>
            </w:r>
            <w:r w:rsidR="00CB7EFB" w:rsidRPr="004265CF">
              <w:rPr>
                <w:rFonts w:ascii="Times New Roman" w:hAnsi="Times New Roman" w:cs="Times New Roman"/>
              </w:rPr>
              <w:t>»</w:t>
            </w:r>
            <w:r w:rsidRPr="004265CF">
              <w:rPr>
                <w:rFonts w:ascii="Times New Roman" w:hAnsi="Times New Roman" w:cs="Times New Roman"/>
              </w:rPr>
              <w:t xml:space="preserve">, ЗАО </w:t>
            </w:r>
            <w:r w:rsidR="00CB7EFB" w:rsidRPr="004265CF">
              <w:rPr>
                <w:rFonts w:ascii="Times New Roman" w:hAnsi="Times New Roman" w:cs="Times New Roman"/>
              </w:rPr>
              <w:t>«</w:t>
            </w:r>
            <w:r w:rsidRPr="004265CF">
              <w:rPr>
                <w:rFonts w:ascii="Times New Roman" w:hAnsi="Times New Roman" w:cs="Times New Roman"/>
              </w:rPr>
              <w:t xml:space="preserve">ЦВ </w:t>
            </w:r>
            <w:r w:rsidR="00CB7EFB" w:rsidRPr="004265CF">
              <w:rPr>
                <w:rFonts w:ascii="Times New Roman" w:hAnsi="Times New Roman" w:cs="Times New Roman"/>
              </w:rPr>
              <w:t>«</w:t>
            </w:r>
            <w:r w:rsidRPr="004265CF">
              <w:rPr>
                <w:rFonts w:ascii="Times New Roman" w:hAnsi="Times New Roman" w:cs="Times New Roman"/>
              </w:rPr>
              <w:t>Протек</w:t>
            </w:r>
            <w:r w:rsidR="00CB7EFB" w:rsidRPr="004265CF">
              <w:rPr>
                <w:rFonts w:ascii="Times New Roman" w:hAnsi="Times New Roman" w:cs="Times New Roman"/>
              </w:rPr>
              <w:t>»</w:t>
            </w:r>
            <w:r w:rsidRPr="004265CF">
              <w:rPr>
                <w:rFonts w:ascii="Times New Roman" w:hAnsi="Times New Roman" w:cs="Times New Roman"/>
              </w:rPr>
              <w:t xml:space="preserve">, ОАО </w:t>
            </w:r>
            <w:r w:rsidR="00CB7EFB" w:rsidRPr="004265CF">
              <w:rPr>
                <w:rFonts w:ascii="Times New Roman" w:hAnsi="Times New Roman" w:cs="Times New Roman"/>
              </w:rPr>
              <w:t>«</w:t>
            </w:r>
            <w:proofErr w:type="spellStart"/>
            <w:r w:rsidRPr="004265CF">
              <w:rPr>
                <w:rFonts w:ascii="Times New Roman" w:hAnsi="Times New Roman" w:cs="Times New Roman"/>
              </w:rPr>
              <w:t>Татхимфармпрепараты</w:t>
            </w:r>
            <w:proofErr w:type="spellEnd"/>
            <w:r w:rsidR="00CB7EFB" w:rsidRPr="004265CF">
              <w:rPr>
                <w:rFonts w:ascii="Times New Roman" w:hAnsi="Times New Roman" w:cs="Times New Roman"/>
              </w:rPr>
              <w:t>»</w:t>
            </w:r>
            <w:r w:rsidRPr="004265CF">
              <w:rPr>
                <w:rFonts w:ascii="Times New Roman" w:hAnsi="Times New Roman" w:cs="Times New Roman"/>
              </w:rPr>
              <w:t xml:space="preserve">, ООО </w:t>
            </w:r>
            <w:r w:rsidR="00CB7EFB" w:rsidRPr="004265CF">
              <w:rPr>
                <w:rFonts w:ascii="Times New Roman" w:hAnsi="Times New Roman" w:cs="Times New Roman"/>
              </w:rPr>
              <w:t>«</w:t>
            </w:r>
            <w:r w:rsidRPr="004265CF">
              <w:rPr>
                <w:rFonts w:ascii="Times New Roman" w:hAnsi="Times New Roman" w:cs="Times New Roman"/>
              </w:rPr>
              <w:t>Пульс</w:t>
            </w:r>
            <w:r w:rsidR="00CB7EFB" w:rsidRPr="004265CF">
              <w:rPr>
                <w:rFonts w:ascii="Times New Roman" w:hAnsi="Times New Roman" w:cs="Times New Roman"/>
              </w:rPr>
              <w:t>»</w:t>
            </w:r>
            <w:r w:rsidRPr="004265CF">
              <w:rPr>
                <w:rFonts w:ascii="Times New Roman" w:hAnsi="Times New Roman" w:cs="Times New Roman"/>
              </w:rPr>
              <w:t>. Количество аптечных учреждений в РТ растет: в 2014 году их было 1638, в 2015 - 1791, в 2016  - 1817.</w:t>
            </w:r>
            <w:r w:rsidRPr="004265CF">
              <w:rPr>
                <w:rFonts w:ascii="Times New Roman" w:hAnsi="Times New Roman" w:cs="Times New Roman"/>
              </w:rPr>
              <w:br/>
              <w:t>По данным Росстата</w:t>
            </w:r>
            <w:r w:rsidR="003F763D" w:rsidRPr="004265CF">
              <w:rPr>
                <w:rFonts w:ascii="Times New Roman" w:hAnsi="Times New Roman" w:cs="Times New Roman"/>
              </w:rPr>
              <w:t>,</w:t>
            </w:r>
            <w:r w:rsidRPr="004265CF">
              <w:rPr>
                <w:rFonts w:ascii="Times New Roman" w:hAnsi="Times New Roman" w:cs="Times New Roman"/>
              </w:rPr>
              <w:t xml:space="preserve"> в России индекс цен на медикаменты в декабре 2016 по сравнению с началом года составил 104,9</w:t>
            </w:r>
            <w:proofErr w:type="gramStart"/>
            <w:r w:rsidRPr="004265CF">
              <w:rPr>
                <w:rFonts w:ascii="Times New Roman" w:hAnsi="Times New Roman" w:cs="Times New Roman"/>
              </w:rPr>
              <w:t>%  В</w:t>
            </w:r>
            <w:proofErr w:type="gramEnd"/>
            <w:r w:rsidRPr="004265CF">
              <w:rPr>
                <w:rFonts w:ascii="Times New Roman" w:hAnsi="Times New Roman" w:cs="Times New Roman"/>
              </w:rPr>
              <w:t xml:space="preserve"> Республике Татарстан (п</w:t>
            </w:r>
            <w:r w:rsidR="003F763D" w:rsidRPr="004265CF">
              <w:rPr>
                <w:rFonts w:ascii="Times New Roman" w:hAnsi="Times New Roman" w:cs="Times New Roman"/>
              </w:rPr>
              <w:t xml:space="preserve">о данным </w:t>
            </w:r>
            <w:proofErr w:type="spellStart"/>
            <w:r w:rsidR="003F763D" w:rsidRPr="004265CF">
              <w:rPr>
                <w:rFonts w:ascii="Times New Roman" w:hAnsi="Times New Roman" w:cs="Times New Roman"/>
              </w:rPr>
              <w:t>Татарстанстата</w:t>
            </w:r>
            <w:proofErr w:type="spellEnd"/>
            <w:r w:rsidR="003F763D" w:rsidRPr="004265CF">
              <w:rPr>
                <w:rFonts w:ascii="Times New Roman" w:hAnsi="Times New Roman" w:cs="Times New Roman"/>
              </w:rPr>
              <w:t>) в 2016</w:t>
            </w:r>
            <w:r w:rsidRPr="004265CF">
              <w:rPr>
                <w:rFonts w:ascii="Times New Roman" w:hAnsi="Times New Roman" w:cs="Times New Roman"/>
              </w:rPr>
              <w:t xml:space="preserve"> году индекс цен составил 103,1%</w:t>
            </w:r>
            <w:r w:rsidR="003F763D" w:rsidRPr="004265CF">
              <w:rPr>
                <w:rFonts w:ascii="Times New Roman" w:hAnsi="Times New Roman" w:cs="Times New Roman"/>
              </w:rPr>
              <w:t>.</w:t>
            </w:r>
            <w:r w:rsidRPr="004265CF">
              <w:rPr>
                <w:rFonts w:ascii="Times New Roman" w:hAnsi="Times New Roman" w:cs="Times New Roman"/>
              </w:rPr>
              <w:t xml:space="preserve">  Закупочные цены на ЖНВЛП госпитального сегмента в среднем по России и Приволжскому федеральному округу повысились на 4,4%, в Республике Татарстан - на 3,1%.</w:t>
            </w:r>
            <w:r w:rsidRPr="004265CF">
              <w:rPr>
                <w:rFonts w:ascii="Times New Roman" w:hAnsi="Times New Roman" w:cs="Times New Roman"/>
              </w:rPr>
              <w:br/>
              <w:t>В 2016 году объем оказания лекарственной помощи в Республике Татарстан за счет средств бюджетов различ</w:t>
            </w:r>
            <w:r w:rsidR="003F763D" w:rsidRPr="004265CF">
              <w:rPr>
                <w:rFonts w:ascii="Times New Roman" w:hAnsi="Times New Roman" w:cs="Times New Roman"/>
              </w:rPr>
              <w:t xml:space="preserve">ного уровня составил 12,95 </w:t>
            </w:r>
            <w:proofErr w:type="gramStart"/>
            <w:r w:rsidR="003F763D" w:rsidRPr="004265CF">
              <w:rPr>
                <w:rFonts w:ascii="Times New Roman" w:hAnsi="Times New Roman" w:cs="Times New Roman"/>
              </w:rPr>
              <w:t>млрд</w:t>
            </w:r>
            <w:proofErr w:type="gramEnd"/>
            <w:r w:rsidRPr="004265CF">
              <w:rPr>
                <w:rFonts w:ascii="Times New Roman" w:hAnsi="Times New Roman" w:cs="Times New Roman"/>
              </w:rPr>
              <w:t xml:space="preserve"> руб., что на 13,5% больше показателей 2015 года.</w:t>
            </w:r>
            <w:r w:rsidRPr="004265CF">
              <w:rPr>
                <w:rFonts w:ascii="Times New Roman" w:hAnsi="Times New Roman" w:cs="Times New Roman"/>
              </w:rPr>
              <w:br/>
              <w:t xml:space="preserve">В 2016 году фармацевтический рынок Татарстана вырос на 7,3% до 31,3 </w:t>
            </w:r>
            <w:proofErr w:type="gramStart"/>
            <w:r w:rsidRPr="004265CF">
              <w:rPr>
                <w:rFonts w:ascii="Times New Roman" w:hAnsi="Times New Roman" w:cs="Times New Roman"/>
              </w:rPr>
              <w:t>млрд</w:t>
            </w:r>
            <w:proofErr w:type="gramEnd"/>
            <w:r w:rsidRPr="004265CF">
              <w:rPr>
                <w:rFonts w:ascii="Times New Roman" w:hAnsi="Times New Roman" w:cs="Times New Roman"/>
              </w:rPr>
              <w:t xml:space="preserve"> рублей</w:t>
            </w:r>
          </w:p>
        </w:tc>
      </w:tr>
      <w:tr w:rsidR="002011F4" w:rsidRPr="004265CF" w:rsidTr="00292897">
        <w:trPr>
          <w:trHeight w:val="989"/>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pPr>
              <w:rPr>
                <w:rFonts w:ascii="Times New Roman" w:hAnsi="Times New Roman" w:cs="Times New Roman"/>
              </w:rPr>
            </w:pPr>
            <w:r w:rsidRPr="004265CF">
              <w:rPr>
                <w:rFonts w:ascii="Times New Roman" w:hAnsi="Times New Roman" w:cs="Times New Roman"/>
              </w:rPr>
              <w:t>Проблема:  недостаточное развитие конкуренции на рынке фармацевтической продукции.</w:t>
            </w:r>
            <w:r w:rsidRPr="004265CF">
              <w:rPr>
                <w:rFonts w:ascii="Times New Roman" w:hAnsi="Times New Roman" w:cs="Times New Roman"/>
              </w:rPr>
              <w:br/>
              <w:t>Задачи: информационная и консультационная поддержка предпринимателей с целью содействия выходу на новые географические рынки, снижение барьеров в доступе к государственным и муниципальным закупкам, а также закупкам компаний с государственным участием.</w:t>
            </w:r>
            <w:r w:rsidRPr="004265CF">
              <w:rPr>
                <w:rFonts w:ascii="Times New Roman" w:hAnsi="Times New Roman" w:cs="Times New Roman"/>
              </w:rPr>
              <w:br/>
              <w:t>Цель: рост производства фармацевтической продукции к 2018 году до 103%</w:t>
            </w:r>
          </w:p>
        </w:tc>
      </w:tr>
      <w:tr w:rsidR="002011F4" w:rsidRPr="004265CF" w:rsidTr="00292897">
        <w:trPr>
          <w:trHeight w:val="843"/>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1</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Расширение производства фармацевтической продукции</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Прирост производства фармацевтической продукции к предыдущему году</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Процент</w:t>
            </w:r>
          </w:p>
        </w:tc>
        <w:tc>
          <w:tcPr>
            <w:tcW w:w="709" w:type="dxa"/>
            <w:hideMark/>
          </w:tcPr>
          <w:p w:rsidR="002011F4" w:rsidRPr="004265CF" w:rsidRDefault="003231F3">
            <w:pPr>
              <w:rPr>
                <w:rFonts w:ascii="Times New Roman" w:hAnsi="Times New Roman" w:cs="Times New Roman"/>
              </w:rPr>
            </w:pPr>
            <w:r w:rsidRPr="004265CF">
              <w:rPr>
                <w:rFonts w:ascii="Times New Roman" w:hAnsi="Times New Roman" w:cs="Times New Roman"/>
              </w:rPr>
              <w:t>0,5</w:t>
            </w:r>
          </w:p>
        </w:tc>
        <w:tc>
          <w:tcPr>
            <w:tcW w:w="709" w:type="dxa"/>
            <w:hideMark/>
          </w:tcPr>
          <w:p w:rsidR="002011F4" w:rsidRPr="004265CF" w:rsidRDefault="00ED6B91">
            <w:pPr>
              <w:rPr>
                <w:rFonts w:ascii="Times New Roman" w:hAnsi="Times New Roman" w:cs="Times New Roman"/>
              </w:rPr>
            </w:pPr>
            <w:r w:rsidRPr="004265CF">
              <w:rPr>
                <w:rFonts w:ascii="Times New Roman" w:hAnsi="Times New Roman" w:cs="Times New Roman"/>
              </w:rPr>
              <w:t>1</w:t>
            </w:r>
            <w:r w:rsidR="003231F3" w:rsidRPr="004265CF">
              <w:rPr>
                <w:rFonts w:ascii="Times New Roman" w:hAnsi="Times New Roman" w:cs="Times New Roman"/>
              </w:rPr>
              <w:t>,0</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2</w:t>
            </w:r>
            <w:r w:rsidR="003231F3" w:rsidRPr="004265CF">
              <w:rPr>
                <w:rFonts w:ascii="Times New Roman" w:hAnsi="Times New Roman" w:cs="Times New Roman"/>
              </w:rPr>
              <w:t>,0</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3</w:t>
            </w:r>
            <w:r w:rsidR="003231F3" w:rsidRPr="004265CF">
              <w:rPr>
                <w:rFonts w:ascii="Times New Roman" w:hAnsi="Times New Roman" w:cs="Times New Roman"/>
              </w:rPr>
              <w:t>,0</w:t>
            </w:r>
          </w:p>
        </w:tc>
        <w:tc>
          <w:tcPr>
            <w:tcW w:w="2835" w:type="dxa"/>
            <w:hideMark/>
          </w:tcPr>
          <w:p w:rsidR="00DD4635" w:rsidRPr="004265CF" w:rsidRDefault="002011F4">
            <w:pPr>
              <w:rPr>
                <w:rFonts w:ascii="Times New Roman" w:hAnsi="Times New Roman" w:cs="Times New Roman"/>
              </w:rPr>
            </w:pPr>
            <w:r w:rsidRPr="004265CF">
              <w:rPr>
                <w:rFonts w:ascii="Times New Roman" w:hAnsi="Times New Roman" w:cs="Times New Roman"/>
              </w:rPr>
              <w:t>V = (T - N) / N x 100%, где:</w:t>
            </w:r>
            <w:r w:rsidRPr="004265CF">
              <w:rPr>
                <w:rFonts w:ascii="Times New Roman" w:hAnsi="Times New Roman" w:cs="Times New Roman"/>
              </w:rPr>
              <w:br/>
              <w:t>T - производство фармацевтической продукции за отчетный год, тыс. упаковок;</w:t>
            </w:r>
            <w:r w:rsidRPr="004265CF">
              <w:rPr>
                <w:rFonts w:ascii="Times New Roman" w:hAnsi="Times New Roman" w:cs="Times New Roman"/>
              </w:rPr>
              <w:br/>
              <w:t>N - производство фармацевтической продукции за предыдущий год, тыс. упаковок</w:t>
            </w:r>
          </w:p>
          <w:p w:rsidR="0047525C" w:rsidRPr="004265CF" w:rsidRDefault="0047525C">
            <w:pPr>
              <w:rPr>
                <w:rFonts w:ascii="Times New Roman" w:hAnsi="Times New Roman" w:cs="Times New Roman"/>
              </w:rPr>
            </w:pP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промышленности и торговли Республики Татарстан</w:t>
            </w:r>
          </w:p>
        </w:tc>
      </w:tr>
      <w:tr w:rsidR="002011F4" w:rsidRPr="004265CF" w:rsidTr="00292897">
        <w:trPr>
          <w:trHeight w:val="30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1.13. Рынок детского питания</w:t>
            </w:r>
          </w:p>
        </w:tc>
      </w:tr>
      <w:tr w:rsidR="002011F4" w:rsidRPr="004265CF" w:rsidTr="00292897">
        <w:trPr>
          <w:trHeight w:val="1875"/>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 </w:t>
            </w:r>
          </w:p>
        </w:tc>
        <w:tc>
          <w:tcPr>
            <w:tcW w:w="14556" w:type="dxa"/>
            <w:gridSpan w:val="9"/>
            <w:hideMark/>
          </w:tcPr>
          <w:p w:rsidR="002011F4" w:rsidRPr="004265CF" w:rsidRDefault="002011F4" w:rsidP="003F763D">
            <w:pPr>
              <w:rPr>
                <w:rFonts w:ascii="Times New Roman" w:hAnsi="Times New Roman" w:cs="Times New Roman"/>
              </w:rPr>
            </w:pPr>
            <w:r w:rsidRPr="004265CF">
              <w:rPr>
                <w:rFonts w:ascii="Times New Roman" w:hAnsi="Times New Roman" w:cs="Times New Roman"/>
              </w:rPr>
              <w:t>Текущая ситуация:</w:t>
            </w:r>
            <w:r w:rsidRPr="004265CF">
              <w:rPr>
                <w:rFonts w:ascii="Times New Roman" w:hAnsi="Times New Roman" w:cs="Times New Roman"/>
              </w:rPr>
              <w:br/>
              <w:t xml:space="preserve">Согласно данным </w:t>
            </w:r>
            <w:r w:rsidR="00CB7EFB" w:rsidRPr="004265CF">
              <w:rPr>
                <w:rFonts w:ascii="Times New Roman" w:hAnsi="Times New Roman" w:cs="Times New Roman"/>
              </w:rPr>
              <w:t>«</w:t>
            </w:r>
            <w:proofErr w:type="spellStart"/>
            <w:r w:rsidRPr="004265CF">
              <w:rPr>
                <w:rFonts w:ascii="Times New Roman" w:hAnsi="Times New Roman" w:cs="Times New Roman"/>
              </w:rPr>
              <w:t>Руспродсоюза</w:t>
            </w:r>
            <w:proofErr w:type="spellEnd"/>
            <w:r w:rsidR="00CB7EFB" w:rsidRPr="004265CF">
              <w:rPr>
                <w:rFonts w:ascii="Times New Roman" w:hAnsi="Times New Roman" w:cs="Times New Roman"/>
              </w:rPr>
              <w:t>»</w:t>
            </w:r>
            <w:r w:rsidRPr="004265CF">
              <w:rPr>
                <w:rFonts w:ascii="Times New Roman" w:hAnsi="Times New Roman" w:cs="Times New Roman"/>
              </w:rPr>
              <w:t xml:space="preserve">, в настоящее время около 70 процентов российского рынка детского питания принадлежат иностранным компаниям </w:t>
            </w:r>
            <w:proofErr w:type="spellStart"/>
            <w:r w:rsidRPr="004265CF">
              <w:rPr>
                <w:rFonts w:ascii="Times New Roman" w:hAnsi="Times New Roman" w:cs="Times New Roman"/>
              </w:rPr>
              <w:t>Danone</w:t>
            </w:r>
            <w:proofErr w:type="spellEnd"/>
            <w:r w:rsidRPr="004265CF">
              <w:rPr>
                <w:rFonts w:ascii="Times New Roman" w:hAnsi="Times New Roman" w:cs="Times New Roman"/>
              </w:rPr>
              <w:t xml:space="preserve">, </w:t>
            </w:r>
            <w:proofErr w:type="spellStart"/>
            <w:r w:rsidRPr="004265CF">
              <w:rPr>
                <w:rFonts w:ascii="Times New Roman" w:hAnsi="Times New Roman" w:cs="Times New Roman"/>
              </w:rPr>
              <w:t>Nutricia</w:t>
            </w:r>
            <w:proofErr w:type="spellEnd"/>
            <w:r w:rsidRPr="004265CF">
              <w:rPr>
                <w:rFonts w:ascii="Times New Roman" w:hAnsi="Times New Roman" w:cs="Times New Roman"/>
              </w:rPr>
              <w:t xml:space="preserve">, </w:t>
            </w:r>
            <w:proofErr w:type="spellStart"/>
            <w:r w:rsidRPr="004265CF">
              <w:rPr>
                <w:rFonts w:ascii="Times New Roman" w:hAnsi="Times New Roman" w:cs="Times New Roman"/>
              </w:rPr>
              <w:t>PepsiCo</w:t>
            </w:r>
            <w:proofErr w:type="spellEnd"/>
            <w:r w:rsidRPr="004265CF">
              <w:rPr>
                <w:rFonts w:ascii="Times New Roman" w:hAnsi="Times New Roman" w:cs="Times New Roman"/>
              </w:rPr>
              <w:t xml:space="preserve"> и </w:t>
            </w:r>
            <w:proofErr w:type="gramStart"/>
            <w:r w:rsidRPr="004265CF">
              <w:rPr>
                <w:rFonts w:ascii="Times New Roman" w:hAnsi="Times New Roman" w:cs="Times New Roman"/>
              </w:rPr>
              <w:t>российской</w:t>
            </w:r>
            <w:proofErr w:type="gramEnd"/>
            <w:r w:rsidRPr="004265CF">
              <w:rPr>
                <w:rFonts w:ascii="Times New Roman" w:hAnsi="Times New Roman" w:cs="Times New Roman"/>
              </w:rPr>
              <w:t xml:space="preserve"> — </w:t>
            </w:r>
            <w:r w:rsidR="00CB7EFB" w:rsidRPr="004265CF">
              <w:rPr>
                <w:rFonts w:ascii="Times New Roman" w:hAnsi="Times New Roman" w:cs="Times New Roman"/>
              </w:rPr>
              <w:t>«</w:t>
            </w:r>
            <w:r w:rsidRPr="004265CF">
              <w:rPr>
                <w:rFonts w:ascii="Times New Roman" w:hAnsi="Times New Roman" w:cs="Times New Roman"/>
              </w:rPr>
              <w:t>Прогресс</w:t>
            </w:r>
            <w:r w:rsidR="00CB7EFB" w:rsidRPr="004265CF">
              <w:rPr>
                <w:rFonts w:ascii="Times New Roman" w:hAnsi="Times New Roman" w:cs="Times New Roman"/>
              </w:rPr>
              <w:t>»</w:t>
            </w:r>
            <w:r w:rsidRPr="004265CF">
              <w:rPr>
                <w:rFonts w:ascii="Times New Roman" w:hAnsi="Times New Roman" w:cs="Times New Roman"/>
              </w:rPr>
              <w:t xml:space="preserve">. </w:t>
            </w:r>
            <w:proofErr w:type="gramStart"/>
            <w:r w:rsidRPr="004265CF">
              <w:rPr>
                <w:rFonts w:ascii="Times New Roman" w:hAnsi="Times New Roman" w:cs="Times New Roman"/>
              </w:rPr>
              <w:t>В июле 2016 года — июне 2017 года продажи детского питания в России выросли на 1,3% в натуральном выражении, тогда как го</w:t>
            </w:r>
            <w:r w:rsidR="003F763D" w:rsidRPr="004265CF">
              <w:rPr>
                <w:rFonts w:ascii="Times New Roman" w:hAnsi="Times New Roman" w:cs="Times New Roman"/>
              </w:rPr>
              <w:t>дом ранее они снижались на 2,7%</w:t>
            </w:r>
            <w:r w:rsidRPr="004265CF">
              <w:rPr>
                <w:rFonts w:ascii="Times New Roman" w:hAnsi="Times New Roman" w:cs="Times New Roman"/>
              </w:rPr>
              <w:t>. Основной вклад в восстановление рынка внесла молочная продукция для детей: ее продажи в этот период выросли на 11,1% в натуральном и на 10,9% в денежном выражении.</w:t>
            </w:r>
            <w:proofErr w:type="gramEnd"/>
            <w:r w:rsidRPr="004265CF">
              <w:rPr>
                <w:rFonts w:ascii="Times New Roman" w:hAnsi="Times New Roman" w:cs="Times New Roman"/>
              </w:rPr>
              <w:t xml:space="preserve"> Для сравнения: продажи готовых напитков для детей за то же время снизились на 2,2% в натуральном выражении и выросли на 1,1% — в денежном. Темпы роста всего рынка детского питания в деньгах за тот же период сократились на 4,4 процентного пункта, до 5,3%. В основном это произошло из-за заметного замедления темпов удорожания готовой продукции — с 11,5% до 2,3% год к году.      </w:t>
            </w:r>
          </w:p>
        </w:tc>
      </w:tr>
      <w:tr w:rsidR="002011F4" w:rsidRPr="004265CF" w:rsidTr="00292897">
        <w:trPr>
          <w:trHeight w:val="120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pPr>
              <w:rPr>
                <w:rFonts w:ascii="Times New Roman" w:hAnsi="Times New Roman" w:cs="Times New Roman"/>
              </w:rPr>
            </w:pPr>
            <w:r w:rsidRPr="004265CF">
              <w:rPr>
                <w:rFonts w:ascii="Times New Roman" w:hAnsi="Times New Roman" w:cs="Times New Roman"/>
              </w:rPr>
              <w:t>Проблема:  недостаточное развитие конкуренции на рынке детского питания.</w:t>
            </w:r>
            <w:r w:rsidRPr="004265CF">
              <w:rPr>
                <w:rFonts w:ascii="Times New Roman" w:hAnsi="Times New Roman" w:cs="Times New Roman"/>
              </w:rPr>
              <w:br/>
              <w:t xml:space="preserve">Задачи: преодоление барьеров в доступе к закупкам компаний с государственным участием, снижение </w:t>
            </w:r>
            <w:proofErr w:type="spellStart"/>
            <w:r w:rsidRPr="004265CF">
              <w:rPr>
                <w:rFonts w:ascii="Times New Roman" w:hAnsi="Times New Roman" w:cs="Times New Roman"/>
              </w:rPr>
              <w:t>антиконкурентного</w:t>
            </w:r>
            <w:proofErr w:type="spellEnd"/>
            <w:r w:rsidRPr="004265CF">
              <w:rPr>
                <w:rFonts w:ascii="Times New Roman" w:hAnsi="Times New Roman" w:cs="Times New Roman"/>
              </w:rPr>
              <w:t xml:space="preserve"> давления со стороны крупных игроков.</w:t>
            </w:r>
            <w:r w:rsidRPr="004265CF">
              <w:rPr>
                <w:rFonts w:ascii="Times New Roman" w:hAnsi="Times New Roman" w:cs="Times New Roman"/>
              </w:rPr>
              <w:br/>
              <w:t xml:space="preserve">Цель: рост производительности труда по виду деятельности </w:t>
            </w:r>
            <w:r w:rsidR="00CB7EFB" w:rsidRPr="004265CF">
              <w:rPr>
                <w:rFonts w:ascii="Times New Roman" w:hAnsi="Times New Roman" w:cs="Times New Roman"/>
              </w:rPr>
              <w:t>«</w:t>
            </w:r>
            <w:r w:rsidRPr="004265CF">
              <w:rPr>
                <w:rFonts w:ascii="Times New Roman" w:hAnsi="Times New Roman" w:cs="Times New Roman"/>
              </w:rPr>
              <w:t>Производство детского питания</w:t>
            </w:r>
            <w:r w:rsidR="00CB7EFB" w:rsidRPr="004265CF">
              <w:rPr>
                <w:rFonts w:ascii="Times New Roman" w:hAnsi="Times New Roman" w:cs="Times New Roman"/>
              </w:rPr>
              <w:t>»</w:t>
            </w:r>
            <w:r w:rsidRPr="004265CF">
              <w:rPr>
                <w:rFonts w:ascii="Times New Roman" w:hAnsi="Times New Roman" w:cs="Times New Roman"/>
              </w:rPr>
              <w:t xml:space="preserve"> к 2018 году - 3%, увеличение числа республиканских компаний, представленных на рынке детского питания России.</w:t>
            </w:r>
          </w:p>
        </w:tc>
      </w:tr>
      <w:tr w:rsidR="002011F4" w:rsidRPr="004265CF" w:rsidTr="00292897">
        <w:trPr>
          <w:trHeight w:val="559"/>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1</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Привлечение инвестиционных проектов по организации производства детского питания</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Количество новых открытых производств</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Единица</w:t>
            </w:r>
          </w:p>
        </w:tc>
        <w:tc>
          <w:tcPr>
            <w:tcW w:w="709" w:type="dxa"/>
            <w:hideMark/>
          </w:tcPr>
          <w:p w:rsidR="002011F4" w:rsidRPr="004265CF" w:rsidRDefault="003231F3">
            <w:pPr>
              <w:rPr>
                <w:rFonts w:ascii="Times New Roman" w:hAnsi="Times New Roman" w:cs="Times New Roman"/>
              </w:rPr>
            </w:pPr>
            <w:r w:rsidRPr="004265CF">
              <w:rPr>
                <w:rFonts w:ascii="Times New Roman" w:hAnsi="Times New Roman" w:cs="Times New Roman"/>
              </w:rPr>
              <w:t>1</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2</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3</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5</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сельского хозяйства и продовольствия Республики Татарстан, Агентство инвестиционного развития Республики Татарстан, Управление Федеральной антимонопольной службы по Республике Татарстан (по согласованию), Министерство экономики Республики Татарстан</w:t>
            </w:r>
          </w:p>
        </w:tc>
      </w:tr>
      <w:tr w:rsidR="002011F4" w:rsidRPr="004265CF" w:rsidTr="00292897">
        <w:trPr>
          <w:trHeight w:val="2119"/>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2</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Увеличение суммы денежных средств, выделяемых в рамках гранта или субсидии для создания и выведения на рынок продукции с потенциалом </w:t>
            </w:r>
            <w:proofErr w:type="spellStart"/>
            <w:r w:rsidRPr="004265CF">
              <w:rPr>
                <w:rFonts w:ascii="Times New Roman" w:hAnsi="Times New Roman" w:cs="Times New Roman"/>
              </w:rPr>
              <w:t>импортозамещения</w:t>
            </w:r>
            <w:proofErr w:type="spellEnd"/>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Выделение субсидий от 5 </w:t>
            </w:r>
            <w:proofErr w:type="gramStart"/>
            <w:r w:rsidRPr="004265CF">
              <w:rPr>
                <w:rFonts w:ascii="Times New Roman" w:hAnsi="Times New Roman" w:cs="Times New Roman"/>
              </w:rPr>
              <w:t>млн</w:t>
            </w:r>
            <w:proofErr w:type="gramEnd"/>
            <w:r w:rsidRPr="004265CF">
              <w:rPr>
                <w:rFonts w:ascii="Times New Roman" w:hAnsi="Times New Roman" w:cs="Times New Roman"/>
              </w:rPr>
              <w:t xml:space="preserve"> рублей до 25 млн рублей на расходы, связанные с </w:t>
            </w:r>
            <w:proofErr w:type="spellStart"/>
            <w:r w:rsidRPr="004265CF">
              <w:rPr>
                <w:rFonts w:ascii="Times New Roman" w:hAnsi="Times New Roman" w:cs="Times New Roman"/>
              </w:rPr>
              <w:t>импортозамещением</w:t>
            </w:r>
            <w:proofErr w:type="spellEnd"/>
          </w:p>
        </w:tc>
        <w:tc>
          <w:tcPr>
            <w:tcW w:w="1276" w:type="dxa"/>
            <w:hideMark/>
          </w:tcPr>
          <w:p w:rsidR="002011F4" w:rsidRPr="004265CF" w:rsidRDefault="002011F4">
            <w:pPr>
              <w:rPr>
                <w:rFonts w:ascii="Times New Roman" w:hAnsi="Times New Roman" w:cs="Times New Roman"/>
              </w:rPr>
            </w:pPr>
            <w:proofErr w:type="gramStart"/>
            <w:r w:rsidRPr="004265CF">
              <w:rPr>
                <w:rFonts w:ascii="Times New Roman" w:hAnsi="Times New Roman" w:cs="Times New Roman"/>
              </w:rPr>
              <w:t>Млн</w:t>
            </w:r>
            <w:proofErr w:type="gramEnd"/>
            <w:r w:rsidRPr="004265CF">
              <w:rPr>
                <w:rFonts w:ascii="Times New Roman" w:hAnsi="Times New Roman" w:cs="Times New Roman"/>
              </w:rPr>
              <w:t xml:space="preserve"> рублей</w:t>
            </w:r>
          </w:p>
        </w:tc>
        <w:tc>
          <w:tcPr>
            <w:tcW w:w="709" w:type="dxa"/>
            <w:hideMark/>
          </w:tcPr>
          <w:p w:rsidR="002011F4" w:rsidRPr="004265CF" w:rsidRDefault="003231F3">
            <w:pPr>
              <w:rPr>
                <w:rFonts w:ascii="Times New Roman" w:hAnsi="Times New Roman" w:cs="Times New Roman"/>
              </w:rPr>
            </w:pPr>
            <w:r w:rsidRPr="004265CF">
              <w:rPr>
                <w:rFonts w:ascii="Times New Roman" w:hAnsi="Times New Roman" w:cs="Times New Roman"/>
              </w:rPr>
              <w:t>0,1</w:t>
            </w:r>
          </w:p>
        </w:tc>
        <w:tc>
          <w:tcPr>
            <w:tcW w:w="709" w:type="dxa"/>
            <w:hideMark/>
          </w:tcPr>
          <w:p w:rsidR="002011F4" w:rsidRPr="004265CF" w:rsidRDefault="003231F3">
            <w:pPr>
              <w:rPr>
                <w:rFonts w:ascii="Times New Roman" w:hAnsi="Times New Roman" w:cs="Times New Roman"/>
              </w:rPr>
            </w:pPr>
            <w:r w:rsidRPr="004265CF">
              <w:rPr>
                <w:rFonts w:ascii="Times New Roman" w:hAnsi="Times New Roman" w:cs="Times New Roman"/>
              </w:rPr>
              <w:t>0,2</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3,0</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5,0</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экономики Республики Татарстан</w:t>
            </w:r>
          </w:p>
        </w:tc>
      </w:tr>
      <w:tr w:rsidR="002011F4" w:rsidRPr="004265CF" w:rsidTr="00292897">
        <w:trPr>
          <w:trHeight w:val="210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3</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Внедрение прогрессивных технологий и дальнейшее стимулирование повышения производительности труда в сфере производства детского питания</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Рост производительности труда по виду деятельности </w:t>
            </w:r>
            <w:r w:rsidR="00CB7EFB" w:rsidRPr="004265CF">
              <w:rPr>
                <w:rFonts w:ascii="Times New Roman" w:hAnsi="Times New Roman" w:cs="Times New Roman"/>
              </w:rPr>
              <w:t>«</w:t>
            </w:r>
            <w:r w:rsidRPr="004265CF">
              <w:rPr>
                <w:rFonts w:ascii="Times New Roman" w:hAnsi="Times New Roman" w:cs="Times New Roman"/>
              </w:rPr>
              <w:t>Производство детского питания</w:t>
            </w:r>
            <w:r w:rsidR="00CB7EFB" w:rsidRPr="004265CF">
              <w:rPr>
                <w:rFonts w:ascii="Times New Roman" w:hAnsi="Times New Roman" w:cs="Times New Roman"/>
              </w:rPr>
              <w:t>»</w:t>
            </w:r>
            <w:r w:rsidRPr="004265CF">
              <w:rPr>
                <w:rFonts w:ascii="Times New Roman" w:hAnsi="Times New Roman" w:cs="Times New Roman"/>
              </w:rPr>
              <w:t xml:space="preserve"> к предыдущему году</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Процент</w:t>
            </w:r>
          </w:p>
        </w:tc>
        <w:tc>
          <w:tcPr>
            <w:tcW w:w="709" w:type="dxa"/>
            <w:hideMark/>
          </w:tcPr>
          <w:p w:rsidR="002011F4" w:rsidRPr="004265CF" w:rsidRDefault="003231F3">
            <w:pPr>
              <w:rPr>
                <w:rFonts w:ascii="Times New Roman" w:hAnsi="Times New Roman" w:cs="Times New Roman"/>
              </w:rPr>
            </w:pPr>
            <w:r w:rsidRPr="004265CF">
              <w:rPr>
                <w:rFonts w:ascii="Times New Roman" w:hAnsi="Times New Roman" w:cs="Times New Roman"/>
              </w:rPr>
              <w:t>0,1</w:t>
            </w:r>
          </w:p>
        </w:tc>
        <w:tc>
          <w:tcPr>
            <w:tcW w:w="709" w:type="dxa"/>
            <w:hideMark/>
          </w:tcPr>
          <w:p w:rsidR="002011F4" w:rsidRPr="004265CF" w:rsidRDefault="003231F3">
            <w:pPr>
              <w:rPr>
                <w:rFonts w:ascii="Times New Roman" w:hAnsi="Times New Roman" w:cs="Times New Roman"/>
              </w:rPr>
            </w:pPr>
            <w:r w:rsidRPr="004265CF">
              <w:rPr>
                <w:rFonts w:ascii="Times New Roman" w:hAnsi="Times New Roman" w:cs="Times New Roman"/>
              </w:rPr>
              <w:t>0,2</w:t>
            </w:r>
          </w:p>
        </w:tc>
        <w:tc>
          <w:tcPr>
            <w:tcW w:w="709" w:type="dxa"/>
            <w:hideMark/>
          </w:tcPr>
          <w:p w:rsidR="002011F4" w:rsidRPr="004265CF" w:rsidRDefault="00ED6B91">
            <w:pPr>
              <w:rPr>
                <w:rFonts w:ascii="Times New Roman" w:hAnsi="Times New Roman" w:cs="Times New Roman"/>
              </w:rPr>
            </w:pPr>
            <w:r w:rsidRPr="004265CF">
              <w:rPr>
                <w:rFonts w:ascii="Times New Roman" w:hAnsi="Times New Roman" w:cs="Times New Roman"/>
              </w:rPr>
              <w:t>2</w:t>
            </w:r>
            <w:r w:rsidR="002011F4" w:rsidRPr="004265CF">
              <w:rPr>
                <w:rFonts w:ascii="Times New Roman" w:hAnsi="Times New Roman" w:cs="Times New Roman"/>
              </w:rPr>
              <w:t>,0</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3,0</w:t>
            </w:r>
          </w:p>
        </w:tc>
        <w:tc>
          <w:tcPr>
            <w:tcW w:w="2835" w:type="dxa"/>
            <w:hideMark/>
          </w:tcPr>
          <w:p w:rsidR="008D350F" w:rsidRPr="004265CF" w:rsidRDefault="002011F4">
            <w:pPr>
              <w:rPr>
                <w:rFonts w:ascii="Times New Roman" w:hAnsi="Times New Roman" w:cs="Times New Roman"/>
              </w:rPr>
            </w:pPr>
            <w:r w:rsidRPr="004265CF">
              <w:rPr>
                <w:rFonts w:ascii="Times New Roman" w:hAnsi="Times New Roman" w:cs="Times New Roman"/>
              </w:rPr>
              <w:t>V = (T - N) / N x 100%, где:</w:t>
            </w:r>
            <w:r w:rsidRPr="004265CF">
              <w:rPr>
                <w:rFonts w:ascii="Times New Roman" w:hAnsi="Times New Roman" w:cs="Times New Roman"/>
              </w:rPr>
              <w:br/>
              <w:t xml:space="preserve">T - производительность труда по виду деятельности </w:t>
            </w:r>
            <w:r w:rsidR="00CB7EFB" w:rsidRPr="004265CF">
              <w:rPr>
                <w:rFonts w:ascii="Times New Roman" w:hAnsi="Times New Roman" w:cs="Times New Roman"/>
              </w:rPr>
              <w:t>«</w:t>
            </w:r>
            <w:r w:rsidRPr="004265CF">
              <w:rPr>
                <w:rFonts w:ascii="Times New Roman" w:hAnsi="Times New Roman" w:cs="Times New Roman"/>
              </w:rPr>
              <w:t>Производство детского питания</w:t>
            </w:r>
            <w:r w:rsidR="00CB7EFB" w:rsidRPr="004265CF">
              <w:rPr>
                <w:rFonts w:ascii="Times New Roman" w:hAnsi="Times New Roman" w:cs="Times New Roman"/>
              </w:rPr>
              <w:t>»</w:t>
            </w:r>
            <w:r w:rsidRPr="004265CF">
              <w:rPr>
                <w:rFonts w:ascii="Times New Roman" w:hAnsi="Times New Roman" w:cs="Times New Roman"/>
              </w:rPr>
              <w:t xml:space="preserve"> за отчетный год, тонн;</w:t>
            </w:r>
            <w:r w:rsidRPr="004265CF">
              <w:rPr>
                <w:rFonts w:ascii="Times New Roman" w:hAnsi="Times New Roman" w:cs="Times New Roman"/>
              </w:rPr>
              <w:br/>
              <w:t xml:space="preserve">N - производительность труда по виду деятельности </w:t>
            </w:r>
            <w:r w:rsidR="00CB7EFB" w:rsidRPr="004265CF">
              <w:rPr>
                <w:rFonts w:ascii="Times New Roman" w:hAnsi="Times New Roman" w:cs="Times New Roman"/>
              </w:rPr>
              <w:t>«</w:t>
            </w:r>
            <w:r w:rsidRPr="004265CF">
              <w:rPr>
                <w:rFonts w:ascii="Times New Roman" w:hAnsi="Times New Roman" w:cs="Times New Roman"/>
              </w:rPr>
              <w:t>Производство детского питания</w:t>
            </w:r>
            <w:r w:rsidR="00CB7EFB" w:rsidRPr="004265CF">
              <w:rPr>
                <w:rFonts w:ascii="Times New Roman" w:hAnsi="Times New Roman" w:cs="Times New Roman"/>
              </w:rPr>
              <w:t>»</w:t>
            </w:r>
            <w:r w:rsidR="00DD4635" w:rsidRPr="004265CF">
              <w:rPr>
                <w:rFonts w:ascii="Times New Roman" w:hAnsi="Times New Roman" w:cs="Times New Roman"/>
              </w:rPr>
              <w:t xml:space="preserve"> за предыдущий год, тонн</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сельского хозяйства и продовольствия Республики Татарстан</w:t>
            </w:r>
          </w:p>
        </w:tc>
      </w:tr>
      <w:tr w:rsidR="002011F4" w:rsidRPr="004265CF" w:rsidTr="00292897">
        <w:trPr>
          <w:trHeight w:val="36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2. Развитие конкуренции на приоритетных рынках</w:t>
            </w:r>
          </w:p>
        </w:tc>
      </w:tr>
      <w:tr w:rsidR="002011F4" w:rsidRPr="004265CF" w:rsidTr="00292897">
        <w:trPr>
          <w:trHeight w:val="345"/>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2.1. Рынок строительства</w:t>
            </w:r>
          </w:p>
        </w:tc>
      </w:tr>
      <w:tr w:rsidR="002011F4" w:rsidRPr="004265CF" w:rsidTr="00292897">
        <w:trPr>
          <w:trHeight w:val="2235"/>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rsidP="008168E6">
            <w:pPr>
              <w:rPr>
                <w:rFonts w:ascii="Times New Roman" w:hAnsi="Times New Roman" w:cs="Times New Roman"/>
              </w:rPr>
            </w:pPr>
            <w:r w:rsidRPr="004265CF">
              <w:rPr>
                <w:rFonts w:ascii="Times New Roman" w:hAnsi="Times New Roman" w:cs="Times New Roman"/>
              </w:rPr>
              <w:t>Текущая ситуация:</w:t>
            </w:r>
            <w:r w:rsidRPr="004265CF">
              <w:rPr>
                <w:rFonts w:ascii="Times New Roman" w:hAnsi="Times New Roman" w:cs="Times New Roman"/>
              </w:rPr>
              <w:br/>
              <w:t xml:space="preserve">Торговый оборот Татарстана в 2016 году составил 801,6 </w:t>
            </w:r>
            <w:proofErr w:type="gramStart"/>
            <w:r w:rsidRPr="004265CF">
              <w:rPr>
                <w:rFonts w:ascii="Times New Roman" w:hAnsi="Times New Roman" w:cs="Times New Roman"/>
              </w:rPr>
              <w:t>млрд</w:t>
            </w:r>
            <w:proofErr w:type="gramEnd"/>
            <w:r w:rsidRPr="004265CF">
              <w:rPr>
                <w:rFonts w:ascii="Times New Roman" w:hAnsi="Times New Roman" w:cs="Times New Roman"/>
              </w:rPr>
              <w:t xml:space="preserve"> рублей. Из них </w:t>
            </w:r>
            <w:proofErr w:type="spellStart"/>
            <w:r w:rsidRPr="004265CF">
              <w:rPr>
                <w:rFonts w:ascii="Times New Roman" w:hAnsi="Times New Roman" w:cs="Times New Roman"/>
              </w:rPr>
              <w:t>Минпромторгу</w:t>
            </w:r>
            <w:proofErr w:type="spellEnd"/>
            <w:r w:rsidRPr="004265CF">
              <w:rPr>
                <w:rFonts w:ascii="Times New Roman" w:hAnsi="Times New Roman" w:cs="Times New Roman"/>
              </w:rPr>
              <w:t xml:space="preserve"> республики известно лишь о 3%, которые занимают строительные материалы в этом объеме. Минпромторг оценивает сотрудничество между производителями и торговыми сетями в положительном ключе, отмечая присутствие в Казани миро</w:t>
            </w:r>
            <w:r w:rsidR="008168E6" w:rsidRPr="004265CF">
              <w:rPr>
                <w:rFonts w:ascii="Times New Roman" w:hAnsi="Times New Roman" w:cs="Times New Roman"/>
              </w:rPr>
              <w:t>вых сетей</w:t>
            </w:r>
            <w:r w:rsidRPr="004265CF">
              <w:rPr>
                <w:rFonts w:ascii="Times New Roman" w:hAnsi="Times New Roman" w:cs="Times New Roman"/>
              </w:rPr>
              <w:t xml:space="preserve"> как предмет глобализации.</w:t>
            </w:r>
            <w:r w:rsidRPr="004265CF">
              <w:rPr>
                <w:rFonts w:ascii="Times New Roman" w:hAnsi="Times New Roman" w:cs="Times New Roman"/>
              </w:rPr>
              <w:br/>
              <w:t xml:space="preserve">Согласно сведениям Министерства </w:t>
            </w:r>
            <w:r w:rsidR="008168E6" w:rsidRPr="004265CF">
              <w:rPr>
                <w:rFonts w:ascii="Times New Roman" w:hAnsi="Times New Roman" w:cs="Times New Roman"/>
              </w:rPr>
              <w:t>строительства, архитектуры и жилищно-коммунального хозяйства Республики Татарстан</w:t>
            </w:r>
            <w:r w:rsidRPr="004265CF">
              <w:rPr>
                <w:rFonts w:ascii="Times New Roman" w:hAnsi="Times New Roman" w:cs="Times New Roman"/>
              </w:rPr>
              <w:t xml:space="preserve">, на 1 квартал 2017 года в </w:t>
            </w:r>
            <w:r w:rsidR="008168E6" w:rsidRPr="004265CF">
              <w:rPr>
                <w:rFonts w:ascii="Times New Roman" w:hAnsi="Times New Roman" w:cs="Times New Roman"/>
              </w:rPr>
              <w:t xml:space="preserve">республике </w:t>
            </w:r>
            <w:r w:rsidRPr="004265CF">
              <w:rPr>
                <w:rFonts w:ascii="Times New Roman" w:hAnsi="Times New Roman" w:cs="Times New Roman"/>
              </w:rPr>
              <w:t xml:space="preserve">действует 561 предприятие по выпуску стройматериалов. </w:t>
            </w:r>
            <w:proofErr w:type="gramStart"/>
            <w:r w:rsidRPr="004265CF">
              <w:rPr>
                <w:rFonts w:ascii="Times New Roman" w:hAnsi="Times New Roman" w:cs="Times New Roman"/>
              </w:rPr>
              <w:t xml:space="preserve">Из них: 60 заводов по выпуску сборного железобетона, изделий из бетона, товарного бетона и раствора, 4 предприятия крупнопанельного домостроения, 3 завода по выпуску газобетонных блоков, 31 предприятие по выпуску </w:t>
            </w:r>
            <w:proofErr w:type="spellStart"/>
            <w:r w:rsidRPr="004265CF">
              <w:rPr>
                <w:rFonts w:ascii="Times New Roman" w:hAnsi="Times New Roman" w:cs="Times New Roman"/>
              </w:rPr>
              <w:t>стройкирпича</w:t>
            </w:r>
            <w:proofErr w:type="spellEnd"/>
            <w:r w:rsidRPr="004265CF">
              <w:rPr>
                <w:rFonts w:ascii="Times New Roman" w:hAnsi="Times New Roman" w:cs="Times New Roman"/>
              </w:rPr>
              <w:t>, 13 заводов по изготовлению теплоизоляционных материалов, 3 предприятия по выпуску гипсовых материалов, 28 заводов, выпускающих керамический кирпич</w:t>
            </w:r>
            <w:r w:rsidR="008168E6" w:rsidRPr="004265CF">
              <w:rPr>
                <w:rFonts w:ascii="Times New Roman" w:hAnsi="Times New Roman" w:cs="Times New Roman"/>
              </w:rPr>
              <w:t>,</w:t>
            </w:r>
            <w:r w:rsidRPr="004265CF">
              <w:rPr>
                <w:rFonts w:ascii="Times New Roman" w:hAnsi="Times New Roman" w:cs="Times New Roman"/>
              </w:rPr>
              <w:t xml:space="preserve"> и 3 предприятия, изг</w:t>
            </w:r>
            <w:r w:rsidR="008168E6" w:rsidRPr="004265CF">
              <w:rPr>
                <w:rFonts w:ascii="Times New Roman" w:hAnsi="Times New Roman" w:cs="Times New Roman"/>
              </w:rPr>
              <w:t>отавливающих силикатный кирпич</w:t>
            </w:r>
            <w:proofErr w:type="gramEnd"/>
          </w:p>
        </w:tc>
      </w:tr>
      <w:tr w:rsidR="002011F4" w:rsidRPr="004265CF" w:rsidTr="00292897">
        <w:trPr>
          <w:trHeight w:val="1552"/>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 </w:t>
            </w:r>
          </w:p>
        </w:tc>
        <w:tc>
          <w:tcPr>
            <w:tcW w:w="14556" w:type="dxa"/>
            <w:gridSpan w:val="9"/>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Проблемы: </w:t>
            </w:r>
            <w:proofErr w:type="spellStart"/>
            <w:r w:rsidRPr="004265CF">
              <w:rPr>
                <w:rFonts w:ascii="Times New Roman" w:hAnsi="Times New Roman" w:cs="Times New Roman"/>
              </w:rPr>
              <w:t>антиконкурентное</w:t>
            </w:r>
            <w:proofErr w:type="spellEnd"/>
            <w:r w:rsidRPr="004265CF">
              <w:rPr>
                <w:rFonts w:ascii="Times New Roman" w:hAnsi="Times New Roman" w:cs="Times New Roman"/>
              </w:rPr>
              <w:t xml:space="preserve"> давление со стороны крупных игроков, наличие конкурентов из других регионов Российской Федерации, изменения нормативно-правовой базы, сложность доступа к закупкам.</w:t>
            </w:r>
            <w:r w:rsidRPr="004265CF">
              <w:rPr>
                <w:rFonts w:ascii="Times New Roman" w:hAnsi="Times New Roman" w:cs="Times New Roman"/>
              </w:rPr>
              <w:br/>
              <w:t>Задачи: увеличение количества предпринимателей на данном рынке, использование в Республике Татарстан стройматериалов местного производства, рост объемов инновационных стройматериалов, содействие выходу на новые географические рынки.</w:t>
            </w:r>
            <w:r w:rsidRPr="004265CF">
              <w:rPr>
                <w:rFonts w:ascii="Times New Roman" w:hAnsi="Times New Roman" w:cs="Times New Roman"/>
              </w:rPr>
              <w:br/>
              <w:t>Цель: Доля модернизированных предприятий промышленности строительных материалов от общего количества предприятий промышленности строительных материалов, в 2018 году - 3%</w:t>
            </w:r>
          </w:p>
        </w:tc>
      </w:tr>
      <w:tr w:rsidR="002011F4" w:rsidRPr="004265CF" w:rsidTr="00292897">
        <w:trPr>
          <w:trHeight w:val="2175"/>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1</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Развитие конкурентной среды за счет расширения производства новых инновационных строительных материалов</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Доля модернизированных предприятий промышленности строительных материалов от общего количества предприятий промышленности строительных материалов</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Процент</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1</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2</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3</w:t>
            </w:r>
          </w:p>
        </w:tc>
        <w:tc>
          <w:tcPr>
            <w:tcW w:w="708" w:type="dxa"/>
            <w:hideMark/>
          </w:tcPr>
          <w:p w:rsidR="002011F4" w:rsidRPr="004265CF" w:rsidRDefault="00ED6B91">
            <w:pPr>
              <w:rPr>
                <w:rFonts w:ascii="Times New Roman" w:hAnsi="Times New Roman" w:cs="Times New Roman"/>
              </w:rPr>
            </w:pPr>
            <w:r w:rsidRPr="004265CF">
              <w:rPr>
                <w:rFonts w:ascii="Times New Roman" w:hAnsi="Times New Roman" w:cs="Times New Roman"/>
              </w:rPr>
              <w:t>4</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V = A / B * 100%, где:</w:t>
            </w:r>
            <w:r w:rsidRPr="004265CF">
              <w:rPr>
                <w:rFonts w:ascii="Times New Roman" w:hAnsi="Times New Roman" w:cs="Times New Roman"/>
              </w:rPr>
              <w:br/>
              <w:t>А – количество модернизированных предприятий промышленности строительных материалов, единиц;</w:t>
            </w:r>
            <w:r w:rsidRPr="004265CF">
              <w:rPr>
                <w:rFonts w:ascii="Times New Roman" w:hAnsi="Times New Roman" w:cs="Times New Roman"/>
              </w:rPr>
              <w:br/>
              <w:t>В – общее количество предприятий промышленности строительных материалов, единиц</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строительства, архитектуры и жилищно-коммунального хозяйства Республики Татарстан</w:t>
            </w:r>
          </w:p>
        </w:tc>
      </w:tr>
      <w:tr w:rsidR="002011F4" w:rsidRPr="004265CF" w:rsidTr="00292897">
        <w:trPr>
          <w:trHeight w:val="261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2</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Повышение спроса на рынке жилья и расширение рынков сбыта</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Доля ввода жилья экономического класса  в общем годовом объеме ввода жилья</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Процент</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13,4</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15,2</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17,0</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17,5</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V = A / B * 100%, где:</w:t>
            </w:r>
            <w:r w:rsidRPr="004265CF">
              <w:rPr>
                <w:rFonts w:ascii="Times New Roman" w:hAnsi="Times New Roman" w:cs="Times New Roman"/>
              </w:rPr>
              <w:br/>
              <w:t>А – площадь введенного жилья экономического класса, кв.</w:t>
            </w:r>
            <w:r w:rsidR="00672D74" w:rsidRPr="004265CF">
              <w:rPr>
                <w:rFonts w:ascii="Times New Roman" w:hAnsi="Times New Roman" w:cs="Times New Roman"/>
              </w:rPr>
              <w:t xml:space="preserve"> </w:t>
            </w:r>
            <w:r w:rsidRPr="004265CF">
              <w:rPr>
                <w:rFonts w:ascii="Times New Roman" w:hAnsi="Times New Roman" w:cs="Times New Roman"/>
              </w:rPr>
              <w:t>метров;</w:t>
            </w:r>
            <w:r w:rsidRPr="004265CF">
              <w:rPr>
                <w:rFonts w:ascii="Times New Roman" w:hAnsi="Times New Roman" w:cs="Times New Roman"/>
              </w:rPr>
              <w:br/>
            </w:r>
            <w:proofErr w:type="gramStart"/>
            <w:r w:rsidRPr="004265CF">
              <w:rPr>
                <w:rFonts w:ascii="Times New Roman" w:hAnsi="Times New Roman" w:cs="Times New Roman"/>
              </w:rPr>
              <w:t>В</w:t>
            </w:r>
            <w:proofErr w:type="gramEnd"/>
            <w:r w:rsidRPr="004265CF">
              <w:rPr>
                <w:rFonts w:ascii="Times New Roman" w:hAnsi="Times New Roman" w:cs="Times New Roman"/>
              </w:rPr>
              <w:t xml:space="preserve"> – </w:t>
            </w:r>
            <w:proofErr w:type="gramStart"/>
            <w:r w:rsidRPr="004265CF">
              <w:rPr>
                <w:rFonts w:ascii="Times New Roman" w:hAnsi="Times New Roman" w:cs="Times New Roman"/>
              </w:rPr>
              <w:t>общая</w:t>
            </w:r>
            <w:proofErr w:type="gramEnd"/>
            <w:r w:rsidRPr="004265CF">
              <w:rPr>
                <w:rFonts w:ascii="Times New Roman" w:hAnsi="Times New Roman" w:cs="Times New Roman"/>
              </w:rPr>
              <w:t xml:space="preserve"> площадь годового ввода жилья, кв.</w:t>
            </w:r>
            <w:r w:rsidR="00672D74" w:rsidRPr="004265CF">
              <w:rPr>
                <w:rFonts w:ascii="Times New Roman" w:hAnsi="Times New Roman" w:cs="Times New Roman"/>
              </w:rPr>
              <w:t xml:space="preserve"> </w:t>
            </w:r>
            <w:r w:rsidRPr="004265CF">
              <w:rPr>
                <w:rFonts w:ascii="Times New Roman" w:hAnsi="Times New Roman" w:cs="Times New Roman"/>
              </w:rPr>
              <w:t>метров</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строительства, архитектуры и жилищно-коммунального хозяйства Республики Татарстан,</w:t>
            </w:r>
            <w:r w:rsidRPr="004265CF">
              <w:rPr>
                <w:rFonts w:ascii="Times New Roman" w:hAnsi="Times New Roman" w:cs="Times New Roman"/>
              </w:rPr>
              <w:br/>
              <w:t xml:space="preserve">некоммерческая организация </w:t>
            </w:r>
            <w:r w:rsidR="00CB7EFB" w:rsidRPr="004265CF">
              <w:rPr>
                <w:rFonts w:ascii="Times New Roman" w:hAnsi="Times New Roman" w:cs="Times New Roman"/>
              </w:rPr>
              <w:t>«</w:t>
            </w:r>
            <w:r w:rsidRPr="004265CF">
              <w:rPr>
                <w:rFonts w:ascii="Times New Roman" w:hAnsi="Times New Roman" w:cs="Times New Roman"/>
              </w:rPr>
              <w:t>Государственный жилищный фонд при Президенте Республики Татарстан</w:t>
            </w:r>
            <w:r w:rsidR="00CB7EFB" w:rsidRPr="004265CF">
              <w:rPr>
                <w:rFonts w:ascii="Times New Roman" w:hAnsi="Times New Roman" w:cs="Times New Roman"/>
              </w:rPr>
              <w:t>»</w:t>
            </w:r>
            <w:r w:rsidRPr="004265CF">
              <w:rPr>
                <w:rFonts w:ascii="Times New Roman" w:hAnsi="Times New Roman" w:cs="Times New Roman"/>
              </w:rPr>
              <w:t xml:space="preserve"> (по согласованию)</w:t>
            </w:r>
          </w:p>
        </w:tc>
      </w:tr>
      <w:tr w:rsidR="002011F4" w:rsidRPr="004265CF" w:rsidTr="008D350F">
        <w:trPr>
          <w:trHeight w:val="1987"/>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3</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Применение конкурентных способов при </w:t>
            </w:r>
            <w:proofErr w:type="gramStart"/>
            <w:r w:rsidRPr="004265CF">
              <w:rPr>
                <w:rFonts w:ascii="Times New Roman" w:hAnsi="Times New Roman" w:cs="Times New Roman"/>
              </w:rPr>
              <w:t>размещен</w:t>
            </w:r>
            <w:r w:rsidR="008168E6" w:rsidRPr="004265CF">
              <w:rPr>
                <w:rFonts w:ascii="Times New Roman" w:hAnsi="Times New Roman" w:cs="Times New Roman"/>
              </w:rPr>
              <w:t>ии</w:t>
            </w:r>
            <w:proofErr w:type="gramEnd"/>
            <w:r w:rsidR="008168E6" w:rsidRPr="004265CF">
              <w:rPr>
                <w:rFonts w:ascii="Times New Roman" w:hAnsi="Times New Roman" w:cs="Times New Roman"/>
              </w:rPr>
              <w:t xml:space="preserve"> заказов на выполнение проект</w:t>
            </w:r>
            <w:r w:rsidRPr="004265CF">
              <w:rPr>
                <w:rFonts w:ascii="Times New Roman" w:hAnsi="Times New Roman" w:cs="Times New Roman"/>
              </w:rPr>
              <w:t>ных, строительно-монтажных работ, работ по капиталь</w:t>
            </w:r>
            <w:r w:rsidR="008168E6" w:rsidRPr="004265CF">
              <w:rPr>
                <w:rFonts w:ascii="Times New Roman" w:hAnsi="Times New Roman" w:cs="Times New Roman"/>
              </w:rPr>
              <w:t>ному ремонту и поставку оборудо</w:t>
            </w:r>
            <w:r w:rsidRPr="004265CF">
              <w:rPr>
                <w:rFonts w:ascii="Times New Roman" w:hAnsi="Times New Roman" w:cs="Times New Roman"/>
              </w:rPr>
              <w:t>вания для обеспечения государственных нужд</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Доля стоимости контрактов на выполнение проектных, строительно-монтажных работ, работ по капитальному ремонту и поставку оборудования, заключенных по результатам несостоявшихся конкурентных способов закупок, в общей стоимости  таких контрактов</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Процент</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10,2</w:t>
            </w:r>
          </w:p>
        </w:tc>
        <w:tc>
          <w:tcPr>
            <w:tcW w:w="709" w:type="dxa"/>
            <w:hideMark/>
          </w:tcPr>
          <w:p w:rsidR="002011F4" w:rsidRPr="004265CF" w:rsidRDefault="003231F3">
            <w:pPr>
              <w:rPr>
                <w:rFonts w:ascii="Times New Roman" w:hAnsi="Times New Roman" w:cs="Times New Roman"/>
              </w:rPr>
            </w:pPr>
            <w:r w:rsidRPr="004265CF">
              <w:rPr>
                <w:rFonts w:ascii="Times New Roman" w:hAnsi="Times New Roman" w:cs="Times New Roman"/>
              </w:rPr>
              <w:t>11</w:t>
            </w:r>
            <w:r w:rsidR="002011F4" w:rsidRPr="004265CF">
              <w:rPr>
                <w:rFonts w:ascii="Times New Roman" w:hAnsi="Times New Roman" w:cs="Times New Roman"/>
              </w:rPr>
              <w:t>,0</w:t>
            </w:r>
          </w:p>
        </w:tc>
        <w:tc>
          <w:tcPr>
            <w:tcW w:w="709" w:type="dxa"/>
            <w:hideMark/>
          </w:tcPr>
          <w:p w:rsidR="002011F4" w:rsidRPr="004265CF" w:rsidRDefault="003231F3">
            <w:pPr>
              <w:rPr>
                <w:rFonts w:ascii="Times New Roman" w:hAnsi="Times New Roman" w:cs="Times New Roman"/>
              </w:rPr>
            </w:pPr>
            <w:r w:rsidRPr="004265CF">
              <w:rPr>
                <w:rFonts w:ascii="Times New Roman" w:hAnsi="Times New Roman" w:cs="Times New Roman"/>
              </w:rPr>
              <w:t>17</w:t>
            </w:r>
            <w:r w:rsidR="002011F4" w:rsidRPr="004265CF">
              <w:rPr>
                <w:rFonts w:ascii="Times New Roman" w:hAnsi="Times New Roman" w:cs="Times New Roman"/>
              </w:rPr>
              <w:t>,0</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18,0</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V = A / B * 100%, где:</w:t>
            </w:r>
            <w:r w:rsidRPr="004265CF">
              <w:rPr>
                <w:rFonts w:ascii="Times New Roman" w:hAnsi="Times New Roman" w:cs="Times New Roman"/>
              </w:rPr>
              <w:br/>
            </w:r>
            <w:proofErr w:type="gramStart"/>
            <w:r w:rsidRPr="004265CF">
              <w:rPr>
                <w:rFonts w:ascii="Times New Roman" w:hAnsi="Times New Roman" w:cs="Times New Roman"/>
              </w:rPr>
              <w:t>А – стоимость контрактов на выполнение проектных, строительно-монтажных работ, работ по капитальному ремонту и поставку оборудования, заключенных по результатам несостоявшихся конкурентных способов закупок, рублей;</w:t>
            </w:r>
            <w:r w:rsidRPr="004265CF">
              <w:rPr>
                <w:rFonts w:ascii="Times New Roman" w:hAnsi="Times New Roman" w:cs="Times New Roman"/>
              </w:rPr>
              <w:br/>
              <w:t>В – общая стоимость контрактов на выполнение проектных, строительно-монтажных работ, работ по капитальному ремонту и поставку оборудования в соответствии с п.1 ст.30.</w:t>
            </w:r>
            <w:proofErr w:type="gramEnd"/>
            <w:r w:rsidRPr="004265CF">
              <w:rPr>
                <w:rFonts w:ascii="Times New Roman" w:hAnsi="Times New Roman" w:cs="Times New Roman"/>
              </w:rPr>
              <w:t xml:space="preserve"> Федерального закона от 5 апреля 2013 года № 44-ФЗ </w:t>
            </w:r>
            <w:r w:rsidR="00CB7EFB" w:rsidRPr="004265CF">
              <w:rPr>
                <w:rFonts w:ascii="Times New Roman" w:hAnsi="Times New Roman" w:cs="Times New Roman"/>
              </w:rPr>
              <w:t>«</w:t>
            </w:r>
            <w:r w:rsidRPr="004265CF">
              <w:rPr>
                <w:rFonts w:ascii="Times New Roman" w:hAnsi="Times New Roman" w:cs="Times New Roman"/>
              </w:rPr>
              <w:t>О контрактной системе в сфере закупок товаров, работ и услуг для обеспечения государственных и муниципальных нужд</w:t>
            </w:r>
            <w:r w:rsidR="00CB7EFB" w:rsidRPr="004265CF">
              <w:rPr>
                <w:rFonts w:ascii="Times New Roman" w:hAnsi="Times New Roman" w:cs="Times New Roman"/>
              </w:rPr>
              <w:t>»</w:t>
            </w:r>
            <w:r w:rsidRPr="004265CF">
              <w:rPr>
                <w:rFonts w:ascii="Times New Roman" w:hAnsi="Times New Roman" w:cs="Times New Roman"/>
              </w:rPr>
              <w:t>, рублей</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строительства, архитектуры и жилищно-коммунального хозяйства Республики Татарстан,</w:t>
            </w:r>
            <w:r w:rsidRPr="004265CF">
              <w:rPr>
                <w:rFonts w:ascii="Times New Roman" w:hAnsi="Times New Roman" w:cs="Times New Roman"/>
              </w:rPr>
              <w:br/>
              <w:t xml:space="preserve">ГКУ </w:t>
            </w:r>
            <w:r w:rsidR="00CB7EFB" w:rsidRPr="004265CF">
              <w:rPr>
                <w:rFonts w:ascii="Times New Roman" w:hAnsi="Times New Roman" w:cs="Times New Roman"/>
              </w:rPr>
              <w:t>«</w:t>
            </w:r>
            <w:r w:rsidRPr="004265CF">
              <w:rPr>
                <w:rFonts w:ascii="Times New Roman" w:hAnsi="Times New Roman" w:cs="Times New Roman"/>
              </w:rPr>
              <w:t>Главное инвестиционно-строительное управление Республики Татарстан</w:t>
            </w:r>
            <w:r w:rsidR="00CB7EFB" w:rsidRPr="004265CF">
              <w:rPr>
                <w:rFonts w:ascii="Times New Roman" w:hAnsi="Times New Roman" w:cs="Times New Roman"/>
              </w:rPr>
              <w:t>»</w:t>
            </w:r>
            <w:r w:rsidRPr="004265CF">
              <w:rPr>
                <w:rFonts w:ascii="Times New Roman" w:hAnsi="Times New Roman" w:cs="Times New Roman"/>
              </w:rPr>
              <w:t>,</w:t>
            </w:r>
            <w:r w:rsidRPr="004265CF">
              <w:rPr>
                <w:rFonts w:ascii="Times New Roman" w:hAnsi="Times New Roman" w:cs="Times New Roman"/>
              </w:rPr>
              <w:br/>
              <w:t xml:space="preserve">ГКУ </w:t>
            </w:r>
            <w:r w:rsidR="00CB7EFB" w:rsidRPr="004265CF">
              <w:rPr>
                <w:rFonts w:ascii="Times New Roman" w:hAnsi="Times New Roman" w:cs="Times New Roman"/>
              </w:rPr>
              <w:t>«</w:t>
            </w:r>
            <w:r w:rsidRPr="004265CF">
              <w:rPr>
                <w:rFonts w:ascii="Times New Roman" w:hAnsi="Times New Roman" w:cs="Times New Roman"/>
              </w:rPr>
              <w:t>Фонд газификации, энергосберегающих технологий и развития инженерных сетей Республики Татарстан</w:t>
            </w:r>
            <w:r w:rsidR="00CB7EFB" w:rsidRPr="004265CF">
              <w:rPr>
                <w:rFonts w:ascii="Times New Roman" w:hAnsi="Times New Roman" w:cs="Times New Roman"/>
              </w:rPr>
              <w:t>»</w:t>
            </w:r>
          </w:p>
        </w:tc>
      </w:tr>
      <w:tr w:rsidR="002011F4" w:rsidRPr="004265CF" w:rsidTr="00292897">
        <w:trPr>
          <w:trHeight w:val="405"/>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2.2. Рынок текстильной продукции</w:t>
            </w:r>
          </w:p>
        </w:tc>
      </w:tr>
      <w:tr w:rsidR="002011F4" w:rsidRPr="004265CF" w:rsidTr="00292897">
        <w:trPr>
          <w:trHeight w:val="559"/>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rsidP="008168E6">
            <w:pPr>
              <w:rPr>
                <w:rFonts w:ascii="Times New Roman" w:hAnsi="Times New Roman" w:cs="Times New Roman"/>
              </w:rPr>
            </w:pPr>
            <w:r w:rsidRPr="004265CF">
              <w:rPr>
                <w:rFonts w:ascii="Times New Roman" w:hAnsi="Times New Roman" w:cs="Times New Roman"/>
              </w:rPr>
              <w:t>Текущая ситуация:</w:t>
            </w:r>
            <w:r w:rsidRPr="004265CF">
              <w:rPr>
                <w:rFonts w:ascii="Times New Roman" w:hAnsi="Times New Roman" w:cs="Times New Roman"/>
              </w:rPr>
              <w:br/>
              <w:t xml:space="preserve">В Стратегии 2030 сказано о создании и развитии </w:t>
            </w:r>
            <w:proofErr w:type="spellStart"/>
            <w:r w:rsidRPr="004265CF">
              <w:rPr>
                <w:rFonts w:ascii="Times New Roman" w:hAnsi="Times New Roman" w:cs="Times New Roman"/>
              </w:rPr>
              <w:t>субкластера</w:t>
            </w:r>
            <w:proofErr w:type="spellEnd"/>
            <w:r w:rsidRPr="004265CF">
              <w:rPr>
                <w:rFonts w:ascii="Times New Roman" w:hAnsi="Times New Roman" w:cs="Times New Roman"/>
              </w:rPr>
              <w:t xml:space="preserve"> по производству технического текстиля и продукции на его основе из химических волокон и нитей, полученных из продуктов нефтепереработки. Ключевые участники </w:t>
            </w:r>
            <w:proofErr w:type="spellStart"/>
            <w:r w:rsidRPr="004265CF">
              <w:rPr>
                <w:rFonts w:ascii="Times New Roman" w:hAnsi="Times New Roman" w:cs="Times New Roman"/>
              </w:rPr>
              <w:t>субкластера</w:t>
            </w:r>
            <w:proofErr w:type="spellEnd"/>
            <w:r w:rsidRPr="004265CF">
              <w:rPr>
                <w:rFonts w:ascii="Times New Roman" w:hAnsi="Times New Roman" w:cs="Times New Roman"/>
              </w:rPr>
              <w:t xml:space="preserve">: производители полиамидных и полиэфирных нитей и волокон; производители технического текстиля (тканых и нетканых материалов); производители изделий на основе технического текстиля; государственные органы (Республика Татарстан). </w:t>
            </w:r>
            <w:proofErr w:type="gramStart"/>
            <w:r w:rsidRPr="004265CF">
              <w:rPr>
                <w:rFonts w:ascii="Times New Roman" w:hAnsi="Times New Roman" w:cs="Times New Roman"/>
              </w:rPr>
              <w:t xml:space="preserve">ООО Завод </w:t>
            </w:r>
            <w:r w:rsidR="00CB7EFB" w:rsidRPr="004265CF">
              <w:rPr>
                <w:rFonts w:ascii="Times New Roman" w:hAnsi="Times New Roman" w:cs="Times New Roman"/>
              </w:rPr>
              <w:t>«</w:t>
            </w:r>
            <w:r w:rsidRPr="004265CF">
              <w:rPr>
                <w:rFonts w:ascii="Times New Roman" w:hAnsi="Times New Roman" w:cs="Times New Roman"/>
              </w:rPr>
              <w:t>Эластик</w:t>
            </w:r>
            <w:r w:rsidR="00CB7EFB" w:rsidRPr="004265CF">
              <w:rPr>
                <w:rFonts w:ascii="Times New Roman" w:hAnsi="Times New Roman" w:cs="Times New Roman"/>
              </w:rPr>
              <w:t>»</w:t>
            </w:r>
            <w:r w:rsidRPr="004265CF">
              <w:rPr>
                <w:rFonts w:ascii="Times New Roman" w:hAnsi="Times New Roman" w:cs="Times New Roman"/>
              </w:rPr>
              <w:t xml:space="preserve">, ЗАО </w:t>
            </w:r>
            <w:r w:rsidR="00CB7EFB" w:rsidRPr="004265CF">
              <w:rPr>
                <w:rFonts w:ascii="Times New Roman" w:hAnsi="Times New Roman" w:cs="Times New Roman"/>
              </w:rPr>
              <w:t>«</w:t>
            </w:r>
            <w:proofErr w:type="spellStart"/>
            <w:r w:rsidRPr="004265CF">
              <w:rPr>
                <w:rFonts w:ascii="Times New Roman" w:hAnsi="Times New Roman" w:cs="Times New Roman"/>
              </w:rPr>
              <w:t>Полиматиз</w:t>
            </w:r>
            <w:proofErr w:type="spellEnd"/>
            <w:r w:rsidR="00CB7EFB" w:rsidRPr="004265CF">
              <w:rPr>
                <w:rFonts w:ascii="Times New Roman" w:hAnsi="Times New Roman" w:cs="Times New Roman"/>
              </w:rPr>
              <w:t>»</w:t>
            </w:r>
            <w:r w:rsidRPr="004265CF">
              <w:rPr>
                <w:rFonts w:ascii="Times New Roman" w:hAnsi="Times New Roman" w:cs="Times New Roman"/>
              </w:rPr>
              <w:t xml:space="preserve"> и УКИП </w:t>
            </w:r>
            <w:r w:rsidR="00CB7EFB" w:rsidRPr="004265CF">
              <w:rPr>
                <w:rFonts w:ascii="Times New Roman" w:hAnsi="Times New Roman" w:cs="Times New Roman"/>
              </w:rPr>
              <w:t>«</w:t>
            </w:r>
            <w:r w:rsidRPr="004265CF">
              <w:rPr>
                <w:rFonts w:ascii="Times New Roman" w:hAnsi="Times New Roman" w:cs="Times New Roman"/>
              </w:rPr>
              <w:t>Камские Поляны</w:t>
            </w:r>
            <w:r w:rsidR="00CB7EFB" w:rsidRPr="004265CF">
              <w:rPr>
                <w:rFonts w:ascii="Times New Roman" w:hAnsi="Times New Roman" w:cs="Times New Roman"/>
              </w:rPr>
              <w:t>»</w:t>
            </w:r>
            <w:r w:rsidRPr="004265CF">
              <w:rPr>
                <w:rFonts w:ascii="Times New Roman" w:hAnsi="Times New Roman" w:cs="Times New Roman"/>
              </w:rPr>
              <w:t xml:space="preserve"> - производители,  соответственно, технического текстиля, полиамидных, полиэфирных нитей и волокон.</w:t>
            </w:r>
            <w:proofErr w:type="gramEnd"/>
            <w:r w:rsidRPr="004265CF">
              <w:rPr>
                <w:rFonts w:ascii="Times New Roman" w:hAnsi="Times New Roman" w:cs="Times New Roman"/>
              </w:rPr>
              <w:t xml:space="preserve"> ЗАО </w:t>
            </w:r>
            <w:r w:rsidR="00CB7EFB" w:rsidRPr="004265CF">
              <w:rPr>
                <w:rFonts w:ascii="Times New Roman" w:hAnsi="Times New Roman" w:cs="Times New Roman"/>
              </w:rPr>
              <w:t>«</w:t>
            </w:r>
            <w:proofErr w:type="spellStart"/>
            <w:r w:rsidRPr="004265CF">
              <w:rPr>
                <w:rFonts w:ascii="Times New Roman" w:hAnsi="Times New Roman" w:cs="Times New Roman"/>
              </w:rPr>
              <w:t>Здравмедтех</w:t>
            </w:r>
            <w:proofErr w:type="spellEnd"/>
            <w:r w:rsidRPr="004265CF">
              <w:rPr>
                <w:rFonts w:ascii="Times New Roman" w:hAnsi="Times New Roman" w:cs="Times New Roman"/>
              </w:rPr>
              <w:t>-Поволжье</w:t>
            </w:r>
            <w:r w:rsidR="00CB7EFB" w:rsidRPr="004265CF">
              <w:rPr>
                <w:rFonts w:ascii="Times New Roman" w:hAnsi="Times New Roman" w:cs="Times New Roman"/>
              </w:rPr>
              <w:t>»</w:t>
            </w:r>
            <w:r w:rsidRPr="004265CF">
              <w:rPr>
                <w:rFonts w:ascii="Times New Roman" w:hAnsi="Times New Roman" w:cs="Times New Roman"/>
              </w:rPr>
              <w:t xml:space="preserve"> производит комплекты медицинские одноразовые стерильные  из нетканого полотна.</w:t>
            </w:r>
            <w:r w:rsidRPr="004265CF">
              <w:rPr>
                <w:rFonts w:ascii="Times New Roman" w:hAnsi="Times New Roman" w:cs="Times New Roman"/>
              </w:rPr>
              <w:br/>
            </w:r>
            <w:r w:rsidRPr="004265CF">
              <w:rPr>
                <w:rFonts w:ascii="Times New Roman" w:hAnsi="Times New Roman" w:cs="Times New Roman"/>
              </w:rPr>
              <w:lastRenderedPageBreak/>
              <w:t xml:space="preserve">Основные  предприятия легкой промышленности Республики Татарстан: </w:t>
            </w:r>
            <w:proofErr w:type="gramStart"/>
            <w:r w:rsidRPr="004265CF">
              <w:rPr>
                <w:rFonts w:ascii="Times New Roman" w:hAnsi="Times New Roman" w:cs="Times New Roman"/>
              </w:rPr>
              <w:t xml:space="preserve">ЗАО </w:t>
            </w:r>
            <w:r w:rsidR="00CB7EFB" w:rsidRPr="004265CF">
              <w:rPr>
                <w:rFonts w:ascii="Times New Roman" w:hAnsi="Times New Roman" w:cs="Times New Roman"/>
              </w:rPr>
              <w:t>«</w:t>
            </w:r>
            <w:proofErr w:type="spellStart"/>
            <w:r w:rsidRPr="004265CF">
              <w:rPr>
                <w:rFonts w:ascii="Times New Roman" w:hAnsi="Times New Roman" w:cs="Times New Roman"/>
              </w:rPr>
              <w:t>Полиматиз</w:t>
            </w:r>
            <w:proofErr w:type="spellEnd"/>
            <w:r w:rsidR="00CB7EFB" w:rsidRPr="004265CF">
              <w:rPr>
                <w:rFonts w:ascii="Times New Roman" w:hAnsi="Times New Roman" w:cs="Times New Roman"/>
              </w:rPr>
              <w:t>»</w:t>
            </w:r>
            <w:r w:rsidRPr="004265CF">
              <w:rPr>
                <w:rFonts w:ascii="Times New Roman" w:hAnsi="Times New Roman" w:cs="Times New Roman"/>
              </w:rPr>
              <w:t xml:space="preserve"> и ООО </w:t>
            </w:r>
            <w:r w:rsidR="00CB7EFB" w:rsidRPr="004265CF">
              <w:rPr>
                <w:rFonts w:ascii="Times New Roman" w:hAnsi="Times New Roman" w:cs="Times New Roman"/>
              </w:rPr>
              <w:t>«</w:t>
            </w:r>
            <w:r w:rsidRPr="004265CF">
              <w:rPr>
                <w:rFonts w:ascii="Times New Roman" w:hAnsi="Times New Roman" w:cs="Times New Roman"/>
              </w:rPr>
              <w:t xml:space="preserve">Завод </w:t>
            </w:r>
            <w:r w:rsidR="00CB7EFB" w:rsidRPr="004265CF">
              <w:rPr>
                <w:rFonts w:ascii="Times New Roman" w:hAnsi="Times New Roman" w:cs="Times New Roman"/>
              </w:rPr>
              <w:t>«</w:t>
            </w:r>
            <w:r w:rsidRPr="004265CF">
              <w:rPr>
                <w:rFonts w:ascii="Times New Roman" w:hAnsi="Times New Roman" w:cs="Times New Roman"/>
              </w:rPr>
              <w:t>Эластик</w:t>
            </w:r>
            <w:r w:rsidR="00CB7EFB" w:rsidRPr="004265CF">
              <w:rPr>
                <w:rFonts w:ascii="Times New Roman" w:hAnsi="Times New Roman" w:cs="Times New Roman"/>
              </w:rPr>
              <w:t>»</w:t>
            </w:r>
            <w:r w:rsidRPr="004265CF">
              <w:rPr>
                <w:rFonts w:ascii="Times New Roman" w:hAnsi="Times New Roman" w:cs="Times New Roman"/>
              </w:rPr>
              <w:t xml:space="preserve"> (нетканое полотно); ОАО </w:t>
            </w:r>
            <w:r w:rsidR="00CB7EFB" w:rsidRPr="004265CF">
              <w:rPr>
                <w:rFonts w:ascii="Times New Roman" w:hAnsi="Times New Roman" w:cs="Times New Roman"/>
              </w:rPr>
              <w:t>«</w:t>
            </w:r>
            <w:proofErr w:type="spellStart"/>
            <w:r w:rsidRPr="004265CF">
              <w:rPr>
                <w:rFonts w:ascii="Times New Roman" w:hAnsi="Times New Roman" w:cs="Times New Roman"/>
              </w:rPr>
              <w:t>Альметьевская</w:t>
            </w:r>
            <w:proofErr w:type="spellEnd"/>
            <w:r w:rsidRPr="004265CF">
              <w:rPr>
                <w:rFonts w:ascii="Times New Roman" w:hAnsi="Times New Roman" w:cs="Times New Roman"/>
              </w:rPr>
              <w:t xml:space="preserve"> чулочно-носочная фабрика </w:t>
            </w:r>
            <w:r w:rsidR="00CB7EFB" w:rsidRPr="004265CF">
              <w:rPr>
                <w:rFonts w:ascii="Times New Roman" w:hAnsi="Times New Roman" w:cs="Times New Roman"/>
              </w:rPr>
              <w:t>«</w:t>
            </w:r>
            <w:r w:rsidRPr="004265CF">
              <w:rPr>
                <w:rFonts w:ascii="Times New Roman" w:hAnsi="Times New Roman" w:cs="Times New Roman"/>
              </w:rPr>
              <w:t>Алсу</w:t>
            </w:r>
            <w:r w:rsidR="00CB7EFB" w:rsidRPr="004265CF">
              <w:rPr>
                <w:rFonts w:ascii="Times New Roman" w:hAnsi="Times New Roman" w:cs="Times New Roman"/>
              </w:rPr>
              <w:t>»</w:t>
            </w:r>
            <w:r w:rsidRPr="004265CF">
              <w:rPr>
                <w:rFonts w:ascii="Times New Roman" w:hAnsi="Times New Roman" w:cs="Times New Roman"/>
              </w:rPr>
              <w:t xml:space="preserve"> (чулочно-носочные изделия); ОАО </w:t>
            </w:r>
            <w:r w:rsidR="00CB7EFB" w:rsidRPr="004265CF">
              <w:rPr>
                <w:rFonts w:ascii="Times New Roman" w:hAnsi="Times New Roman" w:cs="Times New Roman"/>
              </w:rPr>
              <w:t>«</w:t>
            </w:r>
            <w:r w:rsidRPr="004265CF">
              <w:rPr>
                <w:rFonts w:ascii="Times New Roman" w:hAnsi="Times New Roman" w:cs="Times New Roman"/>
              </w:rPr>
              <w:t>Адонис</w:t>
            </w:r>
            <w:r w:rsidR="00CB7EFB" w:rsidRPr="004265CF">
              <w:rPr>
                <w:rFonts w:ascii="Times New Roman" w:hAnsi="Times New Roman" w:cs="Times New Roman"/>
              </w:rPr>
              <w:t>»</w:t>
            </w:r>
            <w:r w:rsidRPr="004265CF">
              <w:rPr>
                <w:rFonts w:ascii="Times New Roman" w:hAnsi="Times New Roman" w:cs="Times New Roman"/>
              </w:rPr>
              <w:t xml:space="preserve"> (мужские и детские костюмы); ОАО </w:t>
            </w:r>
            <w:r w:rsidR="00CB7EFB" w:rsidRPr="004265CF">
              <w:rPr>
                <w:rFonts w:ascii="Times New Roman" w:hAnsi="Times New Roman" w:cs="Times New Roman"/>
              </w:rPr>
              <w:t>«</w:t>
            </w:r>
            <w:r w:rsidRPr="004265CF">
              <w:rPr>
                <w:rFonts w:ascii="Times New Roman" w:hAnsi="Times New Roman" w:cs="Times New Roman"/>
              </w:rPr>
              <w:t>Сафьян</w:t>
            </w:r>
            <w:r w:rsidR="00CB7EFB" w:rsidRPr="004265CF">
              <w:rPr>
                <w:rFonts w:ascii="Times New Roman" w:hAnsi="Times New Roman" w:cs="Times New Roman"/>
              </w:rPr>
              <w:t>»</w:t>
            </w:r>
            <w:r w:rsidRPr="004265CF">
              <w:rPr>
                <w:rFonts w:ascii="Times New Roman" w:hAnsi="Times New Roman" w:cs="Times New Roman"/>
              </w:rPr>
              <w:t xml:space="preserve"> (кожа и изделия из кожи); ОАО </w:t>
            </w:r>
            <w:r w:rsidR="00CB7EFB" w:rsidRPr="004265CF">
              <w:rPr>
                <w:rFonts w:ascii="Times New Roman" w:hAnsi="Times New Roman" w:cs="Times New Roman"/>
              </w:rPr>
              <w:t>«</w:t>
            </w:r>
            <w:r w:rsidRPr="004265CF">
              <w:rPr>
                <w:rFonts w:ascii="Times New Roman" w:hAnsi="Times New Roman" w:cs="Times New Roman"/>
              </w:rPr>
              <w:t xml:space="preserve">Обувная фабрика </w:t>
            </w:r>
            <w:r w:rsidR="00CB7EFB" w:rsidRPr="004265CF">
              <w:rPr>
                <w:rFonts w:ascii="Times New Roman" w:hAnsi="Times New Roman" w:cs="Times New Roman"/>
              </w:rPr>
              <w:t>«</w:t>
            </w:r>
            <w:r w:rsidRPr="004265CF">
              <w:rPr>
                <w:rFonts w:ascii="Times New Roman" w:hAnsi="Times New Roman" w:cs="Times New Roman"/>
              </w:rPr>
              <w:t>Спартак</w:t>
            </w:r>
            <w:r w:rsidR="00CB7EFB" w:rsidRPr="004265CF">
              <w:rPr>
                <w:rFonts w:ascii="Times New Roman" w:hAnsi="Times New Roman" w:cs="Times New Roman"/>
              </w:rPr>
              <w:t>»</w:t>
            </w:r>
            <w:r w:rsidRPr="004265CF">
              <w:rPr>
                <w:rFonts w:ascii="Times New Roman" w:hAnsi="Times New Roman" w:cs="Times New Roman"/>
              </w:rPr>
              <w:t xml:space="preserve"> (кожаная обувь);</w:t>
            </w:r>
            <w:proofErr w:type="gramEnd"/>
            <w:r w:rsidRPr="004265CF">
              <w:rPr>
                <w:rFonts w:ascii="Times New Roman" w:hAnsi="Times New Roman" w:cs="Times New Roman"/>
              </w:rPr>
              <w:t xml:space="preserve"> </w:t>
            </w:r>
            <w:proofErr w:type="gramStart"/>
            <w:r w:rsidRPr="004265CF">
              <w:rPr>
                <w:rFonts w:ascii="Times New Roman" w:hAnsi="Times New Roman" w:cs="Times New Roman"/>
              </w:rPr>
              <w:t xml:space="preserve">ОАО </w:t>
            </w:r>
            <w:r w:rsidR="00CB7EFB" w:rsidRPr="004265CF">
              <w:rPr>
                <w:rFonts w:ascii="Times New Roman" w:hAnsi="Times New Roman" w:cs="Times New Roman"/>
              </w:rPr>
              <w:t>«</w:t>
            </w:r>
            <w:proofErr w:type="spellStart"/>
            <w:r w:rsidRPr="004265CF">
              <w:rPr>
                <w:rFonts w:ascii="Times New Roman" w:hAnsi="Times New Roman" w:cs="Times New Roman"/>
              </w:rPr>
              <w:t>Кукморский</w:t>
            </w:r>
            <w:proofErr w:type="spellEnd"/>
            <w:r w:rsidRPr="004265CF">
              <w:rPr>
                <w:rFonts w:ascii="Times New Roman" w:hAnsi="Times New Roman" w:cs="Times New Roman"/>
              </w:rPr>
              <w:t xml:space="preserve"> валяльно-войлочный комбинат</w:t>
            </w:r>
            <w:r w:rsidR="00CB7EFB" w:rsidRPr="004265CF">
              <w:rPr>
                <w:rFonts w:ascii="Times New Roman" w:hAnsi="Times New Roman" w:cs="Times New Roman"/>
              </w:rPr>
              <w:t>»</w:t>
            </w:r>
            <w:r w:rsidRPr="004265CF">
              <w:rPr>
                <w:rFonts w:ascii="Times New Roman" w:hAnsi="Times New Roman" w:cs="Times New Roman"/>
              </w:rPr>
              <w:t xml:space="preserve"> (валяная обувь, войлок), ОАО </w:t>
            </w:r>
            <w:r w:rsidR="00CB7EFB" w:rsidRPr="004265CF">
              <w:rPr>
                <w:rFonts w:ascii="Times New Roman" w:hAnsi="Times New Roman" w:cs="Times New Roman"/>
              </w:rPr>
              <w:t>«</w:t>
            </w:r>
            <w:proofErr w:type="spellStart"/>
            <w:r w:rsidRPr="004265CF">
              <w:rPr>
                <w:rFonts w:ascii="Times New Roman" w:hAnsi="Times New Roman" w:cs="Times New Roman"/>
              </w:rPr>
              <w:t>Кукморская</w:t>
            </w:r>
            <w:proofErr w:type="spellEnd"/>
            <w:r w:rsidRPr="004265CF">
              <w:rPr>
                <w:rFonts w:ascii="Times New Roman" w:hAnsi="Times New Roman" w:cs="Times New Roman"/>
              </w:rPr>
              <w:t xml:space="preserve"> швейная фабрика</w:t>
            </w:r>
            <w:r w:rsidR="00CB7EFB" w:rsidRPr="004265CF">
              <w:rPr>
                <w:rFonts w:ascii="Times New Roman" w:hAnsi="Times New Roman" w:cs="Times New Roman"/>
              </w:rPr>
              <w:t>»</w:t>
            </w:r>
            <w:r w:rsidRPr="004265CF">
              <w:rPr>
                <w:rFonts w:ascii="Times New Roman" w:hAnsi="Times New Roman" w:cs="Times New Roman"/>
              </w:rPr>
              <w:t xml:space="preserve"> (швейные изделия из тканей с водоотталкивающей обработкой, ЗАО </w:t>
            </w:r>
            <w:r w:rsidR="00CB7EFB" w:rsidRPr="004265CF">
              <w:rPr>
                <w:rFonts w:ascii="Times New Roman" w:hAnsi="Times New Roman" w:cs="Times New Roman"/>
              </w:rPr>
              <w:t>«</w:t>
            </w:r>
            <w:proofErr w:type="spellStart"/>
            <w:r w:rsidRPr="004265CF">
              <w:rPr>
                <w:rFonts w:ascii="Times New Roman" w:hAnsi="Times New Roman" w:cs="Times New Roman"/>
              </w:rPr>
              <w:t>Здравмедтех</w:t>
            </w:r>
            <w:proofErr w:type="spellEnd"/>
            <w:r w:rsidRPr="004265CF">
              <w:rPr>
                <w:rFonts w:ascii="Times New Roman" w:hAnsi="Times New Roman" w:cs="Times New Roman"/>
              </w:rPr>
              <w:t>-Поволжье</w:t>
            </w:r>
            <w:r w:rsidR="00CB7EFB" w:rsidRPr="004265CF">
              <w:rPr>
                <w:rFonts w:ascii="Times New Roman" w:hAnsi="Times New Roman" w:cs="Times New Roman"/>
              </w:rPr>
              <w:t>»</w:t>
            </w:r>
            <w:r w:rsidRPr="004265CF">
              <w:rPr>
                <w:rFonts w:ascii="Times New Roman" w:hAnsi="Times New Roman" w:cs="Times New Roman"/>
              </w:rPr>
              <w:t xml:space="preserve">, ООО </w:t>
            </w:r>
            <w:r w:rsidR="00CB7EFB" w:rsidRPr="004265CF">
              <w:rPr>
                <w:rFonts w:ascii="Times New Roman" w:hAnsi="Times New Roman" w:cs="Times New Roman"/>
              </w:rPr>
              <w:t>«</w:t>
            </w:r>
            <w:proofErr w:type="spellStart"/>
            <w:r w:rsidRPr="004265CF">
              <w:rPr>
                <w:rFonts w:ascii="Times New Roman" w:hAnsi="Times New Roman" w:cs="Times New Roman"/>
              </w:rPr>
              <w:t>Татвойлок</w:t>
            </w:r>
            <w:proofErr w:type="spellEnd"/>
            <w:r w:rsidR="00CB7EFB" w:rsidRPr="004265CF">
              <w:rPr>
                <w:rFonts w:ascii="Times New Roman" w:hAnsi="Times New Roman" w:cs="Times New Roman"/>
              </w:rPr>
              <w:t>»</w:t>
            </w:r>
            <w:r w:rsidRPr="004265CF">
              <w:rPr>
                <w:rFonts w:ascii="Times New Roman" w:hAnsi="Times New Roman" w:cs="Times New Roman"/>
              </w:rPr>
              <w:t xml:space="preserve"> (производство войлока и валеной обуви),  ОАО </w:t>
            </w:r>
            <w:r w:rsidR="00CB7EFB" w:rsidRPr="004265CF">
              <w:rPr>
                <w:rFonts w:ascii="Times New Roman" w:hAnsi="Times New Roman" w:cs="Times New Roman"/>
              </w:rPr>
              <w:t>«</w:t>
            </w:r>
            <w:proofErr w:type="spellStart"/>
            <w:r w:rsidRPr="004265CF">
              <w:rPr>
                <w:rFonts w:ascii="Times New Roman" w:hAnsi="Times New Roman" w:cs="Times New Roman"/>
              </w:rPr>
              <w:t>Азнакайкиемнэре</w:t>
            </w:r>
            <w:proofErr w:type="spellEnd"/>
            <w:r w:rsidR="00CB7EFB" w:rsidRPr="004265CF">
              <w:rPr>
                <w:rFonts w:ascii="Times New Roman" w:hAnsi="Times New Roman" w:cs="Times New Roman"/>
              </w:rPr>
              <w:t>»</w:t>
            </w:r>
            <w:r w:rsidRPr="004265CF">
              <w:rPr>
                <w:rFonts w:ascii="Times New Roman" w:hAnsi="Times New Roman" w:cs="Times New Roman"/>
              </w:rPr>
              <w:t xml:space="preserve"> (производство спецодежды), УК ИП </w:t>
            </w:r>
            <w:r w:rsidR="00CB7EFB" w:rsidRPr="004265CF">
              <w:rPr>
                <w:rFonts w:ascii="Times New Roman" w:hAnsi="Times New Roman" w:cs="Times New Roman"/>
              </w:rPr>
              <w:t>«</w:t>
            </w:r>
            <w:r w:rsidRPr="004265CF">
              <w:rPr>
                <w:rFonts w:ascii="Times New Roman" w:hAnsi="Times New Roman" w:cs="Times New Roman"/>
              </w:rPr>
              <w:t>Камские Поляны</w:t>
            </w:r>
            <w:r w:rsidR="00CB7EFB" w:rsidRPr="004265CF">
              <w:rPr>
                <w:rFonts w:ascii="Times New Roman" w:hAnsi="Times New Roman" w:cs="Times New Roman"/>
              </w:rPr>
              <w:t>»</w:t>
            </w:r>
            <w:r w:rsidRPr="004265CF">
              <w:rPr>
                <w:rFonts w:ascii="Times New Roman" w:hAnsi="Times New Roman" w:cs="Times New Roman"/>
              </w:rPr>
              <w:t xml:space="preserve"> (производст</w:t>
            </w:r>
            <w:r w:rsidR="008168E6" w:rsidRPr="004265CF">
              <w:rPr>
                <w:rFonts w:ascii="Times New Roman" w:hAnsi="Times New Roman" w:cs="Times New Roman"/>
              </w:rPr>
              <w:t>во полиамидных нитей и волокон)</w:t>
            </w:r>
            <w:r w:rsidRPr="004265CF">
              <w:rPr>
                <w:rFonts w:ascii="Times New Roman" w:hAnsi="Times New Roman" w:cs="Times New Roman"/>
              </w:rPr>
              <w:br/>
              <w:t>Опрос показал, что 72,7% считают, что органы власти своими действиями помогают бизнесу.</w:t>
            </w:r>
            <w:proofErr w:type="gramEnd"/>
            <w:r w:rsidRPr="004265CF">
              <w:rPr>
                <w:rFonts w:ascii="Times New Roman" w:hAnsi="Times New Roman" w:cs="Times New Roman"/>
              </w:rPr>
              <w:t xml:space="preserve"> По данным опроса, наибольшее число респондентов (45,5%) указали на отсутствие барьеров. 36,4% отметили сложность получения долгосрочных банковских кредитов, 18,2% - сложность доступа к закупкам</w:t>
            </w:r>
          </w:p>
        </w:tc>
      </w:tr>
      <w:tr w:rsidR="002011F4" w:rsidRPr="004265CF" w:rsidTr="00292897">
        <w:trPr>
          <w:trHeight w:val="1299"/>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 </w:t>
            </w:r>
          </w:p>
        </w:tc>
        <w:tc>
          <w:tcPr>
            <w:tcW w:w="14556" w:type="dxa"/>
            <w:gridSpan w:val="9"/>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Проблемы: наличие конкурентов из других стран и регионов Российской Федерации, сложность доступа к </w:t>
            </w:r>
            <w:proofErr w:type="spellStart"/>
            <w:r w:rsidRPr="004265CF">
              <w:rPr>
                <w:rFonts w:ascii="Times New Roman" w:hAnsi="Times New Roman" w:cs="Times New Roman"/>
              </w:rPr>
              <w:t>госзакупкам</w:t>
            </w:r>
            <w:proofErr w:type="spellEnd"/>
            <w:r w:rsidRPr="004265CF">
              <w:rPr>
                <w:rFonts w:ascii="Times New Roman" w:hAnsi="Times New Roman" w:cs="Times New Roman"/>
              </w:rPr>
              <w:t>.</w:t>
            </w:r>
            <w:r w:rsidRPr="004265CF">
              <w:rPr>
                <w:rFonts w:ascii="Times New Roman" w:hAnsi="Times New Roman" w:cs="Times New Roman"/>
              </w:rPr>
              <w:br/>
              <w:t>Задачи: повышение конкурентоспособности текстильной продукции, применение как экологически чистых материалов при производстве, так и задействование продукции растениеводства и животноводства, увеличение субсидирования текстильной промышленности.</w:t>
            </w:r>
            <w:r w:rsidRPr="004265CF">
              <w:rPr>
                <w:rFonts w:ascii="Times New Roman" w:hAnsi="Times New Roman" w:cs="Times New Roman"/>
              </w:rPr>
              <w:br/>
              <w:t>Цель: создание в республике условий для производства высококачественной и конкурентоспособной продукции текстильной промышленности, увеличение экспорта текстильной продукции Республики Татарстан в другие регионы Российской Федерации, а также в зарубежные страны</w:t>
            </w:r>
          </w:p>
        </w:tc>
      </w:tr>
      <w:tr w:rsidR="002011F4" w:rsidRPr="004265CF" w:rsidTr="008D350F">
        <w:trPr>
          <w:trHeight w:val="569"/>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1</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Организация повышения квалификации, зарубежных стажировок </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Количество предпринимателей, прошедших программы по повышению квалификации, стажировки, открывших собственное дело</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Человек</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1</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2</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3</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4</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промышленности и торговли Республики Татарстан</w:t>
            </w:r>
          </w:p>
        </w:tc>
      </w:tr>
      <w:tr w:rsidR="002011F4" w:rsidRPr="004265CF" w:rsidTr="008D350F">
        <w:trPr>
          <w:trHeight w:val="976"/>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2</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Увеличение количества организаций </w:t>
            </w:r>
          </w:p>
        </w:tc>
        <w:tc>
          <w:tcPr>
            <w:tcW w:w="2693" w:type="dxa"/>
            <w:hideMark/>
          </w:tcPr>
          <w:p w:rsidR="002011F4" w:rsidRPr="004265CF" w:rsidRDefault="008D4733">
            <w:pPr>
              <w:rPr>
                <w:rFonts w:ascii="Times New Roman" w:hAnsi="Times New Roman" w:cs="Times New Roman"/>
              </w:rPr>
            </w:pPr>
            <w:r w:rsidRPr="004265CF">
              <w:rPr>
                <w:rFonts w:ascii="Times New Roman" w:hAnsi="Times New Roman" w:cs="Times New Roman"/>
              </w:rPr>
              <w:t>Количество вновь созданных организаций данного рынка</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Единица</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1</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2</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3</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4</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DD4635" w:rsidRPr="004265CF" w:rsidRDefault="002011F4">
            <w:pPr>
              <w:rPr>
                <w:rFonts w:ascii="Times New Roman" w:hAnsi="Times New Roman" w:cs="Times New Roman"/>
              </w:rPr>
            </w:pPr>
            <w:r w:rsidRPr="004265CF">
              <w:rPr>
                <w:rFonts w:ascii="Times New Roman" w:hAnsi="Times New Roman" w:cs="Times New Roman"/>
              </w:rPr>
              <w:t>Министерство промышленности и торговли Республики Татарстан</w:t>
            </w:r>
          </w:p>
        </w:tc>
      </w:tr>
      <w:tr w:rsidR="002011F4" w:rsidRPr="004265CF" w:rsidTr="00292897">
        <w:trPr>
          <w:trHeight w:val="33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2.3. Рынок продукции транспортного машиностроения (беспилотный транспорт)</w:t>
            </w:r>
          </w:p>
        </w:tc>
      </w:tr>
      <w:tr w:rsidR="002011F4" w:rsidRPr="004265CF" w:rsidTr="00292897">
        <w:trPr>
          <w:trHeight w:val="195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pPr>
              <w:rPr>
                <w:rFonts w:ascii="Times New Roman" w:hAnsi="Times New Roman" w:cs="Times New Roman"/>
              </w:rPr>
            </w:pPr>
            <w:r w:rsidRPr="004265CF">
              <w:rPr>
                <w:rFonts w:ascii="Times New Roman" w:hAnsi="Times New Roman" w:cs="Times New Roman"/>
              </w:rPr>
              <w:t>Текущая ситуация:</w:t>
            </w:r>
            <w:r w:rsidRPr="004265CF">
              <w:rPr>
                <w:rFonts w:ascii="Times New Roman" w:hAnsi="Times New Roman" w:cs="Times New Roman"/>
              </w:rPr>
              <w:br/>
              <w:t>В 2016 году по машиностроительному комплексу отгружено т</w:t>
            </w:r>
            <w:r w:rsidR="008168E6" w:rsidRPr="004265CF">
              <w:rPr>
                <w:rFonts w:ascii="Times New Roman" w:hAnsi="Times New Roman" w:cs="Times New Roman"/>
              </w:rPr>
              <w:t xml:space="preserve">оварной продукции на 415,9 </w:t>
            </w:r>
            <w:proofErr w:type="gramStart"/>
            <w:r w:rsidR="008168E6" w:rsidRPr="004265CF">
              <w:rPr>
                <w:rFonts w:ascii="Times New Roman" w:hAnsi="Times New Roman" w:cs="Times New Roman"/>
              </w:rPr>
              <w:t>млрд</w:t>
            </w:r>
            <w:proofErr w:type="gramEnd"/>
            <w:r w:rsidRPr="004265CF">
              <w:rPr>
                <w:rFonts w:ascii="Times New Roman" w:hAnsi="Times New Roman" w:cs="Times New Roman"/>
              </w:rPr>
              <w:t xml:space="preserve"> рублей при индексе промышленного производства 104,5%. За этот период с превышением объемов выпуска товарной продукции по сравнению с 2015 годом сработали ПАО </w:t>
            </w:r>
            <w:r w:rsidR="00CB7EFB" w:rsidRPr="004265CF">
              <w:rPr>
                <w:rFonts w:ascii="Times New Roman" w:hAnsi="Times New Roman" w:cs="Times New Roman"/>
              </w:rPr>
              <w:t>«</w:t>
            </w:r>
            <w:r w:rsidRPr="004265CF">
              <w:rPr>
                <w:rFonts w:ascii="Times New Roman" w:hAnsi="Times New Roman" w:cs="Times New Roman"/>
              </w:rPr>
              <w:t>КАМАЗ</w:t>
            </w:r>
            <w:r w:rsidR="00CB7EFB" w:rsidRPr="004265CF">
              <w:rPr>
                <w:rFonts w:ascii="Times New Roman" w:hAnsi="Times New Roman" w:cs="Times New Roman"/>
              </w:rPr>
              <w:t>»</w:t>
            </w:r>
            <w:r w:rsidRPr="004265CF">
              <w:rPr>
                <w:rFonts w:ascii="Times New Roman" w:hAnsi="Times New Roman" w:cs="Times New Roman"/>
              </w:rPr>
              <w:t xml:space="preserve">, ОАО </w:t>
            </w:r>
            <w:r w:rsidR="00CB7EFB" w:rsidRPr="004265CF">
              <w:rPr>
                <w:rFonts w:ascii="Times New Roman" w:hAnsi="Times New Roman" w:cs="Times New Roman"/>
              </w:rPr>
              <w:t>«</w:t>
            </w:r>
            <w:r w:rsidRPr="004265CF">
              <w:rPr>
                <w:rFonts w:ascii="Times New Roman" w:hAnsi="Times New Roman" w:cs="Times New Roman"/>
              </w:rPr>
              <w:t>АЛНАС</w:t>
            </w:r>
            <w:r w:rsidR="00CB7EFB" w:rsidRPr="004265CF">
              <w:rPr>
                <w:rFonts w:ascii="Times New Roman" w:hAnsi="Times New Roman" w:cs="Times New Roman"/>
              </w:rPr>
              <w:t>»</w:t>
            </w:r>
            <w:r w:rsidRPr="004265CF">
              <w:rPr>
                <w:rFonts w:ascii="Times New Roman" w:hAnsi="Times New Roman" w:cs="Times New Roman"/>
              </w:rPr>
              <w:t xml:space="preserve">, ОАО </w:t>
            </w:r>
            <w:r w:rsidR="00CB7EFB" w:rsidRPr="004265CF">
              <w:rPr>
                <w:rFonts w:ascii="Times New Roman" w:hAnsi="Times New Roman" w:cs="Times New Roman"/>
              </w:rPr>
              <w:t>«</w:t>
            </w:r>
            <w:r w:rsidRPr="004265CF">
              <w:rPr>
                <w:rFonts w:ascii="Times New Roman" w:hAnsi="Times New Roman" w:cs="Times New Roman"/>
              </w:rPr>
              <w:t xml:space="preserve">ПО </w:t>
            </w:r>
            <w:proofErr w:type="spellStart"/>
            <w:r w:rsidRPr="004265CF">
              <w:rPr>
                <w:rFonts w:ascii="Times New Roman" w:hAnsi="Times New Roman" w:cs="Times New Roman"/>
              </w:rPr>
              <w:t>ЕлАЗ</w:t>
            </w:r>
            <w:proofErr w:type="spellEnd"/>
            <w:r w:rsidR="00CB7EFB" w:rsidRPr="004265CF">
              <w:rPr>
                <w:rFonts w:ascii="Times New Roman" w:hAnsi="Times New Roman" w:cs="Times New Roman"/>
              </w:rPr>
              <w:t>»</w:t>
            </w:r>
            <w:r w:rsidRPr="004265CF">
              <w:rPr>
                <w:rFonts w:ascii="Times New Roman" w:hAnsi="Times New Roman" w:cs="Times New Roman"/>
              </w:rPr>
              <w:t xml:space="preserve">, ОАО </w:t>
            </w:r>
            <w:r w:rsidR="00CB7EFB" w:rsidRPr="004265CF">
              <w:rPr>
                <w:rFonts w:ascii="Times New Roman" w:hAnsi="Times New Roman" w:cs="Times New Roman"/>
              </w:rPr>
              <w:t>«</w:t>
            </w:r>
            <w:proofErr w:type="spellStart"/>
            <w:r w:rsidRPr="004265CF">
              <w:rPr>
                <w:rFonts w:ascii="Times New Roman" w:hAnsi="Times New Roman" w:cs="Times New Roman"/>
              </w:rPr>
              <w:t>Казанькомпрессормаш</w:t>
            </w:r>
            <w:proofErr w:type="spellEnd"/>
            <w:r w:rsidR="00CB7EFB" w:rsidRPr="004265CF">
              <w:rPr>
                <w:rFonts w:ascii="Times New Roman" w:hAnsi="Times New Roman" w:cs="Times New Roman"/>
              </w:rPr>
              <w:t>»</w:t>
            </w:r>
            <w:r w:rsidRPr="004265CF">
              <w:rPr>
                <w:rFonts w:ascii="Times New Roman" w:hAnsi="Times New Roman" w:cs="Times New Roman"/>
              </w:rPr>
              <w:t xml:space="preserve">, АО </w:t>
            </w:r>
            <w:r w:rsidR="00CB7EFB" w:rsidRPr="004265CF">
              <w:rPr>
                <w:rFonts w:ascii="Times New Roman" w:hAnsi="Times New Roman" w:cs="Times New Roman"/>
              </w:rPr>
              <w:t>«</w:t>
            </w:r>
            <w:proofErr w:type="spellStart"/>
            <w:r w:rsidRPr="004265CF">
              <w:rPr>
                <w:rFonts w:ascii="Times New Roman" w:hAnsi="Times New Roman" w:cs="Times New Roman"/>
              </w:rPr>
              <w:t>Вакууммаш</w:t>
            </w:r>
            <w:proofErr w:type="spellEnd"/>
            <w:r w:rsidR="00CB7EFB" w:rsidRPr="004265CF">
              <w:rPr>
                <w:rFonts w:ascii="Times New Roman" w:hAnsi="Times New Roman" w:cs="Times New Roman"/>
              </w:rPr>
              <w:t>»</w:t>
            </w:r>
            <w:r w:rsidRPr="004265CF">
              <w:rPr>
                <w:rFonts w:ascii="Times New Roman" w:hAnsi="Times New Roman" w:cs="Times New Roman"/>
              </w:rPr>
              <w:t xml:space="preserve">, ООО </w:t>
            </w:r>
            <w:r w:rsidR="00CB7EFB" w:rsidRPr="004265CF">
              <w:rPr>
                <w:rFonts w:ascii="Times New Roman" w:hAnsi="Times New Roman" w:cs="Times New Roman"/>
              </w:rPr>
              <w:t>«</w:t>
            </w:r>
            <w:r w:rsidRPr="004265CF">
              <w:rPr>
                <w:rFonts w:ascii="Times New Roman" w:hAnsi="Times New Roman" w:cs="Times New Roman"/>
              </w:rPr>
              <w:t xml:space="preserve">НПО </w:t>
            </w:r>
            <w:r w:rsidR="00CB7EFB" w:rsidRPr="004265CF">
              <w:rPr>
                <w:rFonts w:ascii="Times New Roman" w:hAnsi="Times New Roman" w:cs="Times New Roman"/>
              </w:rPr>
              <w:t>«</w:t>
            </w:r>
            <w:proofErr w:type="spellStart"/>
            <w:r w:rsidRPr="004265CF">
              <w:rPr>
                <w:rFonts w:ascii="Times New Roman" w:hAnsi="Times New Roman" w:cs="Times New Roman"/>
              </w:rPr>
              <w:t>Татэлектромаш</w:t>
            </w:r>
            <w:proofErr w:type="spellEnd"/>
            <w:r w:rsidR="00CB7EFB" w:rsidRPr="004265CF">
              <w:rPr>
                <w:rFonts w:ascii="Times New Roman" w:hAnsi="Times New Roman" w:cs="Times New Roman"/>
              </w:rPr>
              <w:t>»</w:t>
            </w:r>
            <w:r w:rsidRPr="004265CF">
              <w:rPr>
                <w:rFonts w:ascii="Times New Roman" w:hAnsi="Times New Roman" w:cs="Times New Roman"/>
              </w:rPr>
              <w:t xml:space="preserve"> и ряд других предприятий. При этом необходимо применение научных разработок ВУЗов РТ в транспортном машиностроении, увеличение  числа квалифицированных инженеров-механиков. </w:t>
            </w:r>
            <w:r w:rsidRPr="004265CF">
              <w:rPr>
                <w:rFonts w:ascii="Times New Roman" w:hAnsi="Times New Roman" w:cs="Times New Roman"/>
              </w:rPr>
              <w:br/>
              <w:t>Опрос показал, что подавляющая часть нуждаются в том, чтобы органы власти помогали их бизнесу. По данным опроса</w:t>
            </w:r>
            <w:r w:rsidR="008168E6" w:rsidRPr="004265CF">
              <w:rPr>
                <w:rFonts w:ascii="Times New Roman" w:hAnsi="Times New Roman" w:cs="Times New Roman"/>
              </w:rPr>
              <w:t>,</w:t>
            </w:r>
            <w:r w:rsidRPr="004265CF">
              <w:rPr>
                <w:rFonts w:ascii="Times New Roman" w:hAnsi="Times New Roman" w:cs="Times New Roman"/>
              </w:rPr>
              <w:t xml:space="preserve"> наибольшее число респондентов указали на сложность получения долгосрочных банковских кредитов (33,3%) большое количество проверок бизнеса со стороны надзорных органов (33,3%), сложность доступа к </w:t>
            </w:r>
            <w:proofErr w:type="spellStart"/>
            <w:r w:rsidRPr="004265CF">
              <w:rPr>
                <w:rFonts w:ascii="Times New Roman" w:hAnsi="Times New Roman" w:cs="Times New Roman"/>
              </w:rPr>
              <w:t>госзакупкам</w:t>
            </w:r>
            <w:proofErr w:type="spellEnd"/>
            <w:r w:rsidRPr="004265CF">
              <w:rPr>
                <w:rFonts w:ascii="Times New Roman" w:hAnsi="Times New Roman" w:cs="Times New Roman"/>
              </w:rPr>
              <w:t xml:space="preserve"> (16,7%), сложность получения доступа к земельным участкам (16,7%)</w:t>
            </w:r>
          </w:p>
        </w:tc>
      </w:tr>
      <w:tr w:rsidR="002011F4" w:rsidRPr="004265CF" w:rsidTr="00292897">
        <w:trPr>
          <w:trHeight w:val="1017"/>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 </w:t>
            </w:r>
          </w:p>
        </w:tc>
        <w:tc>
          <w:tcPr>
            <w:tcW w:w="14556" w:type="dxa"/>
            <w:gridSpan w:val="9"/>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Проблемы: наличие конкурентов из других стран и регионов Российской Федерации, сложность доступа к </w:t>
            </w:r>
            <w:proofErr w:type="spellStart"/>
            <w:r w:rsidRPr="004265CF">
              <w:rPr>
                <w:rFonts w:ascii="Times New Roman" w:hAnsi="Times New Roman" w:cs="Times New Roman"/>
              </w:rPr>
              <w:t>госзакупкам</w:t>
            </w:r>
            <w:proofErr w:type="spellEnd"/>
            <w:r w:rsidRPr="004265CF">
              <w:rPr>
                <w:rFonts w:ascii="Times New Roman" w:hAnsi="Times New Roman" w:cs="Times New Roman"/>
              </w:rPr>
              <w:t>, нехватка квалифицированных кадров.</w:t>
            </w:r>
            <w:r w:rsidRPr="004265CF">
              <w:rPr>
                <w:rFonts w:ascii="Times New Roman" w:hAnsi="Times New Roman" w:cs="Times New Roman"/>
              </w:rPr>
              <w:br/>
              <w:t xml:space="preserve">Задача: увеличение доли экологически чистого транспорта в Республике Татарстан. </w:t>
            </w:r>
            <w:r w:rsidRPr="004265CF">
              <w:rPr>
                <w:rFonts w:ascii="Times New Roman" w:hAnsi="Times New Roman" w:cs="Times New Roman"/>
              </w:rPr>
              <w:br/>
              <w:t xml:space="preserve">Цель:  Разработка в Республике Татарстан инновационных конкурентоспособных </w:t>
            </w:r>
            <w:proofErr w:type="spellStart"/>
            <w:r w:rsidRPr="004265CF">
              <w:rPr>
                <w:rFonts w:ascii="Times New Roman" w:hAnsi="Times New Roman" w:cs="Times New Roman"/>
              </w:rPr>
              <w:t>экспортоориентированных</w:t>
            </w:r>
            <w:proofErr w:type="spellEnd"/>
            <w:r w:rsidRPr="004265CF">
              <w:rPr>
                <w:rFonts w:ascii="Times New Roman" w:hAnsi="Times New Roman" w:cs="Times New Roman"/>
              </w:rPr>
              <w:t xml:space="preserve"> видов транспорта</w:t>
            </w:r>
          </w:p>
        </w:tc>
      </w:tr>
      <w:tr w:rsidR="002011F4" w:rsidRPr="004265CF" w:rsidTr="00292897">
        <w:trPr>
          <w:trHeight w:val="1557"/>
        </w:trPr>
        <w:tc>
          <w:tcPr>
            <w:tcW w:w="438" w:type="dxa"/>
            <w:hideMark/>
          </w:tcPr>
          <w:p w:rsidR="002011F4" w:rsidRPr="004265CF" w:rsidRDefault="007F2322">
            <w:pPr>
              <w:rPr>
                <w:rFonts w:ascii="Times New Roman" w:hAnsi="Times New Roman" w:cs="Times New Roman"/>
              </w:rPr>
            </w:pPr>
            <w:r w:rsidRPr="004265CF">
              <w:rPr>
                <w:rFonts w:ascii="Times New Roman" w:hAnsi="Times New Roman" w:cs="Times New Roman"/>
              </w:rPr>
              <w:t>1</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Вовлечение научного потенциала Республики Татарстан в разработку инновационных моделей транспортного машиностроения</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Количество созданных малых инновационных предприятий (МИП) в сфере транспортного машиностроения</w:t>
            </w:r>
          </w:p>
        </w:tc>
        <w:tc>
          <w:tcPr>
            <w:tcW w:w="1276" w:type="dxa"/>
            <w:hideMark/>
          </w:tcPr>
          <w:p w:rsidR="002011F4" w:rsidRPr="004265CF" w:rsidRDefault="008168E6">
            <w:pPr>
              <w:rPr>
                <w:rFonts w:ascii="Times New Roman" w:hAnsi="Times New Roman" w:cs="Times New Roman"/>
              </w:rPr>
            </w:pPr>
            <w:r w:rsidRPr="004265CF">
              <w:rPr>
                <w:rFonts w:ascii="Times New Roman" w:hAnsi="Times New Roman" w:cs="Times New Roman"/>
              </w:rPr>
              <w:t>Единица</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1</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2</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3</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4</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промышленности и торговли Республики Татарстан</w:t>
            </w:r>
          </w:p>
        </w:tc>
      </w:tr>
      <w:tr w:rsidR="002011F4" w:rsidRPr="004265CF" w:rsidTr="00292897">
        <w:trPr>
          <w:trHeight w:val="1125"/>
        </w:trPr>
        <w:tc>
          <w:tcPr>
            <w:tcW w:w="438" w:type="dxa"/>
            <w:hideMark/>
          </w:tcPr>
          <w:p w:rsidR="002011F4" w:rsidRPr="004265CF" w:rsidRDefault="007F2322">
            <w:pPr>
              <w:rPr>
                <w:rFonts w:ascii="Times New Roman" w:hAnsi="Times New Roman" w:cs="Times New Roman"/>
              </w:rPr>
            </w:pPr>
            <w:r w:rsidRPr="004265CF">
              <w:rPr>
                <w:rFonts w:ascii="Times New Roman" w:hAnsi="Times New Roman" w:cs="Times New Roman"/>
              </w:rPr>
              <w:t>2</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Создание в Республике Татарстан инфраструктуры для развития гибридного и электрического автотранспорта</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Количество зарядных станций для электрических и гибридных автомобилей в Республике Татарстан</w:t>
            </w:r>
          </w:p>
        </w:tc>
        <w:tc>
          <w:tcPr>
            <w:tcW w:w="1276" w:type="dxa"/>
            <w:hideMark/>
          </w:tcPr>
          <w:p w:rsidR="002011F4" w:rsidRPr="004265CF" w:rsidRDefault="008168E6">
            <w:pPr>
              <w:rPr>
                <w:rFonts w:ascii="Times New Roman" w:hAnsi="Times New Roman" w:cs="Times New Roman"/>
              </w:rPr>
            </w:pPr>
            <w:r w:rsidRPr="004265CF">
              <w:rPr>
                <w:rFonts w:ascii="Times New Roman" w:hAnsi="Times New Roman" w:cs="Times New Roman"/>
              </w:rPr>
              <w:t>Единица</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5</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7</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9</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11</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промышленности и торговли Республики Татарстан</w:t>
            </w:r>
          </w:p>
        </w:tc>
      </w:tr>
      <w:tr w:rsidR="002011F4" w:rsidRPr="004265CF" w:rsidTr="00292897">
        <w:trPr>
          <w:trHeight w:val="1572"/>
        </w:trPr>
        <w:tc>
          <w:tcPr>
            <w:tcW w:w="438" w:type="dxa"/>
            <w:hideMark/>
          </w:tcPr>
          <w:p w:rsidR="002011F4" w:rsidRPr="004265CF" w:rsidRDefault="007F2322">
            <w:pPr>
              <w:rPr>
                <w:rFonts w:ascii="Times New Roman" w:hAnsi="Times New Roman" w:cs="Times New Roman"/>
              </w:rPr>
            </w:pPr>
            <w:r w:rsidRPr="004265CF">
              <w:rPr>
                <w:rFonts w:ascii="Times New Roman" w:hAnsi="Times New Roman" w:cs="Times New Roman"/>
              </w:rPr>
              <w:t>3</w:t>
            </w:r>
          </w:p>
        </w:tc>
        <w:tc>
          <w:tcPr>
            <w:tcW w:w="2649" w:type="dxa"/>
            <w:hideMark/>
          </w:tcPr>
          <w:p w:rsidR="00DD4635" w:rsidRPr="004265CF" w:rsidRDefault="002011F4">
            <w:pPr>
              <w:rPr>
                <w:rFonts w:ascii="Times New Roman" w:hAnsi="Times New Roman" w:cs="Times New Roman"/>
              </w:rPr>
            </w:pPr>
            <w:r w:rsidRPr="004265CF">
              <w:rPr>
                <w:rFonts w:ascii="Times New Roman" w:hAnsi="Times New Roman" w:cs="Times New Roman"/>
              </w:rPr>
              <w:t>Увеличение количества организаций, специализирующихся на разработке технологий беспилотных транспортных средств</w:t>
            </w:r>
          </w:p>
          <w:p w:rsidR="0047525C" w:rsidRPr="004265CF" w:rsidRDefault="0047525C">
            <w:pPr>
              <w:rPr>
                <w:rFonts w:ascii="Times New Roman" w:hAnsi="Times New Roman" w:cs="Times New Roman"/>
              </w:rPr>
            </w:pPr>
          </w:p>
          <w:p w:rsidR="0047525C" w:rsidRPr="004265CF" w:rsidRDefault="0047525C">
            <w:pPr>
              <w:rPr>
                <w:rFonts w:ascii="Times New Roman" w:hAnsi="Times New Roman" w:cs="Times New Roman"/>
              </w:rPr>
            </w:pPr>
          </w:p>
          <w:p w:rsidR="0047525C" w:rsidRPr="004265CF" w:rsidRDefault="0047525C">
            <w:pPr>
              <w:rPr>
                <w:rFonts w:ascii="Times New Roman" w:hAnsi="Times New Roman" w:cs="Times New Roman"/>
              </w:rPr>
            </w:pPr>
          </w:p>
          <w:p w:rsidR="0047525C" w:rsidRPr="004265CF" w:rsidRDefault="0047525C">
            <w:pPr>
              <w:rPr>
                <w:rFonts w:ascii="Times New Roman" w:hAnsi="Times New Roman" w:cs="Times New Roman"/>
              </w:rPr>
            </w:pPr>
          </w:p>
          <w:p w:rsidR="0047525C" w:rsidRPr="004265CF" w:rsidRDefault="0047525C">
            <w:pPr>
              <w:rPr>
                <w:rFonts w:ascii="Times New Roman" w:hAnsi="Times New Roman" w:cs="Times New Roman"/>
              </w:rPr>
            </w:pPr>
          </w:p>
          <w:p w:rsidR="0047525C" w:rsidRPr="004265CF" w:rsidRDefault="0047525C">
            <w:pPr>
              <w:rPr>
                <w:rFonts w:ascii="Times New Roman" w:hAnsi="Times New Roman" w:cs="Times New Roman"/>
              </w:rPr>
            </w:pPr>
          </w:p>
          <w:p w:rsidR="0047525C" w:rsidRPr="004265CF" w:rsidRDefault="0047525C">
            <w:pPr>
              <w:rPr>
                <w:rFonts w:ascii="Times New Roman" w:hAnsi="Times New Roman" w:cs="Times New Roman"/>
              </w:rPr>
            </w:pPr>
          </w:p>
          <w:p w:rsidR="0047525C" w:rsidRPr="004265CF" w:rsidRDefault="0047525C">
            <w:pPr>
              <w:rPr>
                <w:rFonts w:ascii="Times New Roman" w:hAnsi="Times New Roman" w:cs="Times New Roman"/>
              </w:rPr>
            </w:pPr>
          </w:p>
          <w:p w:rsidR="0047525C" w:rsidRPr="004265CF" w:rsidRDefault="0047525C">
            <w:pPr>
              <w:rPr>
                <w:rFonts w:ascii="Times New Roman" w:hAnsi="Times New Roman" w:cs="Times New Roman"/>
              </w:rPr>
            </w:pPr>
          </w:p>
          <w:p w:rsidR="0047525C" w:rsidRPr="004265CF" w:rsidRDefault="0047525C">
            <w:pPr>
              <w:rPr>
                <w:rFonts w:ascii="Times New Roman" w:hAnsi="Times New Roman" w:cs="Times New Roman"/>
              </w:rPr>
            </w:pPr>
          </w:p>
          <w:p w:rsidR="0047525C" w:rsidRPr="004265CF" w:rsidRDefault="0047525C">
            <w:pPr>
              <w:rPr>
                <w:rFonts w:ascii="Times New Roman" w:hAnsi="Times New Roman" w:cs="Times New Roman"/>
              </w:rPr>
            </w:pPr>
          </w:p>
          <w:p w:rsidR="0047525C" w:rsidRPr="004265CF" w:rsidRDefault="0047525C">
            <w:pPr>
              <w:rPr>
                <w:rFonts w:ascii="Times New Roman" w:hAnsi="Times New Roman" w:cs="Times New Roman"/>
              </w:rPr>
            </w:pPr>
          </w:p>
          <w:p w:rsidR="0047525C" w:rsidRPr="004265CF" w:rsidRDefault="0047525C">
            <w:pPr>
              <w:rPr>
                <w:rFonts w:ascii="Times New Roman" w:hAnsi="Times New Roman" w:cs="Times New Roman"/>
              </w:rPr>
            </w:pPr>
          </w:p>
          <w:p w:rsidR="0047525C" w:rsidRPr="004265CF" w:rsidRDefault="0047525C">
            <w:pPr>
              <w:rPr>
                <w:rFonts w:ascii="Times New Roman" w:hAnsi="Times New Roman" w:cs="Times New Roman"/>
              </w:rPr>
            </w:pP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Количество </w:t>
            </w:r>
            <w:r w:rsidR="008D4733" w:rsidRPr="004265CF">
              <w:rPr>
                <w:rFonts w:ascii="Times New Roman" w:hAnsi="Times New Roman" w:cs="Times New Roman"/>
              </w:rPr>
              <w:t xml:space="preserve">вновь созданных </w:t>
            </w:r>
            <w:r w:rsidRPr="004265CF">
              <w:rPr>
                <w:rFonts w:ascii="Times New Roman" w:hAnsi="Times New Roman" w:cs="Times New Roman"/>
              </w:rPr>
              <w:t>организаций, специализирующихся на разработке технологий беспилотных транспортных средств</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Единица</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1</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2</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3</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4</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промышленности и торговли Республики Татарстан</w:t>
            </w:r>
          </w:p>
        </w:tc>
      </w:tr>
      <w:tr w:rsidR="002011F4" w:rsidRPr="004265CF" w:rsidTr="00292897">
        <w:trPr>
          <w:trHeight w:val="345"/>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 </w:t>
            </w:r>
          </w:p>
        </w:tc>
        <w:tc>
          <w:tcPr>
            <w:tcW w:w="14556" w:type="dxa"/>
            <w:gridSpan w:val="9"/>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2.4. Рынок продукции металлообработки</w:t>
            </w:r>
          </w:p>
        </w:tc>
      </w:tr>
      <w:tr w:rsidR="002011F4" w:rsidRPr="004265CF" w:rsidTr="00292897">
        <w:trPr>
          <w:trHeight w:val="3375"/>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pPr>
              <w:rPr>
                <w:rFonts w:ascii="Times New Roman" w:hAnsi="Times New Roman" w:cs="Times New Roman"/>
              </w:rPr>
            </w:pPr>
            <w:r w:rsidRPr="004265CF">
              <w:rPr>
                <w:rFonts w:ascii="Times New Roman" w:hAnsi="Times New Roman" w:cs="Times New Roman"/>
              </w:rPr>
              <w:t>Текущая ситуация:</w:t>
            </w:r>
            <w:r w:rsidRPr="004265CF">
              <w:rPr>
                <w:rFonts w:ascii="Times New Roman" w:hAnsi="Times New Roman" w:cs="Times New Roman"/>
              </w:rPr>
              <w:br/>
              <w:t xml:space="preserve">Развитие металлургического комплекса Республики Татарстан необходимо для обеспечения растущей потребности промышленных кластеров в металлургической продукции на базе использования вторичного сырья (переработки металлолома). </w:t>
            </w:r>
            <w:r w:rsidR="001F1734" w:rsidRPr="004265CF">
              <w:rPr>
                <w:rFonts w:ascii="Times New Roman" w:hAnsi="Times New Roman" w:cs="Times New Roman"/>
              </w:rPr>
              <w:t>Необходимо п</w:t>
            </w:r>
            <w:r w:rsidRPr="004265CF">
              <w:rPr>
                <w:rFonts w:ascii="Times New Roman" w:hAnsi="Times New Roman" w:cs="Times New Roman"/>
              </w:rPr>
              <w:t>овышение уровня локализации производства в металлургической промышленности и увеличение степени интеграции металлургии в республи</w:t>
            </w:r>
            <w:r w:rsidR="001F1734" w:rsidRPr="004265CF">
              <w:rPr>
                <w:rFonts w:ascii="Times New Roman" w:hAnsi="Times New Roman" w:cs="Times New Roman"/>
              </w:rPr>
              <w:t xml:space="preserve">канские промышленные кластеры, а также </w:t>
            </w:r>
            <w:proofErr w:type="spellStart"/>
            <w:r w:rsidRPr="004265CF">
              <w:rPr>
                <w:rFonts w:ascii="Times New Roman" w:hAnsi="Times New Roman" w:cs="Times New Roman"/>
              </w:rPr>
              <w:t>недрение</w:t>
            </w:r>
            <w:proofErr w:type="spellEnd"/>
            <w:r w:rsidRPr="004265CF">
              <w:rPr>
                <w:rFonts w:ascii="Times New Roman" w:hAnsi="Times New Roman" w:cs="Times New Roman"/>
              </w:rPr>
              <w:t xml:space="preserve"> новых </w:t>
            </w:r>
            <w:proofErr w:type="spellStart"/>
            <w:r w:rsidRPr="004265CF">
              <w:rPr>
                <w:rFonts w:ascii="Times New Roman" w:hAnsi="Times New Roman" w:cs="Times New Roman"/>
              </w:rPr>
              <w:t>ресурс</w:t>
            </w:r>
            <w:proofErr w:type="gramStart"/>
            <w:r w:rsidRPr="004265CF">
              <w:rPr>
                <w:rFonts w:ascii="Times New Roman" w:hAnsi="Times New Roman" w:cs="Times New Roman"/>
              </w:rPr>
              <w:t>о</w:t>
            </w:r>
            <w:proofErr w:type="spellEnd"/>
            <w:r w:rsidRPr="004265CF">
              <w:rPr>
                <w:rFonts w:ascii="Times New Roman" w:hAnsi="Times New Roman" w:cs="Times New Roman"/>
              </w:rPr>
              <w:t>-</w:t>
            </w:r>
            <w:proofErr w:type="gramEnd"/>
            <w:r w:rsidRPr="004265CF">
              <w:rPr>
                <w:rFonts w:ascii="Times New Roman" w:hAnsi="Times New Roman" w:cs="Times New Roman"/>
              </w:rPr>
              <w:t xml:space="preserve"> и </w:t>
            </w:r>
            <w:proofErr w:type="spellStart"/>
            <w:r w:rsidRPr="004265CF">
              <w:rPr>
                <w:rFonts w:ascii="Times New Roman" w:hAnsi="Times New Roman" w:cs="Times New Roman"/>
              </w:rPr>
              <w:t>энергоэффективных</w:t>
            </w:r>
            <w:proofErr w:type="spellEnd"/>
            <w:r w:rsidRPr="004265CF">
              <w:rPr>
                <w:rFonts w:ascii="Times New Roman" w:hAnsi="Times New Roman" w:cs="Times New Roman"/>
              </w:rPr>
              <w:t xml:space="preserve"> технологий производства, организация производства новых перспективных сталей и сплавов, необходимых для обеспечения спроса высокотехнологичных отраслей экономики.</w:t>
            </w:r>
            <w:r w:rsidRPr="004265CF">
              <w:rPr>
                <w:rFonts w:ascii="Times New Roman" w:hAnsi="Times New Roman" w:cs="Times New Roman"/>
              </w:rPr>
              <w:br/>
              <w:t xml:space="preserve">Ключевые участники кластерного развития. Сбор и переработка металлолома: ООО </w:t>
            </w:r>
            <w:r w:rsidR="00CB7EFB" w:rsidRPr="004265CF">
              <w:rPr>
                <w:rFonts w:ascii="Times New Roman" w:hAnsi="Times New Roman" w:cs="Times New Roman"/>
              </w:rPr>
              <w:t>«</w:t>
            </w:r>
            <w:proofErr w:type="spellStart"/>
            <w:r w:rsidRPr="004265CF">
              <w:rPr>
                <w:rFonts w:ascii="Times New Roman" w:hAnsi="Times New Roman" w:cs="Times New Roman"/>
              </w:rPr>
              <w:t>Интерметтрейд</w:t>
            </w:r>
            <w:proofErr w:type="spellEnd"/>
            <w:r w:rsidR="00CB7EFB" w:rsidRPr="004265CF">
              <w:rPr>
                <w:rFonts w:ascii="Times New Roman" w:hAnsi="Times New Roman" w:cs="Times New Roman"/>
              </w:rPr>
              <w:t>»</w:t>
            </w:r>
            <w:r w:rsidRPr="004265CF">
              <w:rPr>
                <w:rFonts w:ascii="Times New Roman" w:hAnsi="Times New Roman" w:cs="Times New Roman"/>
              </w:rPr>
              <w:t xml:space="preserve">; ООО </w:t>
            </w:r>
            <w:r w:rsidR="00CB7EFB" w:rsidRPr="004265CF">
              <w:rPr>
                <w:rFonts w:ascii="Times New Roman" w:hAnsi="Times New Roman" w:cs="Times New Roman"/>
              </w:rPr>
              <w:t>«</w:t>
            </w:r>
            <w:r w:rsidRPr="004265CF">
              <w:rPr>
                <w:rFonts w:ascii="Times New Roman" w:hAnsi="Times New Roman" w:cs="Times New Roman"/>
              </w:rPr>
              <w:t>Казанское производственное объединение</w:t>
            </w:r>
            <w:r w:rsidR="00CB7EFB" w:rsidRPr="004265CF">
              <w:rPr>
                <w:rFonts w:ascii="Times New Roman" w:hAnsi="Times New Roman" w:cs="Times New Roman"/>
              </w:rPr>
              <w:t>»</w:t>
            </w:r>
            <w:r w:rsidRPr="004265CF">
              <w:rPr>
                <w:rFonts w:ascii="Times New Roman" w:hAnsi="Times New Roman" w:cs="Times New Roman"/>
              </w:rPr>
              <w:t xml:space="preserve">. Металлургическое производство: ОАО </w:t>
            </w:r>
            <w:r w:rsidR="00CB7EFB" w:rsidRPr="004265CF">
              <w:rPr>
                <w:rFonts w:ascii="Times New Roman" w:hAnsi="Times New Roman" w:cs="Times New Roman"/>
              </w:rPr>
              <w:t>«</w:t>
            </w:r>
            <w:proofErr w:type="spellStart"/>
            <w:r w:rsidRPr="004265CF">
              <w:rPr>
                <w:rFonts w:ascii="Times New Roman" w:hAnsi="Times New Roman" w:cs="Times New Roman"/>
              </w:rPr>
              <w:t>Альметьевский</w:t>
            </w:r>
            <w:proofErr w:type="spellEnd"/>
            <w:r w:rsidRPr="004265CF">
              <w:rPr>
                <w:rFonts w:ascii="Times New Roman" w:hAnsi="Times New Roman" w:cs="Times New Roman"/>
              </w:rPr>
              <w:t xml:space="preserve"> трубный завод</w:t>
            </w:r>
            <w:r w:rsidR="00CB7EFB" w:rsidRPr="004265CF">
              <w:rPr>
                <w:rFonts w:ascii="Times New Roman" w:hAnsi="Times New Roman" w:cs="Times New Roman"/>
              </w:rPr>
              <w:t>»</w:t>
            </w:r>
            <w:r w:rsidRPr="004265CF">
              <w:rPr>
                <w:rFonts w:ascii="Times New Roman" w:hAnsi="Times New Roman" w:cs="Times New Roman"/>
              </w:rPr>
              <w:t xml:space="preserve"> (трубы стальные); ОАО </w:t>
            </w:r>
            <w:r w:rsidR="00CB7EFB" w:rsidRPr="004265CF">
              <w:rPr>
                <w:rFonts w:ascii="Times New Roman" w:hAnsi="Times New Roman" w:cs="Times New Roman"/>
              </w:rPr>
              <w:t>«</w:t>
            </w:r>
            <w:r w:rsidRPr="004265CF">
              <w:rPr>
                <w:rFonts w:ascii="Times New Roman" w:hAnsi="Times New Roman" w:cs="Times New Roman"/>
              </w:rPr>
              <w:t>Камский литейный завод - КАМАЗ-Металлургия</w:t>
            </w:r>
            <w:r w:rsidR="00CB7EFB" w:rsidRPr="004265CF">
              <w:rPr>
                <w:rFonts w:ascii="Times New Roman" w:hAnsi="Times New Roman" w:cs="Times New Roman"/>
              </w:rPr>
              <w:t>»</w:t>
            </w:r>
            <w:r w:rsidRPr="004265CF">
              <w:rPr>
                <w:rFonts w:ascii="Times New Roman" w:hAnsi="Times New Roman" w:cs="Times New Roman"/>
              </w:rPr>
              <w:t xml:space="preserve"> (чугунное и стальное литье запчастей для автомобилей); ЗАО </w:t>
            </w:r>
            <w:r w:rsidR="00CB7EFB" w:rsidRPr="004265CF">
              <w:rPr>
                <w:rFonts w:ascii="Times New Roman" w:hAnsi="Times New Roman" w:cs="Times New Roman"/>
              </w:rPr>
              <w:t>«</w:t>
            </w:r>
            <w:proofErr w:type="spellStart"/>
            <w:r w:rsidRPr="004265CF">
              <w:rPr>
                <w:rFonts w:ascii="Times New Roman" w:hAnsi="Times New Roman" w:cs="Times New Roman"/>
              </w:rPr>
              <w:t>Набережночелнинский</w:t>
            </w:r>
            <w:proofErr w:type="spellEnd"/>
            <w:r w:rsidRPr="004265CF">
              <w:rPr>
                <w:rFonts w:ascii="Times New Roman" w:hAnsi="Times New Roman" w:cs="Times New Roman"/>
              </w:rPr>
              <w:t xml:space="preserve"> трубный завод </w:t>
            </w:r>
            <w:r w:rsidR="00CB7EFB" w:rsidRPr="004265CF">
              <w:rPr>
                <w:rFonts w:ascii="Times New Roman" w:hAnsi="Times New Roman" w:cs="Times New Roman"/>
              </w:rPr>
              <w:t>«</w:t>
            </w:r>
            <w:r w:rsidRPr="004265CF">
              <w:rPr>
                <w:rFonts w:ascii="Times New Roman" w:hAnsi="Times New Roman" w:cs="Times New Roman"/>
              </w:rPr>
              <w:t>ТЭМ-ПО</w:t>
            </w:r>
            <w:r w:rsidR="00CB7EFB" w:rsidRPr="004265CF">
              <w:rPr>
                <w:rFonts w:ascii="Times New Roman" w:hAnsi="Times New Roman" w:cs="Times New Roman"/>
              </w:rPr>
              <w:t>»</w:t>
            </w:r>
            <w:r w:rsidRPr="004265CF">
              <w:rPr>
                <w:rFonts w:ascii="Times New Roman" w:hAnsi="Times New Roman" w:cs="Times New Roman"/>
              </w:rPr>
              <w:t xml:space="preserve"> (трубы стальные); ОАО </w:t>
            </w:r>
            <w:r w:rsidR="00CB7EFB" w:rsidRPr="004265CF">
              <w:rPr>
                <w:rFonts w:ascii="Times New Roman" w:hAnsi="Times New Roman" w:cs="Times New Roman"/>
              </w:rPr>
              <w:t>«</w:t>
            </w:r>
            <w:proofErr w:type="spellStart"/>
            <w:r w:rsidRPr="004265CF">
              <w:rPr>
                <w:rFonts w:ascii="Times New Roman" w:hAnsi="Times New Roman" w:cs="Times New Roman"/>
              </w:rPr>
              <w:t>Нефтеавтоматика</w:t>
            </w:r>
            <w:proofErr w:type="spellEnd"/>
            <w:r w:rsidR="00CB7EFB" w:rsidRPr="004265CF">
              <w:rPr>
                <w:rFonts w:ascii="Times New Roman" w:hAnsi="Times New Roman" w:cs="Times New Roman"/>
              </w:rPr>
              <w:t>»</w:t>
            </w:r>
            <w:r w:rsidRPr="004265CF">
              <w:rPr>
                <w:rFonts w:ascii="Times New Roman" w:hAnsi="Times New Roman" w:cs="Times New Roman"/>
              </w:rPr>
              <w:t xml:space="preserve">, г. Бугульма; ОАО </w:t>
            </w:r>
            <w:r w:rsidR="00CB7EFB" w:rsidRPr="004265CF">
              <w:rPr>
                <w:rFonts w:ascii="Times New Roman" w:hAnsi="Times New Roman" w:cs="Times New Roman"/>
              </w:rPr>
              <w:t>«</w:t>
            </w:r>
            <w:proofErr w:type="spellStart"/>
            <w:r w:rsidRPr="004265CF">
              <w:rPr>
                <w:rFonts w:ascii="Times New Roman" w:hAnsi="Times New Roman" w:cs="Times New Roman"/>
              </w:rPr>
              <w:t>Зеленодольский</w:t>
            </w:r>
            <w:proofErr w:type="spellEnd"/>
            <w:r w:rsidRPr="004265CF">
              <w:rPr>
                <w:rFonts w:ascii="Times New Roman" w:hAnsi="Times New Roman" w:cs="Times New Roman"/>
              </w:rPr>
              <w:t xml:space="preserve"> завод им. </w:t>
            </w:r>
            <w:proofErr w:type="spellStart"/>
            <w:r w:rsidRPr="004265CF">
              <w:rPr>
                <w:rFonts w:ascii="Times New Roman" w:hAnsi="Times New Roman" w:cs="Times New Roman"/>
              </w:rPr>
              <w:t>А.М.Горького</w:t>
            </w:r>
            <w:proofErr w:type="spellEnd"/>
            <w:r w:rsidR="00CB7EFB" w:rsidRPr="004265CF">
              <w:rPr>
                <w:rFonts w:ascii="Times New Roman" w:hAnsi="Times New Roman" w:cs="Times New Roman"/>
              </w:rPr>
              <w:t>»</w:t>
            </w:r>
            <w:r w:rsidRPr="004265CF">
              <w:rPr>
                <w:rFonts w:ascii="Times New Roman" w:hAnsi="Times New Roman" w:cs="Times New Roman"/>
              </w:rPr>
              <w:t xml:space="preserve"> (чугунное и стальное литье, титановое литье, литье из цветных металлов, металлоконструкции строительного назначения). Производство готовых металлических изделий: ООО </w:t>
            </w:r>
            <w:r w:rsidR="00CB7EFB" w:rsidRPr="004265CF">
              <w:rPr>
                <w:rFonts w:ascii="Times New Roman" w:hAnsi="Times New Roman" w:cs="Times New Roman"/>
              </w:rPr>
              <w:t>«</w:t>
            </w:r>
            <w:r w:rsidRPr="004265CF">
              <w:rPr>
                <w:rFonts w:ascii="Times New Roman" w:hAnsi="Times New Roman" w:cs="Times New Roman"/>
              </w:rPr>
              <w:t>Казанские стальные профили</w:t>
            </w:r>
            <w:r w:rsidR="00CB7EFB" w:rsidRPr="004265CF">
              <w:rPr>
                <w:rFonts w:ascii="Times New Roman" w:hAnsi="Times New Roman" w:cs="Times New Roman"/>
              </w:rPr>
              <w:t>»</w:t>
            </w:r>
            <w:r w:rsidRPr="004265CF">
              <w:rPr>
                <w:rFonts w:ascii="Times New Roman" w:hAnsi="Times New Roman" w:cs="Times New Roman"/>
              </w:rPr>
              <w:t xml:space="preserve"> (тонколистовая оцинкованная сталь и оцинкованная сталь с покрытием); ООО </w:t>
            </w:r>
            <w:r w:rsidR="00CB7EFB" w:rsidRPr="004265CF">
              <w:rPr>
                <w:rFonts w:ascii="Times New Roman" w:hAnsi="Times New Roman" w:cs="Times New Roman"/>
              </w:rPr>
              <w:t>«</w:t>
            </w:r>
            <w:r w:rsidRPr="004265CF">
              <w:rPr>
                <w:rFonts w:ascii="Times New Roman" w:hAnsi="Times New Roman" w:cs="Times New Roman"/>
              </w:rPr>
              <w:t>Завод металлической кровли</w:t>
            </w:r>
            <w:r w:rsidR="00CB7EFB" w:rsidRPr="004265CF">
              <w:rPr>
                <w:rFonts w:ascii="Times New Roman" w:hAnsi="Times New Roman" w:cs="Times New Roman"/>
              </w:rPr>
              <w:t>»</w:t>
            </w:r>
            <w:r w:rsidRPr="004265CF">
              <w:rPr>
                <w:rFonts w:ascii="Times New Roman" w:hAnsi="Times New Roman" w:cs="Times New Roman"/>
              </w:rPr>
              <w:t xml:space="preserve"> (кровельные и стеновые материалы из металлопроката с покрытием); ОАО </w:t>
            </w:r>
            <w:r w:rsidR="00CB7EFB" w:rsidRPr="004265CF">
              <w:rPr>
                <w:rFonts w:ascii="Times New Roman" w:hAnsi="Times New Roman" w:cs="Times New Roman"/>
              </w:rPr>
              <w:t>«</w:t>
            </w:r>
            <w:proofErr w:type="spellStart"/>
            <w:r w:rsidRPr="004265CF">
              <w:rPr>
                <w:rFonts w:ascii="Times New Roman" w:hAnsi="Times New Roman" w:cs="Times New Roman"/>
              </w:rPr>
              <w:t>Кукморский</w:t>
            </w:r>
            <w:proofErr w:type="spellEnd"/>
            <w:r w:rsidRPr="004265CF">
              <w:rPr>
                <w:rFonts w:ascii="Times New Roman" w:hAnsi="Times New Roman" w:cs="Times New Roman"/>
              </w:rPr>
              <w:t xml:space="preserve"> завод </w:t>
            </w:r>
            <w:proofErr w:type="spellStart"/>
            <w:r w:rsidRPr="004265CF">
              <w:rPr>
                <w:rFonts w:ascii="Times New Roman" w:hAnsi="Times New Roman" w:cs="Times New Roman"/>
              </w:rPr>
              <w:t>металлопосуды</w:t>
            </w:r>
            <w:proofErr w:type="spellEnd"/>
            <w:r w:rsidR="00CB7EFB" w:rsidRPr="004265CF">
              <w:rPr>
                <w:rFonts w:ascii="Times New Roman" w:hAnsi="Times New Roman" w:cs="Times New Roman"/>
              </w:rPr>
              <w:t>»</w:t>
            </w:r>
            <w:r w:rsidRPr="004265CF">
              <w:rPr>
                <w:rFonts w:ascii="Times New Roman" w:hAnsi="Times New Roman" w:cs="Times New Roman"/>
              </w:rPr>
              <w:t xml:space="preserve"> (литая алюминиевая посуда, посуда с антипригарным покрытием, товары для туризма и отдыха, хлебные формы).</w:t>
            </w:r>
            <w:r w:rsidRPr="004265CF">
              <w:rPr>
                <w:rFonts w:ascii="Times New Roman" w:hAnsi="Times New Roman" w:cs="Times New Roman"/>
              </w:rPr>
              <w:br/>
              <w:t xml:space="preserve">Опрос показал, что подавляющая часть респондентов отметили, что органы власти ничего существенного не предпринимают. По данным опроса, большая часть респондентов отметила сложность получения долгосрочных банковских кредитов (42,9%), большое количество проверок со стороны надзорных органов (42,9%), сложность доступа к </w:t>
            </w:r>
            <w:proofErr w:type="spellStart"/>
            <w:r w:rsidRPr="004265CF">
              <w:rPr>
                <w:rFonts w:ascii="Times New Roman" w:hAnsi="Times New Roman" w:cs="Times New Roman"/>
              </w:rPr>
              <w:t>госзакупкам</w:t>
            </w:r>
            <w:proofErr w:type="spellEnd"/>
            <w:r w:rsidRPr="004265CF">
              <w:rPr>
                <w:rFonts w:ascii="Times New Roman" w:hAnsi="Times New Roman" w:cs="Times New Roman"/>
              </w:rPr>
              <w:t xml:space="preserve"> (14,3%)</w:t>
            </w:r>
          </w:p>
        </w:tc>
      </w:tr>
      <w:tr w:rsidR="002011F4" w:rsidRPr="004265CF" w:rsidTr="00292897">
        <w:trPr>
          <w:trHeight w:val="71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Проблемы: наличие конкурентов из других регионов Российской Федерации, сложность доступа к </w:t>
            </w:r>
            <w:proofErr w:type="spellStart"/>
            <w:r w:rsidRPr="004265CF">
              <w:rPr>
                <w:rFonts w:ascii="Times New Roman" w:hAnsi="Times New Roman" w:cs="Times New Roman"/>
              </w:rPr>
              <w:t>госзакупкам</w:t>
            </w:r>
            <w:proofErr w:type="spellEnd"/>
            <w:r w:rsidRPr="004265CF">
              <w:rPr>
                <w:rFonts w:ascii="Times New Roman" w:hAnsi="Times New Roman" w:cs="Times New Roman"/>
              </w:rPr>
              <w:t>.</w:t>
            </w:r>
            <w:r w:rsidRPr="004265CF">
              <w:rPr>
                <w:rFonts w:ascii="Times New Roman" w:hAnsi="Times New Roman" w:cs="Times New Roman"/>
              </w:rPr>
              <w:br/>
              <w:t xml:space="preserve">Задача: содействие выходу на рынки других регионов Российской Федерации. </w:t>
            </w:r>
            <w:r w:rsidRPr="004265CF">
              <w:rPr>
                <w:rFonts w:ascii="Times New Roman" w:hAnsi="Times New Roman" w:cs="Times New Roman"/>
              </w:rPr>
              <w:br/>
              <w:t xml:space="preserve">Цель:  Увеличение </w:t>
            </w:r>
            <w:proofErr w:type="spellStart"/>
            <w:r w:rsidRPr="004265CF">
              <w:rPr>
                <w:rFonts w:ascii="Times New Roman" w:hAnsi="Times New Roman" w:cs="Times New Roman"/>
              </w:rPr>
              <w:t>экспортоориентированных</w:t>
            </w:r>
            <w:proofErr w:type="spellEnd"/>
            <w:r w:rsidRPr="004265CF">
              <w:rPr>
                <w:rFonts w:ascii="Times New Roman" w:hAnsi="Times New Roman" w:cs="Times New Roman"/>
              </w:rPr>
              <w:t xml:space="preserve"> видов производимой продукции, усиление интеграции с машиностроительным комплексом РТ.</w:t>
            </w:r>
          </w:p>
        </w:tc>
      </w:tr>
      <w:tr w:rsidR="002011F4" w:rsidRPr="004265CF" w:rsidTr="00292897">
        <w:trPr>
          <w:trHeight w:val="1245"/>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1</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Организация повышения квалификации, зарубежных стажировок </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Количество предпринимателей, прошедших программы по повышению квалификации, стажировки, открывших собственное дело</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Человек</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1</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2</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3</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4</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промышленности и торговли Республики Татарстан</w:t>
            </w:r>
          </w:p>
        </w:tc>
      </w:tr>
      <w:tr w:rsidR="002011F4" w:rsidRPr="004265CF" w:rsidTr="00292897">
        <w:trPr>
          <w:trHeight w:val="563"/>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2</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Увеличение количества организаций </w:t>
            </w:r>
          </w:p>
        </w:tc>
        <w:tc>
          <w:tcPr>
            <w:tcW w:w="2693" w:type="dxa"/>
            <w:hideMark/>
          </w:tcPr>
          <w:p w:rsidR="002011F4" w:rsidRPr="004265CF" w:rsidRDefault="008D4733">
            <w:pPr>
              <w:rPr>
                <w:rFonts w:ascii="Times New Roman" w:hAnsi="Times New Roman" w:cs="Times New Roman"/>
              </w:rPr>
            </w:pPr>
            <w:r w:rsidRPr="004265CF">
              <w:rPr>
                <w:rFonts w:ascii="Times New Roman" w:hAnsi="Times New Roman" w:cs="Times New Roman"/>
              </w:rPr>
              <w:t>Количество вновь созданных организаций данного рынка</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Единица</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1</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2</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3</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4</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DD4635" w:rsidRPr="004265CF" w:rsidRDefault="002011F4">
            <w:pPr>
              <w:rPr>
                <w:rFonts w:ascii="Times New Roman" w:hAnsi="Times New Roman" w:cs="Times New Roman"/>
              </w:rPr>
            </w:pPr>
            <w:r w:rsidRPr="004265CF">
              <w:rPr>
                <w:rFonts w:ascii="Times New Roman" w:hAnsi="Times New Roman" w:cs="Times New Roman"/>
              </w:rPr>
              <w:t xml:space="preserve">Министерство промышленности и </w:t>
            </w:r>
            <w:r w:rsidR="00DD4635" w:rsidRPr="004265CF">
              <w:rPr>
                <w:rFonts w:ascii="Times New Roman" w:hAnsi="Times New Roman" w:cs="Times New Roman"/>
              </w:rPr>
              <w:t>торговли Республики Татарстан</w:t>
            </w:r>
          </w:p>
          <w:p w:rsidR="0047525C" w:rsidRPr="004265CF" w:rsidRDefault="0047525C">
            <w:pPr>
              <w:rPr>
                <w:rFonts w:ascii="Times New Roman" w:hAnsi="Times New Roman" w:cs="Times New Roman"/>
              </w:rPr>
            </w:pPr>
          </w:p>
          <w:p w:rsidR="0047525C" w:rsidRPr="004265CF" w:rsidRDefault="0047525C">
            <w:pPr>
              <w:rPr>
                <w:rFonts w:ascii="Times New Roman" w:hAnsi="Times New Roman" w:cs="Times New Roman"/>
              </w:rPr>
            </w:pPr>
          </w:p>
          <w:p w:rsidR="0047525C" w:rsidRPr="004265CF" w:rsidRDefault="0047525C">
            <w:pPr>
              <w:rPr>
                <w:rFonts w:ascii="Times New Roman" w:hAnsi="Times New Roman" w:cs="Times New Roman"/>
              </w:rPr>
            </w:pPr>
          </w:p>
          <w:p w:rsidR="0047525C" w:rsidRPr="004265CF" w:rsidRDefault="0047525C">
            <w:pPr>
              <w:rPr>
                <w:rFonts w:ascii="Times New Roman" w:hAnsi="Times New Roman" w:cs="Times New Roman"/>
              </w:rPr>
            </w:pPr>
          </w:p>
        </w:tc>
      </w:tr>
      <w:tr w:rsidR="002011F4" w:rsidRPr="004265CF" w:rsidTr="00292897">
        <w:trPr>
          <w:trHeight w:val="30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 </w:t>
            </w:r>
          </w:p>
        </w:tc>
        <w:tc>
          <w:tcPr>
            <w:tcW w:w="14556" w:type="dxa"/>
            <w:gridSpan w:val="9"/>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 xml:space="preserve">2.5. Рынок инжиниринга и </w:t>
            </w:r>
            <w:proofErr w:type="spellStart"/>
            <w:r w:rsidRPr="004265CF">
              <w:rPr>
                <w:rFonts w:ascii="Times New Roman" w:hAnsi="Times New Roman" w:cs="Times New Roman"/>
                <w:b/>
                <w:bCs/>
              </w:rPr>
              <w:t>прототипирования</w:t>
            </w:r>
            <w:proofErr w:type="spellEnd"/>
          </w:p>
        </w:tc>
      </w:tr>
      <w:tr w:rsidR="002011F4" w:rsidRPr="004265CF" w:rsidTr="00292897">
        <w:trPr>
          <w:trHeight w:val="198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rsidP="001F1734">
            <w:pPr>
              <w:rPr>
                <w:rFonts w:ascii="Times New Roman" w:hAnsi="Times New Roman" w:cs="Times New Roman"/>
              </w:rPr>
            </w:pPr>
            <w:r w:rsidRPr="004265CF">
              <w:rPr>
                <w:rFonts w:ascii="Times New Roman" w:hAnsi="Times New Roman" w:cs="Times New Roman"/>
              </w:rPr>
              <w:t>Текущая ситуация:</w:t>
            </w:r>
            <w:r w:rsidRPr="004265CF">
              <w:rPr>
                <w:rFonts w:ascii="Times New Roman" w:hAnsi="Times New Roman" w:cs="Times New Roman"/>
              </w:rPr>
              <w:br/>
              <w:t xml:space="preserve">Клиентский портфель созданного в 2016 году Центра цифровых технологий включает в себя 41 компанию, в числе которых — ОКБ им. Симонова и </w:t>
            </w:r>
            <w:proofErr w:type="spellStart"/>
            <w:r w:rsidRPr="004265CF">
              <w:rPr>
                <w:rFonts w:ascii="Times New Roman" w:hAnsi="Times New Roman" w:cs="Times New Roman"/>
              </w:rPr>
              <w:t>Альметьевский</w:t>
            </w:r>
            <w:proofErr w:type="spellEnd"/>
            <w:r w:rsidRPr="004265CF">
              <w:rPr>
                <w:rFonts w:ascii="Times New Roman" w:hAnsi="Times New Roman" w:cs="Times New Roman"/>
              </w:rPr>
              <w:t xml:space="preserve"> завод </w:t>
            </w:r>
            <w:r w:rsidR="00CB7EFB" w:rsidRPr="004265CF">
              <w:rPr>
                <w:rFonts w:ascii="Times New Roman" w:hAnsi="Times New Roman" w:cs="Times New Roman"/>
              </w:rPr>
              <w:t>«</w:t>
            </w:r>
            <w:r w:rsidRPr="004265CF">
              <w:rPr>
                <w:rFonts w:ascii="Times New Roman" w:hAnsi="Times New Roman" w:cs="Times New Roman"/>
              </w:rPr>
              <w:t>Радиоприбор</w:t>
            </w:r>
            <w:r w:rsidR="00CB7EFB" w:rsidRPr="004265CF">
              <w:rPr>
                <w:rFonts w:ascii="Times New Roman" w:hAnsi="Times New Roman" w:cs="Times New Roman"/>
              </w:rPr>
              <w:t>»</w:t>
            </w:r>
            <w:r w:rsidRPr="004265CF">
              <w:rPr>
                <w:rFonts w:ascii="Times New Roman" w:hAnsi="Times New Roman" w:cs="Times New Roman"/>
              </w:rPr>
              <w:t xml:space="preserve">; кроме того, Центр подписал пятилетние договоры с ПАО </w:t>
            </w:r>
            <w:r w:rsidR="00CB7EFB" w:rsidRPr="004265CF">
              <w:rPr>
                <w:rFonts w:ascii="Times New Roman" w:hAnsi="Times New Roman" w:cs="Times New Roman"/>
              </w:rPr>
              <w:t>«</w:t>
            </w:r>
            <w:r w:rsidRPr="004265CF">
              <w:rPr>
                <w:rFonts w:ascii="Times New Roman" w:hAnsi="Times New Roman" w:cs="Times New Roman"/>
              </w:rPr>
              <w:t>Туполев</w:t>
            </w:r>
            <w:r w:rsidR="00CB7EFB" w:rsidRPr="004265CF">
              <w:rPr>
                <w:rFonts w:ascii="Times New Roman" w:hAnsi="Times New Roman" w:cs="Times New Roman"/>
              </w:rPr>
              <w:t>»</w:t>
            </w:r>
            <w:r w:rsidRPr="004265CF">
              <w:rPr>
                <w:rFonts w:ascii="Times New Roman" w:hAnsi="Times New Roman" w:cs="Times New Roman"/>
              </w:rPr>
              <w:t xml:space="preserve"> и АО </w:t>
            </w:r>
            <w:r w:rsidR="00CB7EFB" w:rsidRPr="004265CF">
              <w:rPr>
                <w:rFonts w:ascii="Times New Roman" w:hAnsi="Times New Roman" w:cs="Times New Roman"/>
              </w:rPr>
              <w:t>«</w:t>
            </w:r>
            <w:proofErr w:type="spellStart"/>
            <w:r w:rsidRPr="004265CF">
              <w:rPr>
                <w:rFonts w:ascii="Times New Roman" w:hAnsi="Times New Roman" w:cs="Times New Roman"/>
              </w:rPr>
              <w:t>Иннополис</w:t>
            </w:r>
            <w:proofErr w:type="spellEnd"/>
            <w:r w:rsidRPr="004265CF">
              <w:rPr>
                <w:rFonts w:ascii="Times New Roman" w:hAnsi="Times New Roman" w:cs="Times New Roman"/>
              </w:rPr>
              <w:t xml:space="preserve"> Сити</w:t>
            </w:r>
            <w:r w:rsidR="00CB7EFB" w:rsidRPr="004265CF">
              <w:rPr>
                <w:rFonts w:ascii="Times New Roman" w:hAnsi="Times New Roman" w:cs="Times New Roman"/>
              </w:rPr>
              <w:t>»</w:t>
            </w:r>
            <w:r w:rsidRPr="004265CF">
              <w:rPr>
                <w:rFonts w:ascii="Times New Roman" w:hAnsi="Times New Roman" w:cs="Times New Roman"/>
              </w:rPr>
              <w:t xml:space="preserve">. Центр </w:t>
            </w:r>
            <w:proofErr w:type="spellStart"/>
            <w:r w:rsidRPr="004265CF">
              <w:rPr>
                <w:rFonts w:ascii="Times New Roman" w:hAnsi="Times New Roman" w:cs="Times New Roman"/>
              </w:rPr>
              <w:t>прототипирования</w:t>
            </w:r>
            <w:proofErr w:type="spellEnd"/>
            <w:r w:rsidRPr="004265CF">
              <w:rPr>
                <w:rFonts w:ascii="Times New Roman" w:hAnsi="Times New Roman" w:cs="Times New Roman"/>
              </w:rPr>
              <w:t xml:space="preserve"> и внедрения отечественной робототехники в 2016 г. оказал услуги 89 компаниям. В Региональный центр инжиниринга в сфере химических технологий, начиная с 2013 г., обратились 173 компании; в 2017 г. </w:t>
            </w:r>
            <w:r w:rsidR="00CB7EFB" w:rsidRPr="004265CF">
              <w:rPr>
                <w:rFonts w:ascii="Times New Roman" w:hAnsi="Times New Roman" w:cs="Times New Roman"/>
              </w:rPr>
              <w:t>«</w:t>
            </w:r>
            <w:r w:rsidRPr="004265CF">
              <w:rPr>
                <w:rFonts w:ascii="Times New Roman" w:hAnsi="Times New Roman" w:cs="Times New Roman"/>
              </w:rPr>
              <w:t xml:space="preserve">РЦИ </w:t>
            </w:r>
            <w:proofErr w:type="spellStart"/>
            <w:r w:rsidRPr="004265CF">
              <w:rPr>
                <w:rFonts w:ascii="Times New Roman" w:hAnsi="Times New Roman" w:cs="Times New Roman"/>
              </w:rPr>
              <w:t>ХимТех</w:t>
            </w:r>
            <w:proofErr w:type="spellEnd"/>
            <w:r w:rsidR="00CB7EFB" w:rsidRPr="004265CF">
              <w:rPr>
                <w:rFonts w:ascii="Times New Roman" w:hAnsi="Times New Roman" w:cs="Times New Roman"/>
              </w:rPr>
              <w:t>»</w:t>
            </w:r>
            <w:r w:rsidRPr="004265CF">
              <w:rPr>
                <w:rFonts w:ascii="Times New Roman" w:hAnsi="Times New Roman" w:cs="Times New Roman"/>
              </w:rPr>
              <w:t xml:space="preserve"> планирует нарастить выручку на 50% по сравнению с 2016 г.</w:t>
            </w:r>
            <w:r w:rsidRPr="004265CF">
              <w:rPr>
                <w:rFonts w:ascii="Times New Roman" w:hAnsi="Times New Roman" w:cs="Times New Roman"/>
              </w:rPr>
              <w:br/>
              <w:t>Опрос показал, что подавляющая часть респондентов отметили необходимость усиления роли государства в поддержке их рынка. По данным опроса, большая часть респондентов указала на большое количество проверок бизнеса со стороны надзорных органов (42,9%). Также были отмечены: ограничение / сложность доступа к закупкам (28,6%), сложность получения долгосрочных банковских кредитов</w:t>
            </w:r>
          </w:p>
        </w:tc>
      </w:tr>
      <w:tr w:rsidR="002011F4" w:rsidRPr="004265CF" w:rsidTr="00292897">
        <w:trPr>
          <w:trHeight w:val="1435"/>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rsidP="001F1734">
            <w:pPr>
              <w:rPr>
                <w:rFonts w:ascii="Times New Roman" w:hAnsi="Times New Roman" w:cs="Times New Roman"/>
              </w:rPr>
            </w:pPr>
            <w:r w:rsidRPr="004265CF">
              <w:rPr>
                <w:rFonts w:ascii="Times New Roman" w:hAnsi="Times New Roman" w:cs="Times New Roman"/>
              </w:rPr>
              <w:t>Проблемы: наличие конкурентов из других регионов Российской Федерации, сложность доступа к закупкам.</w:t>
            </w:r>
            <w:r w:rsidRPr="004265CF">
              <w:rPr>
                <w:rFonts w:ascii="Times New Roman" w:hAnsi="Times New Roman" w:cs="Times New Roman"/>
              </w:rPr>
              <w:br/>
              <w:t xml:space="preserve">Задача: более широкое применение продукции данного рынка в различных сферах. </w:t>
            </w:r>
            <w:r w:rsidRPr="004265CF">
              <w:rPr>
                <w:rFonts w:ascii="Times New Roman" w:hAnsi="Times New Roman" w:cs="Times New Roman"/>
              </w:rPr>
              <w:br/>
              <w:t>Цель</w:t>
            </w:r>
            <w:r w:rsidR="001F1734" w:rsidRPr="004265CF">
              <w:rPr>
                <w:rFonts w:ascii="Times New Roman" w:hAnsi="Times New Roman" w:cs="Times New Roman"/>
              </w:rPr>
              <w:t>: р</w:t>
            </w:r>
            <w:r w:rsidRPr="004265CF">
              <w:rPr>
                <w:rFonts w:ascii="Times New Roman" w:hAnsi="Times New Roman" w:cs="Times New Roman"/>
              </w:rPr>
              <w:t xml:space="preserve">ешение вопроса субсидирования данного рынка посредством увеличения количества государственных, муниципальных и частных заказов на продукты и услуги инжиниринга и </w:t>
            </w:r>
            <w:proofErr w:type="spellStart"/>
            <w:r w:rsidRPr="004265CF">
              <w:rPr>
                <w:rFonts w:ascii="Times New Roman" w:hAnsi="Times New Roman" w:cs="Times New Roman"/>
              </w:rPr>
              <w:t>прототипирования</w:t>
            </w:r>
            <w:proofErr w:type="spellEnd"/>
            <w:r w:rsidRPr="004265CF">
              <w:rPr>
                <w:rFonts w:ascii="Times New Roman" w:hAnsi="Times New Roman" w:cs="Times New Roman"/>
              </w:rPr>
              <w:t>, а также с помощью содействия интеграции данного рынка с рынком IT-технологий, машиностроительным комплексом РТ, рынком социального обслуживания населения, и др.</w:t>
            </w:r>
          </w:p>
        </w:tc>
      </w:tr>
      <w:tr w:rsidR="002011F4" w:rsidRPr="004265CF" w:rsidTr="00292897">
        <w:trPr>
          <w:trHeight w:val="2115"/>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1</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Совмещение IT-кластера с кластером инжиниринга и </w:t>
            </w:r>
            <w:proofErr w:type="spellStart"/>
            <w:r w:rsidRPr="004265CF">
              <w:rPr>
                <w:rFonts w:ascii="Times New Roman" w:hAnsi="Times New Roman" w:cs="Times New Roman"/>
              </w:rPr>
              <w:t>прототипирования</w:t>
            </w:r>
            <w:proofErr w:type="spellEnd"/>
            <w:r w:rsidRPr="004265CF">
              <w:rPr>
                <w:rFonts w:ascii="Times New Roman" w:hAnsi="Times New Roman" w:cs="Times New Roman"/>
              </w:rPr>
              <w:t xml:space="preserve"> с целью усиления конкурентоспособности и универсальности создаваемых продуктов и услуг</w:t>
            </w:r>
          </w:p>
        </w:tc>
        <w:tc>
          <w:tcPr>
            <w:tcW w:w="2693" w:type="dxa"/>
            <w:hideMark/>
          </w:tcPr>
          <w:p w:rsidR="002011F4" w:rsidRPr="004265CF" w:rsidRDefault="002011F4" w:rsidP="008D4733">
            <w:pPr>
              <w:rPr>
                <w:rFonts w:ascii="Times New Roman" w:hAnsi="Times New Roman" w:cs="Times New Roman"/>
              </w:rPr>
            </w:pPr>
            <w:r w:rsidRPr="004265CF">
              <w:rPr>
                <w:rFonts w:ascii="Times New Roman" w:hAnsi="Times New Roman" w:cs="Times New Roman"/>
              </w:rPr>
              <w:t xml:space="preserve">Количество совместных проектов </w:t>
            </w:r>
          </w:p>
        </w:tc>
        <w:tc>
          <w:tcPr>
            <w:tcW w:w="1276" w:type="dxa"/>
            <w:hideMark/>
          </w:tcPr>
          <w:p w:rsidR="002011F4" w:rsidRPr="004265CF" w:rsidRDefault="00672D74">
            <w:pPr>
              <w:rPr>
                <w:rFonts w:ascii="Times New Roman" w:hAnsi="Times New Roman" w:cs="Times New Roman"/>
              </w:rPr>
            </w:pPr>
            <w:r w:rsidRPr="004265CF">
              <w:rPr>
                <w:rFonts w:ascii="Times New Roman" w:hAnsi="Times New Roman" w:cs="Times New Roman"/>
              </w:rPr>
              <w:t>Единица</w:t>
            </w:r>
          </w:p>
        </w:tc>
        <w:tc>
          <w:tcPr>
            <w:tcW w:w="709" w:type="dxa"/>
            <w:hideMark/>
          </w:tcPr>
          <w:p w:rsidR="002011F4" w:rsidRPr="004265CF" w:rsidRDefault="008D4733">
            <w:pPr>
              <w:rPr>
                <w:rFonts w:ascii="Times New Roman" w:hAnsi="Times New Roman" w:cs="Times New Roman"/>
              </w:rPr>
            </w:pPr>
            <w:r w:rsidRPr="004265CF">
              <w:rPr>
                <w:rFonts w:ascii="Times New Roman" w:hAnsi="Times New Roman" w:cs="Times New Roman"/>
              </w:rPr>
              <w:t>5</w:t>
            </w:r>
          </w:p>
        </w:tc>
        <w:tc>
          <w:tcPr>
            <w:tcW w:w="709" w:type="dxa"/>
            <w:hideMark/>
          </w:tcPr>
          <w:p w:rsidR="002011F4" w:rsidRPr="004265CF" w:rsidRDefault="008D4733">
            <w:pPr>
              <w:rPr>
                <w:rFonts w:ascii="Times New Roman" w:hAnsi="Times New Roman" w:cs="Times New Roman"/>
              </w:rPr>
            </w:pPr>
            <w:r w:rsidRPr="004265CF">
              <w:rPr>
                <w:rFonts w:ascii="Times New Roman" w:hAnsi="Times New Roman" w:cs="Times New Roman"/>
              </w:rPr>
              <w:t>7</w:t>
            </w:r>
          </w:p>
        </w:tc>
        <w:tc>
          <w:tcPr>
            <w:tcW w:w="709" w:type="dxa"/>
            <w:hideMark/>
          </w:tcPr>
          <w:p w:rsidR="002011F4" w:rsidRPr="004265CF" w:rsidRDefault="008D4733">
            <w:pPr>
              <w:rPr>
                <w:rFonts w:ascii="Times New Roman" w:hAnsi="Times New Roman" w:cs="Times New Roman"/>
              </w:rPr>
            </w:pPr>
            <w:r w:rsidRPr="004265CF">
              <w:rPr>
                <w:rFonts w:ascii="Times New Roman" w:hAnsi="Times New Roman" w:cs="Times New Roman"/>
              </w:rPr>
              <w:t>9</w:t>
            </w:r>
          </w:p>
        </w:tc>
        <w:tc>
          <w:tcPr>
            <w:tcW w:w="708" w:type="dxa"/>
            <w:hideMark/>
          </w:tcPr>
          <w:p w:rsidR="002011F4" w:rsidRPr="004265CF" w:rsidRDefault="008D4733">
            <w:pPr>
              <w:rPr>
                <w:rFonts w:ascii="Times New Roman" w:hAnsi="Times New Roman" w:cs="Times New Roman"/>
              </w:rPr>
            </w:pPr>
            <w:r w:rsidRPr="004265CF">
              <w:rPr>
                <w:rFonts w:ascii="Times New Roman" w:hAnsi="Times New Roman" w:cs="Times New Roman"/>
              </w:rPr>
              <w:t>12</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2011F4" w:rsidRPr="004265CF" w:rsidRDefault="002011F4" w:rsidP="00523708">
            <w:pPr>
              <w:rPr>
                <w:rFonts w:ascii="Times New Roman" w:hAnsi="Times New Roman" w:cs="Times New Roman"/>
              </w:rPr>
            </w:pPr>
            <w:r w:rsidRPr="004265CF">
              <w:rPr>
                <w:rFonts w:ascii="Times New Roman" w:hAnsi="Times New Roman" w:cs="Times New Roman"/>
              </w:rPr>
              <w:t>Министерство информатизаци</w:t>
            </w:r>
            <w:r w:rsidR="00523708" w:rsidRPr="004265CF">
              <w:rPr>
                <w:rFonts w:ascii="Times New Roman" w:hAnsi="Times New Roman" w:cs="Times New Roman"/>
              </w:rPr>
              <w:t>и и связи Республики Татарстан</w:t>
            </w:r>
          </w:p>
        </w:tc>
      </w:tr>
      <w:tr w:rsidR="002011F4" w:rsidRPr="004265CF" w:rsidTr="00292897">
        <w:trPr>
          <w:trHeight w:val="108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2</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Организация повышения квалификации, зарубежных стажировок </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Количество предпринимателей, прошедших программы по повышению квалификации, стажировки, открывших собственное дело</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Человек</w:t>
            </w:r>
          </w:p>
        </w:tc>
        <w:tc>
          <w:tcPr>
            <w:tcW w:w="709" w:type="dxa"/>
            <w:hideMark/>
          </w:tcPr>
          <w:p w:rsidR="002011F4" w:rsidRPr="004265CF" w:rsidRDefault="008D4733">
            <w:pPr>
              <w:rPr>
                <w:rFonts w:ascii="Times New Roman" w:hAnsi="Times New Roman" w:cs="Times New Roman"/>
              </w:rPr>
            </w:pPr>
            <w:r w:rsidRPr="004265CF">
              <w:rPr>
                <w:rFonts w:ascii="Times New Roman" w:hAnsi="Times New Roman" w:cs="Times New Roman"/>
              </w:rPr>
              <w:t>5</w:t>
            </w:r>
          </w:p>
        </w:tc>
        <w:tc>
          <w:tcPr>
            <w:tcW w:w="709" w:type="dxa"/>
            <w:hideMark/>
          </w:tcPr>
          <w:p w:rsidR="002011F4" w:rsidRPr="004265CF" w:rsidRDefault="008D4733">
            <w:pPr>
              <w:rPr>
                <w:rFonts w:ascii="Times New Roman" w:hAnsi="Times New Roman" w:cs="Times New Roman"/>
              </w:rPr>
            </w:pPr>
            <w:r w:rsidRPr="004265CF">
              <w:rPr>
                <w:rFonts w:ascii="Times New Roman" w:hAnsi="Times New Roman" w:cs="Times New Roman"/>
              </w:rPr>
              <w:t>10</w:t>
            </w:r>
          </w:p>
        </w:tc>
        <w:tc>
          <w:tcPr>
            <w:tcW w:w="709" w:type="dxa"/>
            <w:hideMark/>
          </w:tcPr>
          <w:p w:rsidR="002011F4" w:rsidRPr="004265CF" w:rsidRDefault="008D4733">
            <w:pPr>
              <w:rPr>
                <w:rFonts w:ascii="Times New Roman" w:hAnsi="Times New Roman" w:cs="Times New Roman"/>
              </w:rPr>
            </w:pPr>
            <w:r w:rsidRPr="004265CF">
              <w:rPr>
                <w:rFonts w:ascii="Times New Roman" w:hAnsi="Times New Roman" w:cs="Times New Roman"/>
              </w:rPr>
              <w:t>15</w:t>
            </w:r>
          </w:p>
        </w:tc>
        <w:tc>
          <w:tcPr>
            <w:tcW w:w="708" w:type="dxa"/>
            <w:hideMark/>
          </w:tcPr>
          <w:p w:rsidR="002011F4" w:rsidRPr="004265CF" w:rsidRDefault="008D4733">
            <w:pPr>
              <w:rPr>
                <w:rFonts w:ascii="Times New Roman" w:hAnsi="Times New Roman" w:cs="Times New Roman"/>
              </w:rPr>
            </w:pPr>
            <w:r w:rsidRPr="004265CF">
              <w:rPr>
                <w:rFonts w:ascii="Times New Roman" w:hAnsi="Times New Roman" w:cs="Times New Roman"/>
              </w:rPr>
              <w:t>20</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промышленности и торговли Республики Татарстан</w:t>
            </w:r>
          </w:p>
        </w:tc>
      </w:tr>
      <w:tr w:rsidR="002011F4" w:rsidRPr="004265CF" w:rsidTr="00292897">
        <w:trPr>
          <w:trHeight w:val="114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3</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Увеличение количества организаций </w:t>
            </w:r>
          </w:p>
        </w:tc>
        <w:tc>
          <w:tcPr>
            <w:tcW w:w="2693" w:type="dxa"/>
            <w:hideMark/>
          </w:tcPr>
          <w:p w:rsidR="002011F4" w:rsidRPr="004265CF" w:rsidRDefault="002011F4" w:rsidP="008D4733">
            <w:pPr>
              <w:rPr>
                <w:rFonts w:ascii="Times New Roman" w:hAnsi="Times New Roman" w:cs="Times New Roman"/>
              </w:rPr>
            </w:pPr>
            <w:r w:rsidRPr="004265CF">
              <w:rPr>
                <w:rFonts w:ascii="Times New Roman" w:hAnsi="Times New Roman" w:cs="Times New Roman"/>
              </w:rPr>
              <w:t xml:space="preserve">Количество </w:t>
            </w:r>
            <w:r w:rsidR="008D4733" w:rsidRPr="004265CF">
              <w:rPr>
                <w:rFonts w:ascii="Times New Roman" w:hAnsi="Times New Roman" w:cs="Times New Roman"/>
              </w:rPr>
              <w:t>вновь созданных организаций данного рынка</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Единица</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1</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2</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3</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4</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DD4635" w:rsidRPr="004265CF" w:rsidRDefault="002011F4">
            <w:pPr>
              <w:rPr>
                <w:rFonts w:ascii="Times New Roman" w:hAnsi="Times New Roman" w:cs="Times New Roman"/>
              </w:rPr>
            </w:pPr>
            <w:r w:rsidRPr="004265CF">
              <w:rPr>
                <w:rFonts w:ascii="Times New Roman" w:hAnsi="Times New Roman" w:cs="Times New Roman"/>
              </w:rPr>
              <w:t>Министерство промышленности и торговли Республики Татарстан</w:t>
            </w:r>
          </w:p>
        </w:tc>
      </w:tr>
      <w:tr w:rsidR="002011F4" w:rsidRPr="004265CF" w:rsidTr="00292897">
        <w:trPr>
          <w:trHeight w:val="39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 </w:t>
            </w:r>
          </w:p>
        </w:tc>
        <w:tc>
          <w:tcPr>
            <w:tcW w:w="14556" w:type="dxa"/>
            <w:gridSpan w:val="9"/>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2.6. Рынок продукции деревообработки</w:t>
            </w:r>
          </w:p>
        </w:tc>
      </w:tr>
      <w:tr w:rsidR="002011F4" w:rsidRPr="004265CF" w:rsidTr="00292897">
        <w:trPr>
          <w:trHeight w:val="195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rsidP="001F1734">
            <w:pPr>
              <w:rPr>
                <w:rFonts w:ascii="Times New Roman" w:hAnsi="Times New Roman" w:cs="Times New Roman"/>
              </w:rPr>
            </w:pPr>
            <w:r w:rsidRPr="004265CF">
              <w:rPr>
                <w:rFonts w:ascii="Times New Roman" w:hAnsi="Times New Roman" w:cs="Times New Roman"/>
              </w:rPr>
              <w:t>Текущая ситуация:</w:t>
            </w:r>
            <w:r w:rsidRPr="004265CF">
              <w:rPr>
                <w:rFonts w:ascii="Times New Roman" w:hAnsi="Times New Roman" w:cs="Times New Roman"/>
              </w:rPr>
              <w:br/>
              <w:t xml:space="preserve">По итогам 2016 года объем промышленного производства в лесоперерабатывающей промышленности составил около 40 </w:t>
            </w:r>
            <w:proofErr w:type="gramStart"/>
            <w:r w:rsidRPr="004265CF">
              <w:rPr>
                <w:rFonts w:ascii="Times New Roman" w:hAnsi="Times New Roman" w:cs="Times New Roman"/>
              </w:rPr>
              <w:t>млрд</w:t>
            </w:r>
            <w:proofErr w:type="gramEnd"/>
            <w:r w:rsidRPr="004265CF">
              <w:rPr>
                <w:rFonts w:ascii="Times New Roman" w:hAnsi="Times New Roman" w:cs="Times New Roman"/>
              </w:rPr>
              <w:t xml:space="preserve"> рублей. Индекс промышленного производства – 121%. </w:t>
            </w:r>
            <w:r w:rsidRPr="004265CF">
              <w:rPr>
                <w:rFonts w:ascii="Times New Roman" w:hAnsi="Times New Roman" w:cs="Times New Roman"/>
              </w:rPr>
              <w:br/>
              <w:t xml:space="preserve">На территории ОЭЗ </w:t>
            </w:r>
            <w:r w:rsidR="00CB7EFB" w:rsidRPr="004265CF">
              <w:rPr>
                <w:rFonts w:ascii="Times New Roman" w:hAnsi="Times New Roman" w:cs="Times New Roman"/>
              </w:rPr>
              <w:t>«</w:t>
            </w:r>
            <w:proofErr w:type="spellStart"/>
            <w:r w:rsidRPr="004265CF">
              <w:rPr>
                <w:rFonts w:ascii="Times New Roman" w:hAnsi="Times New Roman" w:cs="Times New Roman"/>
              </w:rPr>
              <w:t>Алабуга</w:t>
            </w:r>
            <w:proofErr w:type="spellEnd"/>
            <w:r w:rsidR="00CB7EFB" w:rsidRPr="004265CF">
              <w:rPr>
                <w:rFonts w:ascii="Times New Roman" w:hAnsi="Times New Roman" w:cs="Times New Roman"/>
              </w:rPr>
              <w:t>»</w:t>
            </w:r>
            <w:r w:rsidRPr="004265CF">
              <w:rPr>
                <w:rFonts w:ascii="Times New Roman" w:hAnsi="Times New Roman" w:cs="Times New Roman"/>
              </w:rPr>
              <w:t xml:space="preserve"> реализован проект по производству МДФ плит компании </w:t>
            </w:r>
            <w:r w:rsidR="00CB7EFB" w:rsidRPr="004265CF">
              <w:rPr>
                <w:rFonts w:ascii="Times New Roman" w:hAnsi="Times New Roman" w:cs="Times New Roman"/>
              </w:rPr>
              <w:t>«</w:t>
            </w:r>
            <w:proofErr w:type="spellStart"/>
            <w:r w:rsidRPr="004265CF">
              <w:rPr>
                <w:rFonts w:ascii="Times New Roman" w:hAnsi="Times New Roman" w:cs="Times New Roman"/>
              </w:rPr>
              <w:t>Кастамону</w:t>
            </w:r>
            <w:proofErr w:type="spellEnd"/>
            <w:r w:rsidRPr="004265CF">
              <w:rPr>
                <w:rFonts w:ascii="Times New Roman" w:hAnsi="Times New Roman" w:cs="Times New Roman"/>
              </w:rPr>
              <w:t xml:space="preserve"> </w:t>
            </w:r>
            <w:proofErr w:type="spellStart"/>
            <w:r w:rsidRPr="004265CF">
              <w:rPr>
                <w:rFonts w:ascii="Times New Roman" w:hAnsi="Times New Roman" w:cs="Times New Roman"/>
              </w:rPr>
              <w:t>Интегрейтед</w:t>
            </w:r>
            <w:proofErr w:type="spellEnd"/>
            <w:r w:rsidRPr="004265CF">
              <w:rPr>
                <w:rFonts w:ascii="Times New Roman" w:hAnsi="Times New Roman" w:cs="Times New Roman"/>
              </w:rPr>
              <w:t xml:space="preserve"> Вуд </w:t>
            </w:r>
            <w:proofErr w:type="spellStart"/>
            <w:r w:rsidRPr="004265CF">
              <w:rPr>
                <w:rFonts w:ascii="Times New Roman" w:hAnsi="Times New Roman" w:cs="Times New Roman"/>
              </w:rPr>
              <w:t>Индастри</w:t>
            </w:r>
            <w:proofErr w:type="spellEnd"/>
            <w:r w:rsidR="00CB7EFB" w:rsidRPr="004265CF">
              <w:rPr>
                <w:rFonts w:ascii="Times New Roman" w:hAnsi="Times New Roman" w:cs="Times New Roman"/>
              </w:rPr>
              <w:t>»</w:t>
            </w:r>
            <w:r w:rsidRPr="004265CF">
              <w:rPr>
                <w:rFonts w:ascii="Times New Roman" w:hAnsi="Times New Roman" w:cs="Times New Roman"/>
              </w:rPr>
              <w:t>. В 2016 году введена в эксплуатацию вторая производственная линия по производству МДФ плит. Общий объем инвестиций в с</w:t>
            </w:r>
            <w:r w:rsidR="001F1734" w:rsidRPr="004265CF">
              <w:rPr>
                <w:rFonts w:ascii="Times New Roman" w:hAnsi="Times New Roman" w:cs="Times New Roman"/>
              </w:rPr>
              <w:t xml:space="preserve">троительство составил 20,2 </w:t>
            </w:r>
            <w:proofErr w:type="gramStart"/>
            <w:r w:rsidR="001F1734" w:rsidRPr="004265CF">
              <w:rPr>
                <w:rFonts w:ascii="Times New Roman" w:hAnsi="Times New Roman" w:cs="Times New Roman"/>
              </w:rPr>
              <w:t>млрд</w:t>
            </w:r>
            <w:proofErr w:type="gramEnd"/>
            <w:r w:rsidR="001F1734" w:rsidRPr="004265CF">
              <w:rPr>
                <w:rFonts w:ascii="Times New Roman" w:hAnsi="Times New Roman" w:cs="Times New Roman"/>
              </w:rPr>
              <w:t xml:space="preserve"> рублей. Реализация данного про</w:t>
            </w:r>
            <w:r w:rsidRPr="004265CF">
              <w:rPr>
                <w:rFonts w:ascii="Times New Roman" w:hAnsi="Times New Roman" w:cs="Times New Roman"/>
              </w:rPr>
              <w:t>екта открывает большие перспективы для инвесторов по организации в республике мебельных производств.</w:t>
            </w:r>
            <w:r w:rsidRPr="004265CF">
              <w:rPr>
                <w:rFonts w:ascii="Times New Roman" w:hAnsi="Times New Roman" w:cs="Times New Roman"/>
              </w:rPr>
              <w:br/>
              <w:t xml:space="preserve">Опрос показал, что подавляющая часть респондентов нуждаются в государственной поддержке. По данным опроса, наибольшее число респондентов (50%) указали на сложность доступа к закупкам компаний с </w:t>
            </w:r>
            <w:proofErr w:type="spellStart"/>
            <w:r w:rsidRPr="004265CF">
              <w:rPr>
                <w:rFonts w:ascii="Times New Roman" w:hAnsi="Times New Roman" w:cs="Times New Roman"/>
              </w:rPr>
              <w:t>госучастием</w:t>
            </w:r>
            <w:proofErr w:type="spellEnd"/>
            <w:r w:rsidRPr="004265CF">
              <w:rPr>
                <w:rFonts w:ascii="Times New Roman" w:hAnsi="Times New Roman" w:cs="Times New Roman"/>
              </w:rPr>
              <w:t xml:space="preserve"> и субъектов естественных монополий, 37,5% - сложность получения доступа к земельным участкам, 25% - большое количество проверок бизнеса со стороны надзорных органов</w:t>
            </w:r>
          </w:p>
        </w:tc>
      </w:tr>
      <w:tr w:rsidR="002011F4" w:rsidRPr="004265CF" w:rsidTr="00292897">
        <w:trPr>
          <w:trHeight w:val="852"/>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rsidP="001F1734">
            <w:pPr>
              <w:rPr>
                <w:rFonts w:ascii="Times New Roman" w:hAnsi="Times New Roman" w:cs="Times New Roman"/>
              </w:rPr>
            </w:pPr>
            <w:r w:rsidRPr="004265CF">
              <w:rPr>
                <w:rFonts w:ascii="Times New Roman" w:hAnsi="Times New Roman" w:cs="Times New Roman"/>
              </w:rPr>
              <w:t>Проблемы:  наличие конкурентов из других регионов Российской Федерации, сложность доступа к закупкам.</w:t>
            </w:r>
            <w:r w:rsidRPr="004265CF">
              <w:rPr>
                <w:rFonts w:ascii="Times New Roman" w:hAnsi="Times New Roman" w:cs="Times New Roman"/>
              </w:rPr>
              <w:br/>
              <w:t>Задачи: развитие конкуренции на рынке продукции деревообработки.</w:t>
            </w:r>
            <w:r w:rsidRPr="004265CF">
              <w:rPr>
                <w:rFonts w:ascii="Times New Roman" w:hAnsi="Times New Roman" w:cs="Times New Roman"/>
              </w:rPr>
              <w:br/>
              <w:t>Цель:  увеличение количества новых видов продукции, произведенных на  предприятиях деревообрабатывающей отрасли Республики Татарстан</w:t>
            </w:r>
          </w:p>
        </w:tc>
      </w:tr>
      <w:tr w:rsidR="002011F4" w:rsidRPr="004265CF" w:rsidTr="00292897">
        <w:trPr>
          <w:trHeight w:val="99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1</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Организация повышения квалификации, зарубежных стажировок </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Количество предпринимателей, прошедших программы по повышению квалификации, стажировки, открывших собственное дело</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Человек</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1</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2</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3</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4</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промышленности и торговли Республики Татарстан</w:t>
            </w:r>
          </w:p>
        </w:tc>
      </w:tr>
      <w:tr w:rsidR="002011F4" w:rsidRPr="004265CF" w:rsidTr="008D350F">
        <w:trPr>
          <w:trHeight w:val="103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2</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Увеличение количества организаций </w:t>
            </w:r>
          </w:p>
        </w:tc>
        <w:tc>
          <w:tcPr>
            <w:tcW w:w="2693" w:type="dxa"/>
            <w:hideMark/>
          </w:tcPr>
          <w:p w:rsidR="002011F4" w:rsidRPr="004265CF" w:rsidRDefault="008D4733">
            <w:pPr>
              <w:rPr>
                <w:rFonts w:ascii="Times New Roman" w:hAnsi="Times New Roman" w:cs="Times New Roman"/>
              </w:rPr>
            </w:pPr>
            <w:r w:rsidRPr="004265CF">
              <w:rPr>
                <w:rFonts w:ascii="Times New Roman" w:hAnsi="Times New Roman" w:cs="Times New Roman"/>
              </w:rPr>
              <w:t>Количество вновь созданных организаций данного рынка</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Единица</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1</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2</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3</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4</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8D350F" w:rsidRPr="004265CF" w:rsidRDefault="002011F4">
            <w:pPr>
              <w:rPr>
                <w:rFonts w:ascii="Times New Roman" w:hAnsi="Times New Roman" w:cs="Times New Roman"/>
              </w:rPr>
            </w:pPr>
            <w:r w:rsidRPr="004265CF">
              <w:rPr>
                <w:rFonts w:ascii="Times New Roman" w:hAnsi="Times New Roman" w:cs="Times New Roman"/>
              </w:rPr>
              <w:t xml:space="preserve">Министерство промышленности </w:t>
            </w:r>
            <w:r w:rsidR="00DD4635" w:rsidRPr="004265CF">
              <w:rPr>
                <w:rFonts w:ascii="Times New Roman" w:hAnsi="Times New Roman" w:cs="Times New Roman"/>
              </w:rPr>
              <w:t>и торговли Республики Татарстан</w:t>
            </w:r>
          </w:p>
          <w:p w:rsidR="0047525C" w:rsidRPr="004265CF" w:rsidRDefault="0047525C">
            <w:pPr>
              <w:rPr>
                <w:rFonts w:ascii="Times New Roman" w:hAnsi="Times New Roman" w:cs="Times New Roman"/>
              </w:rPr>
            </w:pPr>
          </w:p>
          <w:p w:rsidR="0047525C" w:rsidRPr="004265CF" w:rsidRDefault="0047525C">
            <w:pPr>
              <w:rPr>
                <w:rFonts w:ascii="Times New Roman" w:hAnsi="Times New Roman" w:cs="Times New Roman"/>
              </w:rPr>
            </w:pPr>
          </w:p>
          <w:p w:rsidR="0047525C" w:rsidRPr="004265CF" w:rsidRDefault="0047525C">
            <w:pPr>
              <w:rPr>
                <w:rFonts w:ascii="Times New Roman" w:hAnsi="Times New Roman" w:cs="Times New Roman"/>
              </w:rPr>
            </w:pPr>
          </w:p>
          <w:p w:rsidR="0047525C" w:rsidRPr="004265CF" w:rsidRDefault="0047525C">
            <w:pPr>
              <w:rPr>
                <w:rFonts w:ascii="Times New Roman" w:hAnsi="Times New Roman" w:cs="Times New Roman"/>
              </w:rPr>
            </w:pPr>
          </w:p>
          <w:p w:rsidR="0047525C" w:rsidRPr="004265CF" w:rsidRDefault="0047525C">
            <w:pPr>
              <w:rPr>
                <w:rFonts w:ascii="Times New Roman" w:hAnsi="Times New Roman" w:cs="Times New Roman"/>
              </w:rPr>
            </w:pPr>
          </w:p>
          <w:p w:rsidR="0047525C" w:rsidRPr="004265CF" w:rsidRDefault="0047525C">
            <w:pPr>
              <w:rPr>
                <w:rFonts w:ascii="Times New Roman" w:hAnsi="Times New Roman" w:cs="Times New Roman"/>
              </w:rPr>
            </w:pPr>
          </w:p>
          <w:p w:rsidR="0047525C" w:rsidRPr="004265CF" w:rsidRDefault="0047525C">
            <w:pPr>
              <w:rPr>
                <w:rFonts w:ascii="Times New Roman" w:hAnsi="Times New Roman" w:cs="Times New Roman"/>
              </w:rPr>
            </w:pPr>
          </w:p>
          <w:p w:rsidR="0047525C" w:rsidRPr="004265CF" w:rsidRDefault="0047525C">
            <w:pPr>
              <w:rPr>
                <w:rFonts w:ascii="Times New Roman" w:hAnsi="Times New Roman" w:cs="Times New Roman"/>
              </w:rPr>
            </w:pPr>
          </w:p>
          <w:p w:rsidR="0047525C" w:rsidRPr="004265CF" w:rsidRDefault="0047525C">
            <w:pPr>
              <w:rPr>
                <w:rFonts w:ascii="Times New Roman" w:hAnsi="Times New Roman" w:cs="Times New Roman"/>
              </w:rPr>
            </w:pPr>
          </w:p>
          <w:p w:rsidR="0047525C" w:rsidRPr="004265CF" w:rsidRDefault="0047525C">
            <w:pPr>
              <w:rPr>
                <w:rFonts w:ascii="Times New Roman" w:hAnsi="Times New Roman" w:cs="Times New Roman"/>
              </w:rPr>
            </w:pPr>
          </w:p>
          <w:p w:rsidR="0047525C" w:rsidRPr="004265CF" w:rsidRDefault="0047525C">
            <w:pPr>
              <w:rPr>
                <w:rFonts w:ascii="Times New Roman" w:hAnsi="Times New Roman" w:cs="Times New Roman"/>
              </w:rPr>
            </w:pPr>
          </w:p>
        </w:tc>
      </w:tr>
      <w:tr w:rsidR="002011F4" w:rsidRPr="004265CF" w:rsidTr="00292897">
        <w:trPr>
          <w:trHeight w:val="375"/>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 </w:t>
            </w:r>
          </w:p>
        </w:tc>
        <w:tc>
          <w:tcPr>
            <w:tcW w:w="14556" w:type="dxa"/>
            <w:gridSpan w:val="9"/>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2.7. Рынок производства рыбной продукции</w:t>
            </w:r>
          </w:p>
        </w:tc>
      </w:tr>
      <w:tr w:rsidR="002011F4" w:rsidRPr="004265CF" w:rsidTr="00292897">
        <w:trPr>
          <w:trHeight w:val="3165"/>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rsidP="001F1734">
            <w:pPr>
              <w:rPr>
                <w:rFonts w:ascii="Times New Roman" w:hAnsi="Times New Roman" w:cs="Times New Roman"/>
              </w:rPr>
            </w:pPr>
            <w:r w:rsidRPr="004265CF">
              <w:rPr>
                <w:rFonts w:ascii="Times New Roman" w:hAnsi="Times New Roman" w:cs="Times New Roman"/>
              </w:rPr>
              <w:t>Текущая ситуация:</w:t>
            </w:r>
            <w:r w:rsidRPr="004265CF">
              <w:rPr>
                <w:rFonts w:ascii="Times New Roman" w:hAnsi="Times New Roman" w:cs="Times New Roman"/>
              </w:rPr>
              <w:br/>
              <w:t>Республика Татарстан обладает значительным потенциалом для развития товарного рыбоводства. В 2016 году на территории Татарстана товарным рыбоводством занимались всего пять предприятий, по итогам года ими произведено 429 тонн и реализовано 400 тонн пресноводной рыбы.</w:t>
            </w:r>
            <w:r w:rsidRPr="004265CF">
              <w:rPr>
                <w:rFonts w:ascii="Times New Roman" w:hAnsi="Times New Roman" w:cs="Times New Roman"/>
              </w:rPr>
              <w:br/>
              <w:t xml:space="preserve">Республика расположена в месте слияния двух крупнейших рек России – Волги и Камы. </w:t>
            </w:r>
            <w:proofErr w:type="gramStart"/>
            <w:r w:rsidRPr="004265CF">
              <w:rPr>
                <w:rFonts w:ascii="Times New Roman" w:hAnsi="Times New Roman" w:cs="Times New Roman"/>
              </w:rPr>
              <w:t xml:space="preserve">В регионе созданы четыре водохранилища (Куйбышевское, Нижнекамское, </w:t>
            </w:r>
            <w:proofErr w:type="spellStart"/>
            <w:r w:rsidRPr="004265CF">
              <w:rPr>
                <w:rFonts w:ascii="Times New Roman" w:hAnsi="Times New Roman" w:cs="Times New Roman"/>
              </w:rPr>
              <w:t>Заинское</w:t>
            </w:r>
            <w:proofErr w:type="spellEnd"/>
            <w:r w:rsidRPr="004265CF">
              <w:rPr>
                <w:rFonts w:ascii="Times New Roman" w:hAnsi="Times New Roman" w:cs="Times New Roman"/>
              </w:rPr>
              <w:t xml:space="preserve">, </w:t>
            </w:r>
            <w:proofErr w:type="spellStart"/>
            <w:r w:rsidRPr="004265CF">
              <w:rPr>
                <w:rFonts w:ascii="Times New Roman" w:hAnsi="Times New Roman" w:cs="Times New Roman"/>
              </w:rPr>
              <w:t>Карабашское</w:t>
            </w:r>
            <w:proofErr w:type="spellEnd"/>
            <w:r w:rsidRPr="004265CF">
              <w:rPr>
                <w:rFonts w:ascii="Times New Roman" w:hAnsi="Times New Roman" w:cs="Times New Roman"/>
              </w:rPr>
              <w:t>), насчитывается более 13 тыс. водотоков (ручьи, реки, каналы) общей протяженностью более 19 тыс. км, а также более 8 тыс. озер и прудов.</w:t>
            </w:r>
            <w:proofErr w:type="gramEnd"/>
            <w:r w:rsidRPr="004265CF">
              <w:rPr>
                <w:rFonts w:ascii="Times New Roman" w:hAnsi="Times New Roman" w:cs="Times New Roman"/>
              </w:rPr>
              <w:t xml:space="preserve"> При этом существенный объем водных ресурсов не используются в целях рыбоводства и рыболовства.</w:t>
            </w:r>
            <w:r w:rsidRPr="004265CF">
              <w:rPr>
                <w:rFonts w:ascii="Times New Roman" w:hAnsi="Times New Roman" w:cs="Times New Roman"/>
              </w:rPr>
              <w:br/>
              <w:t>Несмотря на такой богатый водный фонд, в Республике остро стоит проблема низкой численности высокорентабельных объектов промысла. Снижение запасов ряда видов вызвало спад производства и, как следствие, сокращение инвестиций в рыбопромышленную отрасль.</w:t>
            </w:r>
            <w:r w:rsidRPr="004265CF">
              <w:rPr>
                <w:rFonts w:ascii="Times New Roman" w:hAnsi="Times New Roman" w:cs="Times New Roman"/>
              </w:rPr>
              <w:br/>
              <w:t>Опрос показал, что подавляющая часть респондентов отметили, что органы власти ничего не предпринимают. По данным опроса</w:t>
            </w:r>
            <w:r w:rsidR="001F1734" w:rsidRPr="004265CF">
              <w:rPr>
                <w:rFonts w:ascii="Times New Roman" w:hAnsi="Times New Roman" w:cs="Times New Roman"/>
              </w:rPr>
              <w:t>,</w:t>
            </w:r>
            <w:r w:rsidRPr="004265CF">
              <w:rPr>
                <w:rFonts w:ascii="Times New Roman" w:hAnsi="Times New Roman" w:cs="Times New Roman"/>
              </w:rPr>
              <w:t xml:space="preserve"> большая часть респондентов указали на большое количество проверок бизнеса со стороны надзорных органов (57,1%), сложность получения доступа к земельным участкам (42,9%). Также респонденты отметили сложность получения доступа к земельным участкам и сложность доступа к закупкам (42,9%), отсутствие доступа к газоснабжению (14,3%)</w:t>
            </w:r>
          </w:p>
        </w:tc>
      </w:tr>
      <w:tr w:rsidR="002011F4" w:rsidRPr="004265CF" w:rsidTr="00292897">
        <w:trPr>
          <w:trHeight w:val="141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rsidP="001F1734">
            <w:pPr>
              <w:rPr>
                <w:rFonts w:ascii="Times New Roman" w:hAnsi="Times New Roman" w:cs="Times New Roman"/>
              </w:rPr>
            </w:pPr>
            <w:r w:rsidRPr="004265CF">
              <w:rPr>
                <w:rFonts w:ascii="Times New Roman" w:hAnsi="Times New Roman" w:cs="Times New Roman"/>
              </w:rPr>
              <w:t>Проблемы: незаконная деятельность по купле-продаже запрещенных к вылову биоресурсов, сложность доступа к закупкам, ограниченность возможных для использования водных биоресурсов.</w:t>
            </w:r>
            <w:r w:rsidRPr="004265CF">
              <w:rPr>
                <w:rFonts w:ascii="Times New Roman" w:hAnsi="Times New Roman" w:cs="Times New Roman"/>
              </w:rPr>
              <w:br/>
              <w:t xml:space="preserve">Задачи: содействие выходу на рынки других регионов Российской Федерации, развитие новых форм в замкнутых </w:t>
            </w:r>
            <w:proofErr w:type="spellStart"/>
            <w:r w:rsidRPr="004265CF">
              <w:rPr>
                <w:rFonts w:ascii="Times New Roman" w:hAnsi="Times New Roman" w:cs="Times New Roman"/>
              </w:rPr>
              <w:t>рыбохозяйственных</w:t>
            </w:r>
            <w:proofErr w:type="spellEnd"/>
            <w:r w:rsidRPr="004265CF">
              <w:rPr>
                <w:rFonts w:ascii="Times New Roman" w:hAnsi="Times New Roman" w:cs="Times New Roman"/>
              </w:rPr>
              <w:t xml:space="preserve"> фермах (осьминоги, крабы, кальмары, и др.), организация конкурсов по выделению субсидий.</w:t>
            </w:r>
            <w:r w:rsidRPr="004265CF">
              <w:rPr>
                <w:rFonts w:ascii="Times New Roman" w:hAnsi="Times New Roman" w:cs="Times New Roman"/>
              </w:rPr>
              <w:br/>
              <w:t xml:space="preserve">Цель: увеличение уровня конкуренции за счет содействия реализации новых предпринимательских проектов на </w:t>
            </w:r>
            <w:proofErr w:type="spellStart"/>
            <w:r w:rsidRPr="004265CF">
              <w:rPr>
                <w:rFonts w:ascii="Times New Roman" w:hAnsi="Times New Roman" w:cs="Times New Roman"/>
              </w:rPr>
              <w:t>рыбохозяйственном</w:t>
            </w:r>
            <w:proofErr w:type="spellEnd"/>
            <w:r w:rsidRPr="004265CF">
              <w:rPr>
                <w:rFonts w:ascii="Times New Roman" w:hAnsi="Times New Roman" w:cs="Times New Roman"/>
              </w:rPr>
              <w:t xml:space="preserve"> рынке Республики Татарстан</w:t>
            </w:r>
          </w:p>
        </w:tc>
      </w:tr>
      <w:tr w:rsidR="002011F4" w:rsidRPr="004265CF" w:rsidTr="00292897">
        <w:trPr>
          <w:trHeight w:val="1335"/>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1</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Поддержка </w:t>
            </w:r>
            <w:proofErr w:type="spellStart"/>
            <w:r w:rsidRPr="004265CF">
              <w:rPr>
                <w:rFonts w:ascii="Times New Roman" w:hAnsi="Times New Roman" w:cs="Times New Roman"/>
              </w:rPr>
              <w:t>экспортоориенти</w:t>
            </w:r>
            <w:r w:rsidR="005863AB" w:rsidRPr="004265CF">
              <w:rPr>
                <w:rFonts w:ascii="Times New Roman" w:hAnsi="Times New Roman" w:cs="Times New Roman"/>
              </w:rPr>
              <w:t>-</w:t>
            </w:r>
            <w:r w:rsidRPr="004265CF">
              <w:rPr>
                <w:rFonts w:ascii="Times New Roman" w:hAnsi="Times New Roman" w:cs="Times New Roman"/>
              </w:rPr>
              <w:t>рованных</w:t>
            </w:r>
            <w:proofErr w:type="spellEnd"/>
            <w:r w:rsidRPr="004265CF">
              <w:rPr>
                <w:rFonts w:ascii="Times New Roman" w:hAnsi="Times New Roman" w:cs="Times New Roman"/>
              </w:rPr>
              <w:t xml:space="preserve"> производителей</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Количество предпринимателей данного рынка, экспортирующих свою продукцию за пределы Республики Татарстан</w:t>
            </w:r>
          </w:p>
        </w:tc>
        <w:tc>
          <w:tcPr>
            <w:tcW w:w="1276" w:type="dxa"/>
            <w:hideMark/>
          </w:tcPr>
          <w:p w:rsidR="002011F4" w:rsidRPr="004265CF" w:rsidRDefault="00672D74">
            <w:pPr>
              <w:rPr>
                <w:rFonts w:ascii="Times New Roman" w:hAnsi="Times New Roman" w:cs="Times New Roman"/>
              </w:rPr>
            </w:pPr>
            <w:r w:rsidRPr="004265CF">
              <w:rPr>
                <w:rFonts w:ascii="Times New Roman" w:hAnsi="Times New Roman" w:cs="Times New Roman"/>
              </w:rPr>
              <w:t>Единица</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1</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2</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3</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4</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2011F4" w:rsidRPr="004265CF" w:rsidRDefault="002011F4" w:rsidP="008D350F">
            <w:pPr>
              <w:rPr>
                <w:rFonts w:ascii="Times New Roman" w:hAnsi="Times New Roman" w:cs="Times New Roman"/>
              </w:rPr>
            </w:pPr>
            <w:r w:rsidRPr="004265CF">
              <w:rPr>
                <w:rFonts w:ascii="Times New Roman" w:hAnsi="Times New Roman" w:cs="Times New Roman"/>
              </w:rPr>
              <w:t>Министерство сельского хозяйства и продовольствия Республики Татарстан, Министерство промышленности и торговли Республики Татарстан</w:t>
            </w:r>
          </w:p>
        </w:tc>
      </w:tr>
      <w:tr w:rsidR="002011F4" w:rsidRPr="004265CF" w:rsidTr="008D350F">
        <w:trPr>
          <w:trHeight w:val="57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2</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Ликвидация приёмных пунктов, связанных с куплей-продажей запрещённых к вылову биоресурсов</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Количество ликвидированных приемных пунктов, осуществляющих незаконную деятельность по купле-продаже запрещённых к вылову </w:t>
            </w:r>
            <w:r w:rsidRPr="004265CF">
              <w:rPr>
                <w:rFonts w:ascii="Times New Roman" w:hAnsi="Times New Roman" w:cs="Times New Roman"/>
              </w:rPr>
              <w:lastRenderedPageBreak/>
              <w:t>биоресурсов</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Единица</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9</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10</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11</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12</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Министерство сельского хозяйства и продовольствия Республики Татарстан, Министерство промышленности и </w:t>
            </w:r>
            <w:r w:rsidRPr="004265CF">
              <w:rPr>
                <w:rFonts w:ascii="Times New Roman" w:hAnsi="Times New Roman" w:cs="Times New Roman"/>
              </w:rPr>
              <w:lastRenderedPageBreak/>
              <w:t>торговли Республики Татарстан</w:t>
            </w:r>
          </w:p>
        </w:tc>
      </w:tr>
      <w:tr w:rsidR="002011F4" w:rsidRPr="004265CF" w:rsidTr="00292897">
        <w:trPr>
          <w:trHeight w:val="2985"/>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3</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Запрет продажи рыбной продукции без отражения операции в ветеринарной информационной системе </w:t>
            </w:r>
            <w:r w:rsidR="00CB7EFB" w:rsidRPr="004265CF">
              <w:rPr>
                <w:rFonts w:ascii="Times New Roman" w:hAnsi="Times New Roman" w:cs="Times New Roman"/>
              </w:rPr>
              <w:t>«</w:t>
            </w:r>
            <w:r w:rsidRPr="004265CF">
              <w:rPr>
                <w:rFonts w:ascii="Times New Roman" w:hAnsi="Times New Roman" w:cs="Times New Roman"/>
              </w:rPr>
              <w:t>Меркурий</w:t>
            </w:r>
            <w:r w:rsidR="00CB7EFB" w:rsidRPr="004265CF">
              <w:rPr>
                <w:rFonts w:ascii="Times New Roman" w:hAnsi="Times New Roman" w:cs="Times New Roman"/>
              </w:rPr>
              <w:t>»</w:t>
            </w:r>
            <w:r w:rsidRPr="004265CF">
              <w:rPr>
                <w:rFonts w:ascii="Times New Roman" w:hAnsi="Times New Roman" w:cs="Times New Roman"/>
              </w:rPr>
              <w:t xml:space="preserve"> и наличия соответствующего ветеринарного свидетельства среди общего объема проданной рыбной продукции</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Доля проданной продукции с отражением операции в ветеринарной информационной системе </w:t>
            </w:r>
            <w:r w:rsidR="00CB7EFB" w:rsidRPr="004265CF">
              <w:rPr>
                <w:rFonts w:ascii="Times New Roman" w:hAnsi="Times New Roman" w:cs="Times New Roman"/>
              </w:rPr>
              <w:t>«</w:t>
            </w:r>
            <w:r w:rsidRPr="004265CF">
              <w:rPr>
                <w:rFonts w:ascii="Times New Roman" w:hAnsi="Times New Roman" w:cs="Times New Roman"/>
              </w:rPr>
              <w:t>Меркурий</w:t>
            </w:r>
            <w:r w:rsidR="00CB7EFB" w:rsidRPr="004265CF">
              <w:rPr>
                <w:rFonts w:ascii="Times New Roman" w:hAnsi="Times New Roman" w:cs="Times New Roman"/>
              </w:rPr>
              <w:t>»</w:t>
            </w:r>
            <w:r w:rsidRPr="004265CF">
              <w:rPr>
                <w:rFonts w:ascii="Times New Roman" w:hAnsi="Times New Roman" w:cs="Times New Roman"/>
              </w:rPr>
              <w:t xml:space="preserve"> и наличием соответствующего ветеринарного свидетельства среди общего объема проданной рыбной продукции</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Процент</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40</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50</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70</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90</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V = A / B x 100%, где:</w:t>
            </w:r>
            <w:r w:rsidRPr="004265CF">
              <w:rPr>
                <w:rFonts w:ascii="Times New Roman" w:hAnsi="Times New Roman" w:cs="Times New Roman"/>
              </w:rPr>
              <w:br/>
              <w:t>A - объем легально проданной рыбной продукции, тонн;</w:t>
            </w:r>
            <w:r w:rsidRPr="004265CF">
              <w:rPr>
                <w:rFonts w:ascii="Times New Roman" w:hAnsi="Times New Roman" w:cs="Times New Roman"/>
              </w:rPr>
              <w:br/>
              <w:t>B - общий объем продаж рыбной продукции, тонн</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 Министерство сельского хозяйства и продовольствия Республики Татарстан, Министерство промышленности и торговли Республики Татарстан</w:t>
            </w:r>
          </w:p>
        </w:tc>
      </w:tr>
      <w:tr w:rsidR="002011F4" w:rsidRPr="004265CF" w:rsidTr="00292897">
        <w:trPr>
          <w:trHeight w:val="1127"/>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4</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Обеспечение государственной гарантией действующие предприятия рыбопромысловой отрасли Республики Татарстан для получения долгосрочных кредитов для приобретения промысловых судов и совершенствования технологий</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Доля действующих предприятий рыбопромысловой отрасли Республики Татарстан, получивших </w:t>
            </w:r>
            <w:proofErr w:type="spellStart"/>
            <w:r w:rsidRPr="004265CF">
              <w:rPr>
                <w:rFonts w:ascii="Times New Roman" w:hAnsi="Times New Roman" w:cs="Times New Roman"/>
              </w:rPr>
              <w:t>государственнную</w:t>
            </w:r>
            <w:proofErr w:type="spellEnd"/>
            <w:r w:rsidRPr="004265CF">
              <w:rPr>
                <w:rFonts w:ascii="Times New Roman" w:hAnsi="Times New Roman" w:cs="Times New Roman"/>
              </w:rPr>
              <w:t xml:space="preserve"> гарантийную поддержку,  в целях получения долгосрочных кредитов для приобретения промысловых судов и совершенствования технологий среди общего количества предприятий данной отрасли</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Процент</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3</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5</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7</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10</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br/>
              <w:t>A - количество предприятий рыбопромысловой отрасли, получивших гарантийную поддержку государства, единиц;</w:t>
            </w:r>
            <w:r w:rsidRPr="004265CF">
              <w:rPr>
                <w:rFonts w:ascii="Times New Roman" w:hAnsi="Times New Roman" w:cs="Times New Roman"/>
              </w:rPr>
              <w:br/>
              <w:t>B - общее количество предприятий данной отрасли, единиц</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сельского хозяйства и продовольствия Республики Татарстан, Министерство промышленности и торговли Республики Татарстан</w:t>
            </w:r>
          </w:p>
        </w:tc>
      </w:tr>
      <w:tr w:rsidR="002011F4" w:rsidRPr="004265CF" w:rsidTr="00292897">
        <w:trPr>
          <w:trHeight w:val="204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5</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Формирование конкурентных отношений в среде </w:t>
            </w:r>
            <w:proofErr w:type="spellStart"/>
            <w:r w:rsidRPr="004265CF">
              <w:rPr>
                <w:rFonts w:ascii="Times New Roman" w:hAnsi="Times New Roman" w:cs="Times New Roman"/>
              </w:rPr>
              <w:t>рыбопромысловиков</w:t>
            </w:r>
            <w:proofErr w:type="spellEnd"/>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Доля освоения квот добычи водных биоресурсов</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Процент</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70</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75</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77</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80</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V = A / B x 100%, где:</w:t>
            </w:r>
            <w:r w:rsidRPr="004265CF">
              <w:rPr>
                <w:rFonts w:ascii="Times New Roman" w:hAnsi="Times New Roman" w:cs="Times New Roman"/>
              </w:rPr>
              <w:br/>
              <w:t>А –  масса водных биоресурсов, выделенных конкретному пользователю для использования, тонн;</w:t>
            </w:r>
            <w:r w:rsidRPr="004265CF">
              <w:rPr>
                <w:rFonts w:ascii="Times New Roman" w:hAnsi="Times New Roman" w:cs="Times New Roman"/>
              </w:rPr>
              <w:br/>
            </w:r>
            <w:proofErr w:type="gramStart"/>
            <w:r w:rsidRPr="004265CF">
              <w:rPr>
                <w:rFonts w:ascii="Times New Roman" w:hAnsi="Times New Roman" w:cs="Times New Roman"/>
              </w:rPr>
              <w:t>В</w:t>
            </w:r>
            <w:proofErr w:type="gramEnd"/>
            <w:r w:rsidRPr="004265CF">
              <w:rPr>
                <w:rFonts w:ascii="Times New Roman" w:hAnsi="Times New Roman" w:cs="Times New Roman"/>
              </w:rPr>
              <w:t xml:space="preserve"> –  масса фактически добытых водных </w:t>
            </w:r>
            <w:proofErr w:type="spellStart"/>
            <w:r w:rsidRPr="004265CF">
              <w:rPr>
                <w:rFonts w:ascii="Times New Roman" w:hAnsi="Times New Roman" w:cs="Times New Roman"/>
              </w:rPr>
              <w:t>биресурсов</w:t>
            </w:r>
            <w:proofErr w:type="spellEnd"/>
            <w:r w:rsidRPr="004265CF">
              <w:rPr>
                <w:rFonts w:ascii="Times New Roman" w:hAnsi="Times New Roman" w:cs="Times New Roman"/>
              </w:rPr>
              <w:t xml:space="preserve">, тонн </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Государственный комитет Республики Татарстан по биологическим ресурсам</w:t>
            </w:r>
          </w:p>
        </w:tc>
      </w:tr>
      <w:tr w:rsidR="002011F4" w:rsidRPr="004265CF" w:rsidTr="00292897">
        <w:trPr>
          <w:trHeight w:val="30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2.8. Рынки продукции овощеводства и растительных и животных масел и жиров</w:t>
            </w:r>
          </w:p>
        </w:tc>
      </w:tr>
      <w:tr w:rsidR="002011F4" w:rsidRPr="004265CF" w:rsidTr="00292897">
        <w:trPr>
          <w:trHeight w:val="2745"/>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pPr>
              <w:rPr>
                <w:rFonts w:ascii="Times New Roman" w:hAnsi="Times New Roman" w:cs="Times New Roman"/>
              </w:rPr>
            </w:pPr>
            <w:r w:rsidRPr="004265CF">
              <w:rPr>
                <w:rFonts w:ascii="Times New Roman" w:hAnsi="Times New Roman" w:cs="Times New Roman"/>
              </w:rPr>
              <w:t>Текущая ситуация:</w:t>
            </w:r>
            <w:r w:rsidRPr="004265CF">
              <w:rPr>
                <w:rFonts w:ascii="Times New Roman" w:hAnsi="Times New Roman" w:cs="Times New Roman"/>
              </w:rPr>
              <w:br/>
            </w:r>
            <w:proofErr w:type="gramStart"/>
            <w:r w:rsidRPr="004265CF">
              <w:rPr>
                <w:rFonts w:ascii="Times New Roman" w:hAnsi="Times New Roman" w:cs="Times New Roman"/>
              </w:rPr>
              <w:t xml:space="preserve">Удельный вес вида экономической деятельности </w:t>
            </w:r>
            <w:r w:rsidR="00CB7EFB" w:rsidRPr="004265CF">
              <w:rPr>
                <w:rFonts w:ascii="Times New Roman" w:hAnsi="Times New Roman" w:cs="Times New Roman"/>
              </w:rPr>
              <w:t>«</w:t>
            </w:r>
            <w:r w:rsidRPr="004265CF">
              <w:rPr>
                <w:rFonts w:ascii="Times New Roman" w:hAnsi="Times New Roman" w:cs="Times New Roman"/>
              </w:rPr>
              <w:t>Овощеводство</w:t>
            </w:r>
            <w:r w:rsidR="00CB7EFB" w:rsidRPr="004265CF">
              <w:rPr>
                <w:rFonts w:ascii="Times New Roman" w:hAnsi="Times New Roman" w:cs="Times New Roman"/>
              </w:rPr>
              <w:t>»</w:t>
            </w:r>
            <w:r w:rsidRPr="004265CF">
              <w:rPr>
                <w:rFonts w:ascii="Times New Roman" w:hAnsi="Times New Roman" w:cs="Times New Roman"/>
              </w:rPr>
              <w:t xml:space="preserve"> в объеме отгруженных товаров собственного производства, выполненных работ и оказанных услуг собственными силами Республики Татарстан - 0,58%. Доля Республики Татарстан в объеме отгруженной продукции в целом по Российской Федерации по рассматриваемому виду деятельности - 2,5%, по Приволжскому федеральному округу - 15,5%.</w:t>
            </w:r>
            <w:r w:rsidRPr="004265CF">
              <w:rPr>
                <w:rFonts w:ascii="Times New Roman" w:hAnsi="Times New Roman" w:cs="Times New Roman"/>
              </w:rPr>
              <w:br/>
              <w:t xml:space="preserve">Удельный вес вида экономической деятельности </w:t>
            </w:r>
            <w:r w:rsidR="00CB7EFB" w:rsidRPr="004265CF">
              <w:rPr>
                <w:rFonts w:ascii="Times New Roman" w:hAnsi="Times New Roman" w:cs="Times New Roman"/>
              </w:rPr>
              <w:t>«</w:t>
            </w:r>
            <w:r w:rsidRPr="004265CF">
              <w:rPr>
                <w:rFonts w:ascii="Times New Roman" w:hAnsi="Times New Roman" w:cs="Times New Roman"/>
              </w:rPr>
              <w:t>Производство растительных и животных масел и жиров</w:t>
            </w:r>
            <w:r w:rsidR="00CB7EFB" w:rsidRPr="004265CF">
              <w:rPr>
                <w:rFonts w:ascii="Times New Roman" w:hAnsi="Times New Roman" w:cs="Times New Roman"/>
              </w:rPr>
              <w:t>»</w:t>
            </w:r>
            <w:r w:rsidRPr="004265CF">
              <w:rPr>
                <w:rFonts w:ascii="Times New Roman" w:hAnsi="Times New Roman" w:cs="Times New Roman"/>
              </w:rPr>
              <w:t xml:space="preserve"> в объеме отгруженных товаров</w:t>
            </w:r>
            <w:proofErr w:type="gramEnd"/>
            <w:r w:rsidRPr="004265CF">
              <w:rPr>
                <w:rFonts w:ascii="Times New Roman" w:hAnsi="Times New Roman" w:cs="Times New Roman"/>
              </w:rPr>
              <w:t xml:space="preserve"> собственного производства, выполненных работ и оказанных услуг собственными силами Республики Татарстан - 0,3%. Доля Республики Татарстан в объеме отгруженной продукции в целом по Российской Федерации по рассматриваемому виду деятельности - 2,6%, по Приволжскому федеральному округу - 13,6%. В целом рынок обладает значительным потенциалом роста.</w:t>
            </w:r>
            <w:r w:rsidRPr="004265CF">
              <w:rPr>
                <w:rFonts w:ascii="Times New Roman" w:hAnsi="Times New Roman" w:cs="Times New Roman"/>
              </w:rPr>
              <w:br/>
              <w:t>Опрос показал, что позиция части респондентов относительно государственной помощи нейтрально-отрицательная (по 26,1%), другая часть считает, что органы власти помогают бизнесу (21,7%), либо органы власти ничего не предпринимают (21,7%). По данным опроса, наибольшее число респондентов указали в качестве главных барьеров большое количество проверок бизнеса со стороны надзорных органов (30,8%). Далее следуют сложность получения доступа к земельным участкам (26,9%) и сложность получения долгосрочных банковских кредитов (26,9%)</w:t>
            </w:r>
          </w:p>
        </w:tc>
      </w:tr>
      <w:tr w:rsidR="002011F4" w:rsidRPr="004265CF" w:rsidTr="00292897">
        <w:trPr>
          <w:trHeight w:val="843"/>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pPr>
              <w:rPr>
                <w:rFonts w:ascii="Times New Roman" w:hAnsi="Times New Roman" w:cs="Times New Roman"/>
              </w:rPr>
            </w:pPr>
            <w:r w:rsidRPr="004265CF">
              <w:rPr>
                <w:rFonts w:ascii="Times New Roman" w:hAnsi="Times New Roman" w:cs="Times New Roman"/>
              </w:rPr>
              <w:t>Проблемы: рынок овощеводства характеризуется повышенным уровнем уязвимости с точки зрения роста уровня его конкурентоспособности. Кроме того, по результатам проведенного анализа, включающего в себя социологические исследования, выявлено, что на указанном рынке эффективность государственного управления характеризуется невысокими оценками.</w:t>
            </w:r>
            <w:r w:rsidRPr="004265CF">
              <w:rPr>
                <w:rFonts w:ascii="Times New Roman" w:hAnsi="Times New Roman" w:cs="Times New Roman"/>
              </w:rPr>
              <w:br/>
            </w:r>
            <w:proofErr w:type="gramStart"/>
            <w:r w:rsidRPr="004265CF">
              <w:rPr>
                <w:rFonts w:ascii="Times New Roman" w:hAnsi="Times New Roman" w:cs="Times New Roman"/>
              </w:rPr>
              <w:t xml:space="preserve">Задачи: организация комплексов по переработке масличных культур с использованием </w:t>
            </w:r>
            <w:proofErr w:type="spellStart"/>
            <w:r w:rsidRPr="004265CF">
              <w:rPr>
                <w:rFonts w:ascii="Times New Roman" w:hAnsi="Times New Roman" w:cs="Times New Roman"/>
              </w:rPr>
              <w:t>маслоотжимного</w:t>
            </w:r>
            <w:proofErr w:type="spellEnd"/>
            <w:r w:rsidRPr="004265CF">
              <w:rPr>
                <w:rFonts w:ascii="Times New Roman" w:hAnsi="Times New Roman" w:cs="Times New Roman"/>
              </w:rPr>
              <w:t xml:space="preserve"> оборудования, оборудования для очистки растительных масел, а также установок для рафинирования и дезодорации растительного масла, разработка сортовой агротехники, адаптированной к конкретным природно-климатическим зонам Республики Татарстан, разработка ресурсосберегающих и </w:t>
            </w:r>
            <w:proofErr w:type="spellStart"/>
            <w:r w:rsidRPr="004265CF">
              <w:rPr>
                <w:rFonts w:ascii="Times New Roman" w:hAnsi="Times New Roman" w:cs="Times New Roman"/>
              </w:rPr>
              <w:t>экологизированных</w:t>
            </w:r>
            <w:proofErr w:type="spellEnd"/>
            <w:r w:rsidRPr="004265CF">
              <w:rPr>
                <w:rFonts w:ascii="Times New Roman" w:hAnsi="Times New Roman" w:cs="Times New Roman"/>
              </w:rPr>
              <w:t xml:space="preserve"> систем земледелия, </w:t>
            </w:r>
            <w:proofErr w:type="spellStart"/>
            <w:r w:rsidRPr="004265CF">
              <w:rPr>
                <w:rFonts w:ascii="Times New Roman" w:hAnsi="Times New Roman" w:cs="Times New Roman"/>
              </w:rPr>
              <w:t>агротехнологий</w:t>
            </w:r>
            <w:proofErr w:type="spellEnd"/>
            <w:r w:rsidRPr="004265CF">
              <w:rPr>
                <w:rFonts w:ascii="Times New Roman" w:hAnsi="Times New Roman" w:cs="Times New Roman"/>
              </w:rPr>
              <w:t xml:space="preserve"> возделывания овощных культур, расширение площадей защищенного грунта с применением ресурсосберегающих технологий.</w:t>
            </w:r>
            <w:proofErr w:type="gramEnd"/>
            <w:r w:rsidRPr="004265CF">
              <w:rPr>
                <w:rFonts w:ascii="Times New Roman" w:hAnsi="Times New Roman" w:cs="Times New Roman"/>
              </w:rPr>
              <w:br/>
              <w:t>Цели: достичь к 2018 году рентабельности продукции, содержащей растительные рафинированные масла и жиры, равной 10%; повышение качества и конкурентоспособности продукции местного производства</w:t>
            </w:r>
          </w:p>
        </w:tc>
      </w:tr>
      <w:tr w:rsidR="002011F4" w:rsidRPr="004265CF" w:rsidTr="00292897">
        <w:trPr>
          <w:trHeight w:val="330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1</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Снижение уровня замещения внутреннего спроса на продукцию овощеводства импортом из других территорий</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Увеличение количества контрактов, заключенных с местными производителями, на закупку продукции овощеводства для обеспечения государственных и муниципальных нужд</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Процент</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20</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25</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27</w:t>
            </w:r>
          </w:p>
        </w:tc>
        <w:tc>
          <w:tcPr>
            <w:tcW w:w="708" w:type="dxa"/>
            <w:hideMark/>
          </w:tcPr>
          <w:p w:rsidR="002011F4" w:rsidRPr="004265CF" w:rsidRDefault="00672D74">
            <w:pPr>
              <w:rPr>
                <w:rFonts w:ascii="Times New Roman" w:hAnsi="Times New Roman" w:cs="Times New Roman"/>
              </w:rPr>
            </w:pPr>
            <w:r w:rsidRPr="004265CF">
              <w:rPr>
                <w:rFonts w:ascii="Times New Roman" w:hAnsi="Times New Roman" w:cs="Times New Roman"/>
              </w:rPr>
              <w:t>30</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V = A / B x 100%, где:</w:t>
            </w:r>
            <w:r w:rsidRPr="004265CF">
              <w:rPr>
                <w:rFonts w:ascii="Times New Roman" w:hAnsi="Times New Roman" w:cs="Times New Roman"/>
              </w:rPr>
              <w:br/>
              <w:t>A - количество контрактов, заключенных с местными производителями, на закупку продукции овощеводства для обеспечения государственных и муниципальных нужд, единиц;</w:t>
            </w:r>
            <w:r w:rsidRPr="004265CF">
              <w:rPr>
                <w:rFonts w:ascii="Times New Roman" w:hAnsi="Times New Roman" w:cs="Times New Roman"/>
              </w:rPr>
              <w:br/>
              <w:t>B - общее количество контрактов, заключенных с производителями, на закупку продукции овощеводства для обеспечения государственных и муниципальных нужд, единиц</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сельского хозяйства и продовольствия Республики Татарстан</w:t>
            </w:r>
          </w:p>
        </w:tc>
      </w:tr>
      <w:tr w:rsidR="002011F4" w:rsidRPr="004265CF" w:rsidTr="00292897">
        <w:trPr>
          <w:trHeight w:val="900"/>
        </w:trPr>
        <w:tc>
          <w:tcPr>
            <w:tcW w:w="438" w:type="dxa"/>
            <w:vMerge w:val="restart"/>
            <w:hideMark/>
          </w:tcPr>
          <w:p w:rsidR="002011F4" w:rsidRPr="004265CF" w:rsidRDefault="002011F4">
            <w:pPr>
              <w:rPr>
                <w:rFonts w:ascii="Times New Roman" w:hAnsi="Times New Roman" w:cs="Times New Roman"/>
              </w:rPr>
            </w:pPr>
            <w:r w:rsidRPr="004265CF">
              <w:rPr>
                <w:rFonts w:ascii="Times New Roman" w:hAnsi="Times New Roman" w:cs="Times New Roman"/>
              </w:rPr>
              <w:t>2</w:t>
            </w:r>
          </w:p>
        </w:tc>
        <w:tc>
          <w:tcPr>
            <w:tcW w:w="2649" w:type="dxa"/>
            <w:vMerge w:val="restart"/>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Развитие </w:t>
            </w:r>
            <w:proofErr w:type="gramStart"/>
            <w:r w:rsidRPr="004265CF">
              <w:rPr>
                <w:rFonts w:ascii="Times New Roman" w:hAnsi="Times New Roman" w:cs="Times New Roman"/>
              </w:rPr>
              <w:t>научных</w:t>
            </w:r>
            <w:proofErr w:type="gramEnd"/>
            <w:r w:rsidRPr="004265CF">
              <w:rPr>
                <w:rFonts w:ascii="Times New Roman" w:hAnsi="Times New Roman" w:cs="Times New Roman"/>
              </w:rPr>
              <w:t xml:space="preserve"> </w:t>
            </w:r>
            <w:proofErr w:type="spellStart"/>
            <w:r w:rsidRPr="004265CF">
              <w:rPr>
                <w:rFonts w:ascii="Times New Roman" w:hAnsi="Times New Roman" w:cs="Times New Roman"/>
              </w:rPr>
              <w:t>агроисследований</w:t>
            </w:r>
            <w:proofErr w:type="spellEnd"/>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Количество </w:t>
            </w:r>
            <w:proofErr w:type="gramStart"/>
            <w:r w:rsidRPr="004265CF">
              <w:rPr>
                <w:rFonts w:ascii="Times New Roman" w:hAnsi="Times New Roman" w:cs="Times New Roman"/>
              </w:rPr>
              <w:t>внедренных</w:t>
            </w:r>
            <w:proofErr w:type="gramEnd"/>
            <w:r w:rsidRPr="004265CF">
              <w:rPr>
                <w:rFonts w:ascii="Times New Roman" w:hAnsi="Times New Roman" w:cs="Times New Roman"/>
              </w:rPr>
              <w:t xml:space="preserve"> НИОКР</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Единица</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5</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6</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7</w:t>
            </w:r>
          </w:p>
        </w:tc>
        <w:tc>
          <w:tcPr>
            <w:tcW w:w="708" w:type="dxa"/>
            <w:hideMark/>
          </w:tcPr>
          <w:p w:rsidR="002011F4" w:rsidRPr="004265CF" w:rsidRDefault="00672D74">
            <w:pPr>
              <w:rPr>
                <w:rFonts w:ascii="Times New Roman" w:hAnsi="Times New Roman" w:cs="Times New Roman"/>
              </w:rPr>
            </w:pPr>
            <w:r w:rsidRPr="004265CF">
              <w:rPr>
                <w:rFonts w:ascii="Times New Roman" w:hAnsi="Times New Roman" w:cs="Times New Roman"/>
              </w:rPr>
              <w:t>8</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сельского хозяйства и продовольствия Республики Татарстан</w:t>
            </w:r>
          </w:p>
        </w:tc>
      </w:tr>
      <w:tr w:rsidR="002011F4" w:rsidRPr="004265CF" w:rsidTr="00292897">
        <w:trPr>
          <w:trHeight w:val="900"/>
        </w:trPr>
        <w:tc>
          <w:tcPr>
            <w:tcW w:w="438" w:type="dxa"/>
            <w:vMerge/>
            <w:hideMark/>
          </w:tcPr>
          <w:p w:rsidR="002011F4" w:rsidRPr="004265CF" w:rsidRDefault="002011F4">
            <w:pPr>
              <w:rPr>
                <w:rFonts w:ascii="Times New Roman" w:hAnsi="Times New Roman" w:cs="Times New Roman"/>
              </w:rPr>
            </w:pPr>
          </w:p>
        </w:tc>
        <w:tc>
          <w:tcPr>
            <w:tcW w:w="2649" w:type="dxa"/>
            <w:vMerge/>
            <w:hideMark/>
          </w:tcPr>
          <w:p w:rsidR="002011F4" w:rsidRPr="004265CF" w:rsidRDefault="002011F4">
            <w:pPr>
              <w:rPr>
                <w:rFonts w:ascii="Times New Roman" w:hAnsi="Times New Roman" w:cs="Times New Roman"/>
              </w:rPr>
            </w:pP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Привлечение организаций НИОКР к </w:t>
            </w:r>
            <w:proofErr w:type="gramStart"/>
            <w:r w:rsidRPr="004265CF">
              <w:rPr>
                <w:rFonts w:ascii="Times New Roman" w:hAnsi="Times New Roman" w:cs="Times New Roman"/>
              </w:rPr>
              <w:t>контролю за</w:t>
            </w:r>
            <w:proofErr w:type="gramEnd"/>
            <w:r w:rsidRPr="004265CF">
              <w:rPr>
                <w:rFonts w:ascii="Times New Roman" w:hAnsi="Times New Roman" w:cs="Times New Roman"/>
              </w:rPr>
              <w:t xml:space="preserve"> использованием химических удобрений</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Единица</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1</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2</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3</w:t>
            </w:r>
          </w:p>
        </w:tc>
        <w:tc>
          <w:tcPr>
            <w:tcW w:w="708" w:type="dxa"/>
            <w:hideMark/>
          </w:tcPr>
          <w:p w:rsidR="002011F4" w:rsidRPr="004265CF" w:rsidRDefault="00672D74">
            <w:pPr>
              <w:rPr>
                <w:rFonts w:ascii="Times New Roman" w:hAnsi="Times New Roman" w:cs="Times New Roman"/>
              </w:rPr>
            </w:pPr>
            <w:r w:rsidRPr="004265CF">
              <w:rPr>
                <w:rFonts w:ascii="Times New Roman" w:hAnsi="Times New Roman" w:cs="Times New Roman"/>
              </w:rPr>
              <w:t>4</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сельского хозяйства и продовольствия Республики Татарстан</w:t>
            </w:r>
          </w:p>
          <w:p w:rsidR="008D350F" w:rsidRPr="004265CF" w:rsidRDefault="008D350F">
            <w:pPr>
              <w:rPr>
                <w:rFonts w:ascii="Times New Roman" w:hAnsi="Times New Roman" w:cs="Times New Roman"/>
              </w:rPr>
            </w:pPr>
          </w:p>
          <w:p w:rsidR="008D350F" w:rsidRPr="004265CF" w:rsidRDefault="008D350F">
            <w:pPr>
              <w:rPr>
                <w:rFonts w:ascii="Times New Roman" w:hAnsi="Times New Roman" w:cs="Times New Roman"/>
              </w:rPr>
            </w:pPr>
          </w:p>
          <w:p w:rsidR="008D350F" w:rsidRPr="004265CF" w:rsidRDefault="008D350F">
            <w:pPr>
              <w:rPr>
                <w:rFonts w:ascii="Times New Roman" w:hAnsi="Times New Roman" w:cs="Times New Roman"/>
              </w:rPr>
            </w:pPr>
          </w:p>
          <w:p w:rsidR="008D350F" w:rsidRPr="004265CF" w:rsidRDefault="008D350F">
            <w:pPr>
              <w:rPr>
                <w:rFonts w:ascii="Times New Roman" w:hAnsi="Times New Roman" w:cs="Times New Roman"/>
              </w:rPr>
            </w:pPr>
          </w:p>
          <w:p w:rsidR="008D350F" w:rsidRPr="004265CF" w:rsidRDefault="008D350F">
            <w:pPr>
              <w:rPr>
                <w:rFonts w:ascii="Times New Roman" w:hAnsi="Times New Roman" w:cs="Times New Roman"/>
              </w:rPr>
            </w:pPr>
          </w:p>
          <w:p w:rsidR="008D350F" w:rsidRPr="004265CF" w:rsidRDefault="008D350F">
            <w:pPr>
              <w:rPr>
                <w:rFonts w:ascii="Times New Roman" w:hAnsi="Times New Roman" w:cs="Times New Roman"/>
              </w:rPr>
            </w:pPr>
          </w:p>
          <w:p w:rsidR="008D350F" w:rsidRPr="004265CF" w:rsidRDefault="008D350F">
            <w:pPr>
              <w:rPr>
                <w:rFonts w:ascii="Times New Roman" w:hAnsi="Times New Roman" w:cs="Times New Roman"/>
              </w:rPr>
            </w:pPr>
          </w:p>
        </w:tc>
      </w:tr>
      <w:tr w:rsidR="002011F4" w:rsidRPr="004265CF" w:rsidTr="00292897">
        <w:trPr>
          <w:trHeight w:val="30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 </w:t>
            </w:r>
          </w:p>
        </w:tc>
        <w:tc>
          <w:tcPr>
            <w:tcW w:w="14556" w:type="dxa"/>
            <w:gridSpan w:val="9"/>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2.9. Рынок полимерных и композитных материалов</w:t>
            </w:r>
          </w:p>
        </w:tc>
      </w:tr>
      <w:tr w:rsidR="002011F4" w:rsidRPr="004265CF" w:rsidTr="00292897">
        <w:trPr>
          <w:trHeight w:val="4082"/>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rsidP="007F2322">
            <w:pPr>
              <w:rPr>
                <w:rFonts w:ascii="Times New Roman" w:hAnsi="Times New Roman" w:cs="Times New Roman"/>
              </w:rPr>
            </w:pPr>
            <w:r w:rsidRPr="004265CF">
              <w:rPr>
                <w:rFonts w:ascii="Times New Roman" w:hAnsi="Times New Roman" w:cs="Times New Roman"/>
              </w:rPr>
              <w:t>Текущая ситуация:</w:t>
            </w:r>
            <w:r w:rsidRPr="004265CF">
              <w:rPr>
                <w:rFonts w:ascii="Times New Roman" w:hAnsi="Times New Roman" w:cs="Times New Roman"/>
              </w:rPr>
              <w:br/>
              <w:t xml:space="preserve">Композиты и компаунды широко применяются в автомобильной промышленности. Республика Татарстан, один из лидирующих регионов по выпуску нефтехимии и полимеров, является также и центром притяжения потребляющих композиты отраслей, в том числе автомобилестроения. В особой экономической зоне </w:t>
            </w:r>
            <w:r w:rsidR="00CB7EFB" w:rsidRPr="004265CF">
              <w:rPr>
                <w:rFonts w:ascii="Times New Roman" w:hAnsi="Times New Roman" w:cs="Times New Roman"/>
              </w:rPr>
              <w:t>«</w:t>
            </w:r>
            <w:proofErr w:type="spellStart"/>
            <w:r w:rsidRPr="004265CF">
              <w:rPr>
                <w:rFonts w:ascii="Times New Roman" w:hAnsi="Times New Roman" w:cs="Times New Roman"/>
              </w:rPr>
              <w:t>Алабуга</w:t>
            </w:r>
            <w:proofErr w:type="spellEnd"/>
            <w:r w:rsidR="00CB7EFB" w:rsidRPr="004265CF">
              <w:rPr>
                <w:rFonts w:ascii="Times New Roman" w:hAnsi="Times New Roman" w:cs="Times New Roman"/>
              </w:rPr>
              <w:t>»</w:t>
            </w:r>
            <w:r w:rsidRPr="004265CF">
              <w:rPr>
                <w:rFonts w:ascii="Times New Roman" w:hAnsi="Times New Roman" w:cs="Times New Roman"/>
              </w:rPr>
              <w:t xml:space="preserve"> подготовлена вся необходимая инфраструктура для ведения бизнеса, введен режим свободной таможенной зоны, внедрена система электронного декларирования. </w:t>
            </w:r>
            <w:r w:rsidRPr="004265CF">
              <w:rPr>
                <w:rFonts w:ascii="Times New Roman" w:hAnsi="Times New Roman" w:cs="Times New Roman"/>
              </w:rPr>
              <w:br/>
              <w:t xml:space="preserve">Компания </w:t>
            </w:r>
            <w:r w:rsidR="00CB7EFB" w:rsidRPr="004265CF">
              <w:rPr>
                <w:rFonts w:ascii="Times New Roman" w:hAnsi="Times New Roman" w:cs="Times New Roman"/>
              </w:rPr>
              <w:t>«</w:t>
            </w:r>
            <w:proofErr w:type="spellStart"/>
            <w:r w:rsidRPr="004265CF">
              <w:rPr>
                <w:rFonts w:ascii="Times New Roman" w:hAnsi="Times New Roman" w:cs="Times New Roman"/>
              </w:rPr>
              <w:t>Каматех</w:t>
            </w:r>
            <w:proofErr w:type="spellEnd"/>
            <w:r w:rsidR="00CB7EFB" w:rsidRPr="004265CF">
              <w:rPr>
                <w:rFonts w:ascii="Times New Roman" w:hAnsi="Times New Roman" w:cs="Times New Roman"/>
              </w:rPr>
              <w:t>»</w:t>
            </w:r>
            <w:r w:rsidRPr="004265CF">
              <w:rPr>
                <w:rFonts w:ascii="Times New Roman" w:hAnsi="Times New Roman" w:cs="Times New Roman"/>
              </w:rPr>
              <w:t xml:space="preserve">, являющаяся резидентом ОЭЗ </w:t>
            </w:r>
            <w:r w:rsidR="00CB7EFB" w:rsidRPr="004265CF">
              <w:rPr>
                <w:rFonts w:ascii="Times New Roman" w:hAnsi="Times New Roman" w:cs="Times New Roman"/>
              </w:rPr>
              <w:t>«</w:t>
            </w:r>
            <w:proofErr w:type="spellStart"/>
            <w:r w:rsidRPr="004265CF">
              <w:rPr>
                <w:rFonts w:ascii="Times New Roman" w:hAnsi="Times New Roman" w:cs="Times New Roman"/>
              </w:rPr>
              <w:t>Алабуга</w:t>
            </w:r>
            <w:proofErr w:type="spellEnd"/>
            <w:r w:rsidR="00CB7EFB" w:rsidRPr="004265CF">
              <w:rPr>
                <w:rFonts w:ascii="Times New Roman" w:hAnsi="Times New Roman" w:cs="Times New Roman"/>
              </w:rPr>
              <w:t>»</w:t>
            </w:r>
            <w:r w:rsidRPr="004265CF">
              <w:rPr>
                <w:rFonts w:ascii="Times New Roman" w:hAnsi="Times New Roman" w:cs="Times New Roman"/>
              </w:rPr>
              <w:t xml:space="preserve">, планирует реализацию проекта по производству малеинового ангидрида (базовое сырье для выпуска полиэфирных смол), который был одобрен в конце 2015 года. Также на территории особой экономической зоны действует завод </w:t>
            </w:r>
            <w:proofErr w:type="spellStart"/>
            <w:r w:rsidRPr="004265CF">
              <w:rPr>
                <w:rFonts w:ascii="Times New Roman" w:hAnsi="Times New Roman" w:cs="Times New Roman"/>
              </w:rPr>
              <w:t>Preiss-Daimler</w:t>
            </w:r>
            <w:proofErr w:type="spellEnd"/>
            <w:r w:rsidRPr="004265CF">
              <w:rPr>
                <w:rFonts w:ascii="Times New Roman" w:hAnsi="Times New Roman" w:cs="Times New Roman"/>
              </w:rPr>
              <w:t xml:space="preserve"> и </w:t>
            </w:r>
            <w:r w:rsidR="00CB7EFB" w:rsidRPr="004265CF">
              <w:rPr>
                <w:rFonts w:ascii="Times New Roman" w:hAnsi="Times New Roman" w:cs="Times New Roman"/>
              </w:rPr>
              <w:t>«</w:t>
            </w:r>
            <w:r w:rsidRPr="004265CF">
              <w:rPr>
                <w:rFonts w:ascii="Times New Roman" w:hAnsi="Times New Roman" w:cs="Times New Roman"/>
              </w:rPr>
              <w:t>Татнефть</w:t>
            </w:r>
            <w:r w:rsidR="00CB7EFB" w:rsidRPr="004265CF">
              <w:rPr>
                <w:rFonts w:ascii="Times New Roman" w:hAnsi="Times New Roman" w:cs="Times New Roman"/>
              </w:rPr>
              <w:t>»</w:t>
            </w:r>
            <w:r w:rsidRPr="004265CF">
              <w:rPr>
                <w:rFonts w:ascii="Times New Roman" w:hAnsi="Times New Roman" w:cs="Times New Roman"/>
              </w:rPr>
              <w:t xml:space="preserve"> по производству стекловолокна (текущий объем производства - 24 тыс. т/г) и совместный проект </w:t>
            </w:r>
            <w:r w:rsidR="00CB7EFB" w:rsidRPr="004265CF">
              <w:rPr>
                <w:rFonts w:ascii="Times New Roman" w:hAnsi="Times New Roman" w:cs="Times New Roman"/>
              </w:rPr>
              <w:t>«</w:t>
            </w:r>
            <w:proofErr w:type="spellStart"/>
            <w:r w:rsidRPr="004265CF">
              <w:rPr>
                <w:rFonts w:ascii="Times New Roman" w:hAnsi="Times New Roman" w:cs="Times New Roman"/>
              </w:rPr>
              <w:t>Росатома</w:t>
            </w:r>
            <w:proofErr w:type="spellEnd"/>
            <w:r w:rsidR="00CB7EFB" w:rsidRPr="004265CF">
              <w:rPr>
                <w:rFonts w:ascii="Times New Roman" w:hAnsi="Times New Roman" w:cs="Times New Roman"/>
              </w:rPr>
              <w:t>»</w:t>
            </w:r>
            <w:r w:rsidRPr="004265CF">
              <w:rPr>
                <w:rFonts w:ascii="Times New Roman" w:hAnsi="Times New Roman" w:cs="Times New Roman"/>
              </w:rPr>
              <w:t xml:space="preserve"> и </w:t>
            </w:r>
            <w:r w:rsidR="00CB7EFB" w:rsidRPr="004265CF">
              <w:rPr>
                <w:rFonts w:ascii="Times New Roman" w:hAnsi="Times New Roman" w:cs="Times New Roman"/>
              </w:rPr>
              <w:t>«</w:t>
            </w:r>
            <w:proofErr w:type="spellStart"/>
            <w:r w:rsidRPr="004265CF">
              <w:rPr>
                <w:rFonts w:ascii="Times New Roman" w:hAnsi="Times New Roman" w:cs="Times New Roman"/>
              </w:rPr>
              <w:t>Уматекса</w:t>
            </w:r>
            <w:proofErr w:type="spellEnd"/>
            <w:r w:rsidR="00CB7EFB" w:rsidRPr="004265CF">
              <w:rPr>
                <w:rFonts w:ascii="Times New Roman" w:hAnsi="Times New Roman" w:cs="Times New Roman"/>
              </w:rPr>
              <w:t>»</w:t>
            </w:r>
            <w:r w:rsidRPr="004265CF">
              <w:rPr>
                <w:rFonts w:ascii="Times New Roman" w:hAnsi="Times New Roman" w:cs="Times New Roman"/>
              </w:rPr>
              <w:t xml:space="preserve"> по производству углеродных волокон. </w:t>
            </w:r>
            <w:r w:rsidRPr="004265CF">
              <w:rPr>
                <w:rFonts w:ascii="Times New Roman" w:hAnsi="Times New Roman" w:cs="Times New Roman"/>
              </w:rPr>
              <w:br/>
              <w:t xml:space="preserve">Часть компаний, производящих пластмассовые изделия (например, на </w:t>
            </w:r>
            <w:r w:rsidR="00CB7EFB" w:rsidRPr="004265CF">
              <w:rPr>
                <w:rFonts w:ascii="Times New Roman" w:hAnsi="Times New Roman" w:cs="Times New Roman"/>
              </w:rPr>
              <w:t>«</w:t>
            </w:r>
            <w:proofErr w:type="spellStart"/>
            <w:r w:rsidRPr="004265CF">
              <w:rPr>
                <w:rFonts w:ascii="Times New Roman" w:hAnsi="Times New Roman" w:cs="Times New Roman"/>
              </w:rPr>
              <w:t>Химграде</w:t>
            </w:r>
            <w:proofErr w:type="spellEnd"/>
            <w:r w:rsidR="00CB7EFB" w:rsidRPr="004265CF">
              <w:rPr>
                <w:rFonts w:ascii="Times New Roman" w:hAnsi="Times New Roman" w:cs="Times New Roman"/>
              </w:rPr>
              <w:t>»</w:t>
            </w:r>
            <w:r w:rsidRPr="004265CF">
              <w:rPr>
                <w:rFonts w:ascii="Times New Roman" w:hAnsi="Times New Roman" w:cs="Times New Roman"/>
              </w:rPr>
              <w:t>), останавливает производство и временно уходит с рынка.</w:t>
            </w:r>
            <w:r w:rsidRPr="004265CF">
              <w:rPr>
                <w:rFonts w:ascii="Times New Roman" w:hAnsi="Times New Roman" w:cs="Times New Roman"/>
              </w:rPr>
              <w:br/>
              <w:t xml:space="preserve">Негативное влияние на рынок пластмассовых изделий оказывает и падение спроса от автопроизводителей. Вслед за автозаводами о снижении выпуска и сокращении </w:t>
            </w:r>
            <w:proofErr w:type="spellStart"/>
            <w:r w:rsidRPr="004265CF">
              <w:rPr>
                <w:rFonts w:ascii="Times New Roman" w:hAnsi="Times New Roman" w:cs="Times New Roman"/>
              </w:rPr>
              <w:t>инвестпрограмм</w:t>
            </w:r>
            <w:proofErr w:type="spellEnd"/>
            <w:r w:rsidRPr="004265CF">
              <w:rPr>
                <w:rFonts w:ascii="Times New Roman" w:hAnsi="Times New Roman" w:cs="Times New Roman"/>
              </w:rPr>
              <w:t xml:space="preserve"> объявляют производители </w:t>
            </w:r>
            <w:proofErr w:type="spellStart"/>
            <w:r w:rsidRPr="004265CF">
              <w:rPr>
                <w:rFonts w:ascii="Times New Roman" w:hAnsi="Times New Roman" w:cs="Times New Roman"/>
              </w:rPr>
              <w:t>автокомпонентов</w:t>
            </w:r>
            <w:proofErr w:type="spellEnd"/>
            <w:r w:rsidRPr="004265CF">
              <w:rPr>
                <w:rFonts w:ascii="Times New Roman" w:hAnsi="Times New Roman" w:cs="Times New Roman"/>
              </w:rPr>
              <w:t xml:space="preserve">. </w:t>
            </w:r>
            <w:r w:rsidRPr="004265CF">
              <w:rPr>
                <w:rFonts w:ascii="Times New Roman" w:hAnsi="Times New Roman" w:cs="Times New Roman"/>
              </w:rPr>
              <w:br/>
              <w:t>Опрос показал, что 25% респондентов считают, что органы власти своими действиями помогают бизнесу, 25% указали, что органы власти мешают бизнесу, 37,5% отметили нейтральную роль государства. И 12,5% компаний заявили о необходимости более активного участия органов власти в их деятельности. По данным опроса, большое число респондентов наибольшее количество респондентов (37,5%) заявили о сложности доступа к закупкам компаний с государственным участием и субъектов естественных монополий (</w:t>
            </w:r>
            <w:proofErr w:type="spellStart"/>
            <w:r w:rsidRPr="004265CF">
              <w:rPr>
                <w:rFonts w:ascii="Times New Roman" w:hAnsi="Times New Roman" w:cs="Times New Roman"/>
              </w:rPr>
              <w:t>далеее</w:t>
            </w:r>
            <w:proofErr w:type="spellEnd"/>
            <w:r w:rsidRPr="004265CF">
              <w:rPr>
                <w:rFonts w:ascii="Times New Roman" w:hAnsi="Times New Roman" w:cs="Times New Roman"/>
              </w:rPr>
              <w:t xml:space="preserve"> - ЕМ), 25% отметили сложность доступа к земельным участкам</w:t>
            </w:r>
          </w:p>
        </w:tc>
      </w:tr>
      <w:tr w:rsidR="002011F4" w:rsidRPr="004265CF" w:rsidTr="00292897">
        <w:trPr>
          <w:trHeight w:val="141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rsidP="00A84B86">
            <w:pPr>
              <w:rPr>
                <w:rFonts w:ascii="Times New Roman" w:hAnsi="Times New Roman" w:cs="Times New Roman"/>
              </w:rPr>
            </w:pPr>
            <w:r w:rsidRPr="004265CF">
              <w:rPr>
                <w:rFonts w:ascii="Times New Roman" w:hAnsi="Times New Roman" w:cs="Times New Roman"/>
              </w:rPr>
              <w:t>Проблемы: наличие конкурентов из других стран и регионов Российской Федерации, сложность доступа к закупкам.</w:t>
            </w:r>
            <w:r w:rsidRPr="004265CF">
              <w:rPr>
                <w:rFonts w:ascii="Times New Roman" w:hAnsi="Times New Roman" w:cs="Times New Roman"/>
              </w:rPr>
              <w:br/>
              <w:t xml:space="preserve">Задачи: мониторинг </w:t>
            </w:r>
            <w:proofErr w:type="spellStart"/>
            <w:r w:rsidRPr="004265CF">
              <w:rPr>
                <w:rFonts w:ascii="Times New Roman" w:hAnsi="Times New Roman" w:cs="Times New Roman"/>
              </w:rPr>
              <w:t>антиконкурентного</w:t>
            </w:r>
            <w:proofErr w:type="spellEnd"/>
            <w:r w:rsidRPr="004265CF">
              <w:rPr>
                <w:rFonts w:ascii="Times New Roman" w:hAnsi="Times New Roman" w:cs="Times New Roman"/>
              </w:rPr>
              <w:t xml:space="preserve"> давления со стороны крупных игроков, преодоление барьеров в доступе к государственным и муниципальным поставкам, а также закупкам компаний с государственным участием.</w:t>
            </w:r>
            <w:r w:rsidRPr="004265CF">
              <w:rPr>
                <w:rFonts w:ascii="Times New Roman" w:hAnsi="Times New Roman" w:cs="Times New Roman"/>
              </w:rPr>
              <w:br/>
              <w:t xml:space="preserve">Цель: Создание условий для появления новых и развития существующих инновационных компаний, занимающихся разработкой, внедрением, производством и сбытом новых полимерных и композитных, </w:t>
            </w:r>
            <w:proofErr w:type="spellStart"/>
            <w:r w:rsidRPr="004265CF">
              <w:rPr>
                <w:rFonts w:ascii="Times New Roman" w:hAnsi="Times New Roman" w:cs="Times New Roman"/>
              </w:rPr>
              <w:t>наноструктурированных</w:t>
            </w:r>
            <w:proofErr w:type="spellEnd"/>
            <w:r w:rsidRPr="004265CF">
              <w:rPr>
                <w:rFonts w:ascii="Times New Roman" w:hAnsi="Times New Roman" w:cs="Times New Roman"/>
              </w:rPr>
              <w:t xml:space="preserve"> материалов </w:t>
            </w:r>
          </w:p>
        </w:tc>
      </w:tr>
      <w:tr w:rsidR="002011F4" w:rsidRPr="004265CF" w:rsidTr="00292897">
        <w:trPr>
          <w:trHeight w:val="168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1</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Расширение производства композитных материалов</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Рост производства композитных материалов к предыдущему году</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Процент</w:t>
            </w:r>
          </w:p>
        </w:tc>
        <w:tc>
          <w:tcPr>
            <w:tcW w:w="709" w:type="dxa"/>
            <w:hideMark/>
          </w:tcPr>
          <w:p w:rsidR="002011F4" w:rsidRPr="004265CF" w:rsidRDefault="00ED6B91">
            <w:pPr>
              <w:rPr>
                <w:rFonts w:ascii="Times New Roman" w:hAnsi="Times New Roman" w:cs="Times New Roman"/>
              </w:rPr>
            </w:pPr>
            <w:r w:rsidRPr="004265CF">
              <w:rPr>
                <w:rFonts w:ascii="Times New Roman" w:hAnsi="Times New Roman" w:cs="Times New Roman"/>
              </w:rPr>
              <w:t>102</w:t>
            </w:r>
          </w:p>
        </w:tc>
        <w:tc>
          <w:tcPr>
            <w:tcW w:w="709" w:type="dxa"/>
            <w:hideMark/>
          </w:tcPr>
          <w:p w:rsidR="002011F4" w:rsidRPr="004265CF" w:rsidRDefault="00ED6B91">
            <w:pPr>
              <w:rPr>
                <w:rFonts w:ascii="Times New Roman" w:hAnsi="Times New Roman" w:cs="Times New Roman"/>
              </w:rPr>
            </w:pPr>
            <w:r w:rsidRPr="004265CF">
              <w:rPr>
                <w:rFonts w:ascii="Times New Roman" w:hAnsi="Times New Roman" w:cs="Times New Roman"/>
              </w:rPr>
              <w:t>103</w:t>
            </w:r>
          </w:p>
        </w:tc>
        <w:tc>
          <w:tcPr>
            <w:tcW w:w="709" w:type="dxa"/>
            <w:hideMark/>
          </w:tcPr>
          <w:p w:rsidR="002011F4" w:rsidRPr="004265CF" w:rsidRDefault="00ED6B91">
            <w:pPr>
              <w:rPr>
                <w:rFonts w:ascii="Times New Roman" w:hAnsi="Times New Roman" w:cs="Times New Roman"/>
              </w:rPr>
            </w:pPr>
            <w:r w:rsidRPr="004265CF">
              <w:rPr>
                <w:rFonts w:ascii="Times New Roman" w:hAnsi="Times New Roman" w:cs="Times New Roman"/>
              </w:rPr>
              <w:t>104</w:t>
            </w:r>
          </w:p>
        </w:tc>
        <w:tc>
          <w:tcPr>
            <w:tcW w:w="708" w:type="dxa"/>
            <w:hideMark/>
          </w:tcPr>
          <w:p w:rsidR="002011F4" w:rsidRPr="004265CF" w:rsidRDefault="00672D74">
            <w:pPr>
              <w:rPr>
                <w:rFonts w:ascii="Times New Roman" w:hAnsi="Times New Roman" w:cs="Times New Roman"/>
              </w:rPr>
            </w:pPr>
            <w:r w:rsidRPr="004265CF">
              <w:rPr>
                <w:rFonts w:ascii="Times New Roman" w:hAnsi="Times New Roman" w:cs="Times New Roman"/>
              </w:rPr>
              <w:t>105</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V = A / B x 100%, где:</w:t>
            </w:r>
            <w:r w:rsidRPr="004265CF">
              <w:rPr>
                <w:rFonts w:ascii="Times New Roman" w:hAnsi="Times New Roman" w:cs="Times New Roman"/>
              </w:rPr>
              <w:br/>
              <w:t>A - объем производства композитных материалов за отчетный год, тонн;</w:t>
            </w:r>
            <w:r w:rsidRPr="004265CF">
              <w:rPr>
                <w:rFonts w:ascii="Times New Roman" w:hAnsi="Times New Roman" w:cs="Times New Roman"/>
              </w:rPr>
              <w:br/>
              <w:t>B - объем производства композитных материалов за предыдущий год, тонн</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промышленности и торговли Республики Татарстан</w:t>
            </w:r>
          </w:p>
        </w:tc>
      </w:tr>
      <w:tr w:rsidR="002011F4" w:rsidRPr="004265CF" w:rsidTr="00292897">
        <w:trPr>
          <w:trHeight w:val="2265"/>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2</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Привлечение производителей полимерных и композитных материалов на территории технопарков и промышленных зон</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Степень загрузки территорий промышленных зон, технопарков производством полимерных и композитных материалов </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процент</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50</w:t>
            </w:r>
          </w:p>
        </w:tc>
        <w:tc>
          <w:tcPr>
            <w:tcW w:w="709" w:type="dxa"/>
            <w:hideMark/>
          </w:tcPr>
          <w:p w:rsidR="002011F4" w:rsidRPr="004265CF" w:rsidRDefault="00ED6B91">
            <w:pPr>
              <w:rPr>
                <w:rFonts w:ascii="Times New Roman" w:hAnsi="Times New Roman" w:cs="Times New Roman"/>
              </w:rPr>
            </w:pPr>
            <w:r w:rsidRPr="004265CF">
              <w:rPr>
                <w:rFonts w:ascii="Times New Roman" w:hAnsi="Times New Roman" w:cs="Times New Roman"/>
              </w:rPr>
              <w:t>55</w:t>
            </w:r>
          </w:p>
        </w:tc>
        <w:tc>
          <w:tcPr>
            <w:tcW w:w="709" w:type="dxa"/>
            <w:hideMark/>
          </w:tcPr>
          <w:p w:rsidR="002011F4" w:rsidRPr="004265CF" w:rsidRDefault="00ED6B91">
            <w:pPr>
              <w:rPr>
                <w:rFonts w:ascii="Times New Roman" w:hAnsi="Times New Roman" w:cs="Times New Roman"/>
              </w:rPr>
            </w:pPr>
            <w:r w:rsidRPr="004265CF">
              <w:rPr>
                <w:rFonts w:ascii="Times New Roman" w:hAnsi="Times New Roman" w:cs="Times New Roman"/>
              </w:rPr>
              <w:t>57</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60</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V= A / B*100, где V - степень загрузки территорий технопарков и промышленных зон; A - площадь используемых территорий технопарков и промышленных зон под производство полимерных и композитных материалов; B - общая площадь территорий технопарков и промышленных зон</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промышленности и торговли Республики Татарстан</w:t>
            </w:r>
          </w:p>
        </w:tc>
      </w:tr>
      <w:tr w:rsidR="002011F4" w:rsidRPr="004265CF" w:rsidTr="00292897">
        <w:trPr>
          <w:trHeight w:val="1305"/>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3</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Организация повышения квалификации, зарубежных стажировок </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Количество предпринимателей, прошедших программы по повышению квалификации, стажировки, открывших собственное дело</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Человек</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1</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2</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3</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4</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промышленности и торговли Республики Татарстан</w:t>
            </w:r>
          </w:p>
        </w:tc>
      </w:tr>
      <w:tr w:rsidR="002011F4" w:rsidRPr="004265CF" w:rsidTr="00292897">
        <w:trPr>
          <w:trHeight w:val="1155"/>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4</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Увеличение количества организаций </w:t>
            </w:r>
          </w:p>
        </w:tc>
        <w:tc>
          <w:tcPr>
            <w:tcW w:w="2693" w:type="dxa"/>
            <w:hideMark/>
          </w:tcPr>
          <w:p w:rsidR="002011F4" w:rsidRPr="004265CF" w:rsidRDefault="008D4733">
            <w:pPr>
              <w:rPr>
                <w:rFonts w:ascii="Times New Roman" w:hAnsi="Times New Roman" w:cs="Times New Roman"/>
              </w:rPr>
            </w:pPr>
            <w:r w:rsidRPr="004265CF">
              <w:rPr>
                <w:rFonts w:ascii="Times New Roman" w:hAnsi="Times New Roman" w:cs="Times New Roman"/>
              </w:rPr>
              <w:t>Количество вновь созданных организаций данного рынка</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Единица</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1</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2</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3</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4</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950DAF" w:rsidRPr="004265CF" w:rsidRDefault="002011F4">
            <w:pPr>
              <w:rPr>
                <w:rFonts w:ascii="Times New Roman" w:hAnsi="Times New Roman" w:cs="Times New Roman"/>
              </w:rPr>
            </w:pPr>
            <w:r w:rsidRPr="004265CF">
              <w:rPr>
                <w:rFonts w:ascii="Times New Roman" w:hAnsi="Times New Roman" w:cs="Times New Roman"/>
              </w:rPr>
              <w:t>Министерство промышленности и торговли Республики Татарстан</w:t>
            </w:r>
          </w:p>
          <w:p w:rsidR="008D350F" w:rsidRPr="004265CF" w:rsidRDefault="008D350F">
            <w:pPr>
              <w:rPr>
                <w:rFonts w:ascii="Times New Roman" w:hAnsi="Times New Roman" w:cs="Times New Roman"/>
              </w:rPr>
            </w:pPr>
          </w:p>
          <w:p w:rsidR="008D350F" w:rsidRPr="004265CF" w:rsidRDefault="008D350F">
            <w:pPr>
              <w:rPr>
                <w:rFonts w:ascii="Times New Roman" w:hAnsi="Times New Roman" w:cs="Times New Roman"/>
              </w:rPr>
            </w:pPr>
          </w:p>
          <w:p w:rsidR="008D350F" w:rsidRPr="004265CF" w:rsidRDefault="008D350F">
            <w:pPr>
              <w:rPr>
                <w:rFonts w:ascii="Times New Roman" w:hAnsi="Times New Roman" w:cs="Times New Roman"/>
              </w:rPr>
            </w:pPr>
          </w:p>
          <w:p w:rsidR="008D350F" w:rsidRPr="004265CF" w:rsidRDefault="008D350F">
            <w:pPr>
              <w:rPr>
                <w:rFonts w:ascii="Times New Roman" w:hAnsi="Times New Roman" w:cs="Times New Roman"/>
              </w:rPr>
            </w:pPr>
          </w:p>
          <w:p w:rsidR="008D350F" w:rsidRPr="004265CF" w:rsidRDefault="008D350F">
            <w:pPr>
              <w:rPr>
                <w:rFonts w:ascii="Times New Roman" w:hAnsi="Times New Roman" w:cs="Times New Roman"/>
              </w:rPr>
            </w:pPr>
          </w:p>
          <w:p w:rsidR="008D350F" w:rsidRPr="004265CF" w:rsidRDefault="008D350F">
            <w:pPr>
              <w:rPr>
                <w:rFonts w:ascii="Times New Roman" w:hAnsi="Times New Roman" w:cs="Times New Roman"/>
              </w:rPr>
            </w:pPr>
          </w:p>
          <w:p w:rsidR="008D350F" w:rsidRPr="004265CF" w:rsidRDefault="008D350F">
            <w:pPr>
              <w:rPr>
                <w:rFonts w:ascii="Times New Roman" w:hAnsi="Times New Roman" w:cs="Times New Roman"/>
              </w:rPr>
            </w:pPr>
          </w:p>
          <w:p w:rsidR="008D350F" w:rsidRPr="004265CF" w:rsidRDefault="008D350F">
            <w:pPr>
              <w:rPr>
                <w:rFonts w:ascii="Times New Roman" w:hAnsi="Times New Roman" w:cs="Times New Roman"/>
              </w:rPr>
            </w:pPr>
          </w:p>
          <w:p w:rsidR="008D350F" w:rsidRPr="004265CF" w:rsidRDefault="008D350F">
            <w:pPr>
              <w:rPr>
                <w:rFonts w:ascii="Times New Roman" w:hAnsi="Times New Roman" w:cs="Times New Roman"/>
              </w:rPr>
            </w:pPr>
          </w:p>
          <w:p w:rsidR="008D350F" w:rsidRPr="004265CF" w:rsidRDefault="008D350F">
            <w:pPr>
              <w:rPr>
                <w:rFonts w:ascii="Times New Roman" w:hAnsi="Times New Roman" w:cs="Times New Roman"/>
              </w:rPr>
            </w:pPr>
          </w:p>
          <w:p w:rsidR="008D350F" w:rsidRPr="004265CF" w:rsidRDefault="008D350F">
            <w:pPr>
              <w:rPr>
                <w:rFonts w:ascii="Times New Roman" w:hAnsi="Times New Roman" w:cs="Times New Roman"/>
              </w:rPr>
            </w:pPr>
          </w:p>
          <w:p w:rsidR="008D350F" w:rsidRPr="004265CF" w:rsidRDefault="008D350F">
            <w:pPr>
              <w:rPr>
                <w:rFonts w:ascii="Times New Roman" w:hAnsi="Times New Roman" w:cs="Times New Roman"/>
              </w:rPr>
            </w:pPr>
          </w:p>
        </w:tc>
      </w:tr>
      <w:tr w:rsidR="002011F4" w:rsidRPr="004265CF" w:rsidTr="00292897">
        <w:trPr>
          <w:trHeight w:val="30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 </w:t>
            </w:r>
          </w:p>
        </w:tc>
        <w:tc>
          <w:tcPr>
            <w:tcW w:w="14556" w:type="dxa"/>
            <w:gridSpan w:val="9"/>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2.10. Рынки производства мяса, мясопродуктов и сельскохозяйственной птицы</w:t>
            </w:r>
          </w:p>
        </w:tc>
      </w:tr>
      <w:tr w:rsidR="002011F4" w:rsidRPr="004265CF" w:rsidTr="00292897">
        <w:trPr>
          <w:trHeight w:val="3675"/>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rsidP="00A84B86">
            <w:pPr>
              <w:rPr>
                <w:rFonts w:ascii="Times New Roman" w:hAnsi="Times New Roman" w:cs="Times New Roman"/>
              </w:rPr>
            </w:pPr>
            <w:r w:rsidRPr="004265CF">
              <w:rPr>
                <w:rFonts w:ascii="Times New Roman" w:hAnsi="Times New Roman" w:cs="Times New Roman"/>
              </w:rPr>
              <w:t>Текущая ситуация:</w:t>
            </w:r>
            <w:r w:rsidRPr="004265CF">
              <w:rPr>
                <w:rFonts w:ascii="Times New Roman" w:hAnsi="Times New Roman" w:cs="Times New Roman"/>
              </w:rPr>
              <w:br/>
            </w:r>
            <w:proofErr w:type="gramStart"/>
            <w:r w:rsidRPr="004265CF">
              <w:rPr>
                <w:rFonts w:ascii="Times New Roman" w:hAnsi="Times New Roman" w:cs="Times New Roman"/>
              </w:rPr>
              <w:t xml:space="preserve">Удельный вес вида экономической деятельности </w:t>
            </w:r>
            <w:r w:rsidR="00CB7EFB" w:rsidRPr="004265CF">
              <w:rPr>
                <w:rFonts w:ascii="Times New Roman" w:hAnsi="Times New Roman" w:cs="Times New Roman"/>
              </w:rPr>
              <w:t>«</w:t>
            </w:r>
            <w:r w:rsidRPr="004265CF">
              <w:rPr>
                <w:rFonts w:ascii="Times New Roman" w:hAnsi="Times New Roman" w:cs="Times New Roman"/>
              </w:rPr>
              <w:t>Производство мяса и мясопродуктов</w:t>
            </w:r>
            <w:r w:rsidR="00CB7EFB" w:rsidRPr="004265CF">
              <w:rPr>
                <w:rFonts w:ascii="Times New Roman" w:hAnsi="Times New Roman" w:cs="Times New Roman"/>
              </w:rPr>
              <w:t>»</w:t>
            </w:r>
            <w:r w:rsidRPr="004265CF">
              <w:rPr>
                <w:rFonts w:ascii="Times New Roman" w:hAnsi="Times New Roman" w:cs="Times New Roman"/>
              </w:rPr>
              <w:t xml:space="preserve"> в объеме отгруженных товаров собственного производства, выполненных работ и оказанных услуг собственными силами Республики Татарстан - 0,62%. Доля Республики Татарстан в объеме отгруженной продукции в целом по Российской Федерации по рассматриваемому виду деятельности - 2%, по Приволжскому федеральному округу - 12,6%.</w:t>
            </w:r>
            <w:r w:rsidRPr="004265CF">
              <w:rPr>
                <w:rFonts w:ascii="Times New Roman" w:hAnsi="Times New Roman" w:cs="Times New Roman"/>
              </w:rPr>
              <w:br/>
              <w:t xml:space="preserve">Удельный вес вида экономической деятельности </w:t>
            </w:r>
            <w:r w:rsidR="00CB7EFB" w:rsidRPr="004265CF">
              <w:rPr>
                <w:rFonts w:ascii="Times New Roman" w:hAnsi="Times New Roman" w:cs="Times New Roman"/>
              </w:rPr>
              <w:t>«</w:t>
            </w:r>
            <w:r w:rsidRPr="004265CF">
              <w:rPr>
                <w:rFonts w:ascii="Times New Roman" w:hAnsi="Times New Roman" w:cs="Times New Roman"/>
              </w:rPr>
              <w:t>Разведение сельскохозяйственной птицы</w:t>
            </w:r>
            <w:r w:rsidR="00CB7EFB" w:rsidRPr="004265CF">
              <w:rPr>
                <w:rFonts w:ascii="Times New Roman" w:hAnsi="Times New Roman" w:cs="Times New Roman"/>
              </w:rPr>
              <w:t>»</w:t>
            </w:r>
            <w:r w:rsidRPr="004265CF">
              <w:rPr>
                <w:rFonts w:ascii="Times New Roman" w:hAnsi="Times New Roman" w:cs="Times New Roman"/>
              </w:rPr>
              <w:t xml:space="preserve"> в объеме отгруженных товаров собственного</w:t>
            </w:r>
            <w:proofErr w:type="gramEnd"/>
            <w:r w:rsidRPr="004265CF">
              <w:rPr>
                <w:rFonts w:ascii="Times New Roman" w:hAnsi="Times New Roman" w:cs="Times New Roman"/>
              </w:rPr>
              <w:t xml:space="preserve"> производства, выполненных работ и оказанных услуг собственными силами Республики Татарстан - 1,32%. Доля Республики Татарстан в объеме отгруженной продукции в целом по Российской Федерации по рассматриваемому виду деятельности - 3,3%, по Приволжскому федеральному округу - 14,4%.</w:t>
            </w:r>
            <w:r w:rsidRPr="004265CF">
              <w:rPr>
                <w:rFonts w:ascii="Times New Roman" w:hAnsi="Times New Roman" w:cs="Times New Roman"/>
              </w:rPr>
              <w:br/>
              <w:t>Для обеспечения населения продуктами животного происхождения особое внимание следует уделить модернизации отраслей животноводства. Крупными инвесторами аграрного бизнеса закладывается основа для быстрого развития и устойчивого производства продукции молочного и мясного скотоводства.</w:t>
            </w:r>
            <w:r w:rsidRPr="004265CF">
              <w:rPr>
                <w:rFonts w:ascii="Times New Roman" w:hAnsi="Times New Roman" w:cs="Times New Roman"/>
              </w:rPr>
              <w:br/>
              <w:t>Перед молочным скотоводством ставятся задачи обеспечения молоком и молокопродуктами населения соседних республик и областей. В свиноводстве должны активно работать инвесторы, которые занимаются реконструкцией действующих и строительством новых свиноводческих ферм и комплексов. Одной из проблем отрасли является восстановление утраченного поголовья свиней и повышение их продуктивности. Птицеводство республики возрождается и развивается с помощью крупных инвесторов, где основное внимание уделяется улучшению породного состава птиц и коренной реконструкции птицефабрик, обеспечивающих крупные промышленные города продукцией птицеводства.</w:t>
            </w:r>
            <w:r w:rsidRPr="004265CF">
              <w:rPr>
                <w:rFonts w:ascii="Times New Roman" w:hAnsi="Times New Roman" w:cs="Times New Roman"/>
              </w:rPr>
              <w:br/>
              <w:t>Опрос показал, что 44,4% считают, что органы власти своими действиями помогают, а в чем-то мешают. Также 44,4% утверждают, что органы власти помогают бизнесу.</w:t>
            </w:r>
            <w:r w:rsidR="00A84B86" w:rsidRPr="004265CF">
              <w:rPr>
                <w:rFonts w:ascii="Times New Roman" w:hAnsi="Times New Roman" w:cs="Times New Roman"/>
              </w:rPr>
              <w:t xml:space="preserve"> </w:t>
            </w:r>
            <w:r w:rsidRPr="004265CF">
              <w:rPr>
                <w:rFonts w:ascii="Times New Roman" w:hAnsi="Times New Roman" w:cs="Times New Roman"/>
              </w:rPr>
              <w:t>По данным опроса, наибольшее число респондентов указали в качестве главных барьеров - сложность получения долгосрочных банковских кредитов (66,7%). Также выделены: большое количество проверок бизнеса со стороны надзорных органов (33,3%), сложность получения доступа к земельным участкам (11,1%). 22,2% заявили об отсутствии барьеров</w:t>
            </w:r>
          </w:p>
        </w:tc>
      </w:tr>
      <w:tr w:rsidR="002011F4" w:rsidRPr="004265CF" w:rsidTr="00292897">
        <w:trPr>
          <w:trHeight w:val="282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pPr>
              <w:rPr>
                <w:rFonts w:ascii="Times New Roman" w:hAnsi="Times New Roman" w:cs="Times New Roman"/>
              </w:rPr>
            </w:pPr>
            <w:r w:rsidRPr="004265CF">
              <w:rPr>
                <w:rFonts w:ascii="Times New Roman" w:hAnsi="Times New Roman" w:cs="Times New Roman"/>
              </w:rPr>
              <w:t>Проблемы: рынок производства мяса и мясопродуктов характеризуется удовлетворительным уровнем рентабельности (но пока недостаточным для высокого уровня инвестиционной привлекательности), низкими оценками в восприятии опрашиваемых респондентов (участников рынка) административных барьеров, а также удовлетворительными параметрами государственного регулирования и эффективности управления.</w:t>
            </w:r>
            <w:r w:rsidRPr="004265CF">
              <w:rPr>
                <w:rFonts w:ascii="Times New Roman" w:hAnsi="Times New Roman" w:cs="Times New Roman"/>
              </w:rPr>
              <w:br/>
              <w:t>Рынок производства сельскохозяйственной птицы характеризуются повышенным уровнем уязвимости с точки зрения роста уровня конкурентоспособности. Кроме того, по результатам проведенного анализа, включающего в себя социологические исследования, выявлено, что в области производства мяса, мясопродуктов и сельскохозяйственной птицы эффективность государственного регулирования характеризуется невысокими оценками.</w:t>
            </w:r>
            <w:r w:rsidRPr="004265CF">
              <w:rPr>
                <w:rFonts w:ascii="Times New Roman" w:hAnsi="Times New Roman" w:cs="Times New Roman"/>
              </w:rPr>
              <w:br/>
            </w:r>
            <w:proofErr w:type="gramStart"/>
            <w:r w:rsidRPr="004265CF">
              <w:rPr>
                <w:rFonts w:ascii="Times New Roman" w:hAnsi="Times New Roman" w:cs="Times New Roman"/>
              </w:rPr>
              <w:t xml:space="preserve">Задачи: развитие малых форм хозяйствования (крестьянские (фермерские) хозяйства, личные подсобные хозяйства, семейные фермы) и сельскохозяйственных потребительских кооперативов в сфере животноводства, создание новых и модернизация существующих комплексов республики по выращиванию птицы и производству мяса и мясопродуктов, создание </w:t>
            </w:r>
            <w:proofErr w:type="spellStart"/>
            <w:r w:rsidRPr="004265CF">
              <w:rPr>
                <w:rFonts w:ascii="Times New Roman" w:hAnsi="Times New Roman" w:cs="Times New Roman"/>
              </w:rPr>
              <w:t>селекционно</w:t>
            </w:r>
            <w:proofErr w:type="spellEnd"/>
            <w:r w:rsidRPr="004265CF">
              <w:rPr>
                <w:rFonts w:ascii="Times New Roman" w:hAnsi="Times New Roman" w:cs="Times New Roman"/>
              </w:rPr>
              <w:t xml:space="preserve">-генетических центров сельскохозяйственных культур и </w:t>
            </w:r>
            <w:proofErr w:type="spellStart"/>
            <w:r w:rsidRPr="004265CF">
              <w:rPr>
                <w:rFonts w:ascii="Times New Roman" w:hAnsi="Times New Roman" w:cs="Times New Roman"/>
              </w:rPr>
              <w:t>селекционно</w:t>
            </w:r>
            <w:proofErr w:type="spellEnd"/>
            <w:r w:rsidRPr="004265CF">
              <w:rPr>
                <w:rFonts w:ascii="Times New Roman" w:hAnsi="Times New Roman" w:cs="Times New Roman"/>
              </w:rPr>
              <w:t>-племенных центров в птицеводстве, свиноводстве и разведении крупного рогатого скота.</w:t>
            </w:r>
            <w:proofErr w:type="gramEnd"/>
            <w:r w:rsidRPr="004265CF">
              <w:rPr>
                <w:rFonts w:ascii="Times New Roman" w:hAnsi="Times New Roman" w:cs="Times New Roman"/>
              </w:rPr>
              <w:br/>
              <w:t>Цель: увеличение доли продукции республиканского производства в общем объеме потребления мяса и мясопродуктов в Республике Татарстан к 2018 году до 75,5%</w:t>
            </w:r>
          </w:p>
        </w:tc>
      </w:tr>
      <w:tr w:rsidR="002011F4" w:rsidRPr="004265CF" w:rsidTr="00292897">
        <w:trPr>
          <w:trHeight w:val="56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1</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Развитие малых форм предпринимательства в </w:t>
            </w:r>
            <w:r w:rsidRPr="004265CF">
              <w:rPr>
                <w:rFonts w:ascii="Times New Roman" w:hAnsi="Times New Roman" w:cs="Times New Roman"/>
              </w:rPr>
              <w:lastRenderedPageBreak/>
              <w:t>сферах организации производства мяса и мясопродуктов</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 xml:space="preserve">Рост объема оборота субъектов малого и </w:t>
            </w:r>
            <w:r w:rsidRPr="004265CF">
              <w:rPr>
                <w:rFonts w:ascii="Times New Roman" w:hAnsi="Times New Roman" w:cs="Times New Roman"/>
              </w:rPr>
              <w:lastRenderedPageBreak/>
              <w:t>среднего предпринимательства в сфере производства мяса и мясопродуктов к предыдущему году</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Процент</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3,0</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3,0</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3,1</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3,2</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V = A / B x 100%, где:</w:t>
            </w:r>
            <w:r w:rsidRPr="004265CF">
              <w:rPr>
                <w:rFonts w:ascii="Times New Roman" w:hAnsi="Times New Roman" w:cs="Times New Roman"/>
              </w:rPr>
              <w:br/>
              <w:t xml:space="preserve">A - объем производства </w:t>
            </w:r>
            <w:r w:rsidRPr="004265CF">
              <w:rPr>
                <w:rFonts w:ascii="Times New Roman" w:hAnsi="Times New Roman" w:cs="Times New Roman"/>
              </w:rPr>
              <w:lastRenderedPageBreak/>
              <w:t>мяса и мясопродуктов субъектами малого и среднего предпринимательства, тонн;</w:t>
            </w:r>
            <w:r w:rsidRPr="004265CF">
              <w:rPr>
                <w:rFonts w:ascii="Times New Roman" w:hAnsi="Times New Roman" w:cs="Times New Roman"/>
              </w:rPr>
              <w:br/>
              <w:t>B - общий объем производства мяса и мясопродуктов, тонн</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 xml:space="preserve">Министерство сельского хозяйства </w:t>
            </w:r>
            <w:r w:rsidRPr="004265CF">
              <w:rPr>
                <w:rFonts w:ascii="Times New Roman" w:hAnsi="Times New Roman" w:cs="Times New Roman"/>
              </w:rPr>
              <w:lastRenderedPageBreak/>
              <w:t>и продовольствия Республики Татарстан</w:t>
            </w:r>
          </w:p>
        </w:tc>
      </w:tr>
      <w:tr w:rsidR="002011F4" w:rsidRPr="004265CF" w:rsidTr="00292897">
        <w:trPr>
          <w:trHeight w:val="1693"/>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2</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Создание новых и модернизация существующих комплексов республики по производству мяса и мясопродуктов</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Рост рентабельности произведенных товаров, продукции, работ, услуг по виду деятельности </w:t>
            </w:r>
            <w:r w:rsidR="00CB7EFB" w:rsidRPr="004265CF">
              <w:rPr>
                <w:rFonts w:ascii="Times New Roman" w:hAnsi="Times New Roman" w:cs="Times New Roman"/>
              </w:rPr>
              <w:t>«</w:t>
            </w:r>
            <w:r w:rsidRPr="004265CF">
              <w:rPr>
                <w:rFonts w:ascii="Times New Roman" w:hAnsi="Times New Roman" w:cs="Times New Roman"/>
              </w:rPr>
              <w:t>производство мяса и мясопродуктов</w:t>
            </w:r>
            <w:r w:rsidR="00CB7EFB" w:rsidRPr="004265CF">
              <w:rPr>
                <w:rFonts w:ascii="Times New Roman" w:hAnsi="Times New Roman" w:cs="Times New Roman"/>
              </w:rPr>
              <w:t>»</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Процент</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0</w:t>
            </w:r>
            <w:r w:rsidR="003231F3" w:rsidRPr="004265CF">
              <w:rPr>
                <w:rFonts w:ascii="Times New Roman" w:hAnsi="Times New Roman" w:cs="Times New Roman"/>
              </w:rPr>
              <w:t>,2</w:t>
            </w:r>
          </w:p>
        </w:tc>
        <w:tc>
          <w:tcPr>
            <w:tcW w:w="709" w:type="dxa"/>
            <w:hideMark/>
          </w:tcPr>
          <w:p w:rsidR="002011F4" w:rsidRPr="004265CF" w:rsidRDefault="003231F3">
            <w:pPr>
              <w:rPr>
                <w:rFonts w:ascii="Times New Roman" w:hAnsi="Times New Roman" w:cs="Times New Roman"/>
              </w:rPr>
            </w:pPr>
            <w:r w:rsidRPr="004265CF">
              <w:rPr>
                <w:rFonts w:ascii="Times New Roman" w:hAnsi="Times New Roman" w:cs="Times New Roman"/>
              </w:rPr>
              <w:t>0,4</w:t>
            </w:r>
          </w:p>
        </w:tc>
        <w:tc>
          <w:tcPr>
            <w:tcW w:w="709" w:type="dxa"/>
            <w:hideMark/>
          </w:tcPr>
          <w:p w:rsidR="002011F4" w:rsidRPr="004265CF" w:rsidRDefault="003231F3">
            <w:pPr>
              <w:rPr>
                <w:rFonts w:ascii="Times New Roman" w:hAnsi="Times New Roman" w:cs="Times New Roman"/>
              </w:rPr>
            </w:pPr>
            <w:r w:rsidRPr="004265CF">
              <w:rPr>
                <w:rFonts w:ascii="Times New Roman" w:hAnsi="Times New Roman" w:cs="Times New Roman"/>
              </w:rPr>
              <w:t>0,6</w:t>
            </w:r>
          </w:p>
        </w:tc>
        <w:tc>
          <w:tcPr>
            <w:tcW w:w="708" w:type="dxa"/>
            <w:hideMark/>
          </w:tcPr>
          <w:p w:rsidR="002011F4" w:rsidRPr="004265CF" w:rsidRDefault="00672D74">
            <w:pPr>
              <w:rPr>
                <w:rFonts w:ascii="Times New Roman" w:hAnsi="Times New Roman" w:cs="Times New Roman"/>
              </w:rPr>
            </w:pPr>
            <w:r w:rsidRPr="004265CF">
              <w:rPr>
                <w:rFonts w:ascii="Times New Roman" w:hAnsi="Times New Roman" w:cs="Times New Roman"/>
              </w:rPr>
              <w:t>1</w:t>
            </w:r>
            <w:r w:rsidR="003231F3" w:rsidRPr="004265CF">
              <w:rPr>
                <w:rFonts w:ascii="Times New Roman" w:hAnsi="Times New Roman" w:cs="Times New Roman"/>
              </w:rPr>
              <w:t>,0</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V = A / B x 100%, где:</w:t>
            </w:r>
            <w:r w:rsidRPr="004265CF">
              <w:rPr>
                <w:rFonts w:ascii="Times New Roman" w:hAnsi="Times New Roman" w:cs="Times New Roman"/>
              </w:rPr>
              <w:br/>
              <w:t xml:space="preserve">A - прибыль от реализации проданных товаров, продукции, работ, услуг по виду деятельности </w:t>
            </w:r>
            <w:r w:rsidR="00CB7EFB" w:rsidRPr="004265CF">
              <w:rPr>
                <w:rFonts w:ascii="Times New Roman" w:hAnsi="Times New Roman" w:cs="Times New Roman"/>
              </w:rPr>
              <w:t>«</w:t>
            </w:r>
            <w:r w:rsidRPr="004265CF">
              <w:rPr>
                <w:rFonts w:ascii="Times New Roman" w:hAnsi="Times New Roman" w:cs="Times New Roman"/>
              </w:rPr>
              <w:t>производство мяса и мясопродуктов</w:t>
            </w:r>
            <w:r w:rsidR="00CB7EFB" w:rsidRPr="004265CF">
              <w:rPr>
                <w:rFonts w:ascii="Times New Roman" w:hAnsi="Times New Roman" w:cs="Times New Roman"/>
              </w:rPr>
              <w:t>»</w:t>
            </w:r>
            <w:r w:rsidRPr="004265CF">
              <w:rPr>
                <w:rFonts w:ascii="Times New Roman" w:hAnsi="Times New Roman" w:cs="Times New Roman"/>
              </w:rPr>
              <w:t>, тыс. рублей;</w:t>
            </w:r>
            <w:r w:rsidRPr="004265CF">
              <w:rPr>
                <w:rFonts w:ascii="Times New Roman" w:hAnsi="Times New Roman" w:cs="Times New Roman"/>
              </w:rPr>
              <w:br/>
              <w:t>B - себестоимость товаров и продуктов, тыс. рублей</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сельского хозяйства и продовольствия Республики Татарстан</w:t>
            </w:r>
          </w:p>
        </w:tc>
      </w:tr>
      <w:tr w:rsidR="002011F4" w:rsidRPr="004265CF" w:rsidTr="00292897">
        <w:trPr>
          <w:trHeight w:val="559"/>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3</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Развитие малых форм предпринимательства в сфере организации разведения сельскохозяйственной птицы, а также сельскохозяйственных потребительских кооперативов</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Доля вновь созданных малых форм предпринимательства в сфере организации разведения сельскохозяйственной птицы, а также сельскохозяйственных потребительских кооперативов от прошедшего года</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Процент</w:t>
            </w:r>
          </w:p>
        </w:tc>
        <w:tc>
          <w:tcPr>
            <w:tcW w:w="709" w:type="dxa"/>
            <w:hideMark/>
          </w:tcPr>
          <w:p w:rsidR="002011F4" w:rsidRPr="004265CF" w:rsidRDefault="003231F3">
            <w:pPr>
              <w:rPr>
                <w:rFonts w:ascii="Times New Roman" w:hAnsi="Times New Roman" w:cs="Times New Roman"/>
              </w:rPr>
            </w:pPr>
            <w:r w:rsidRPr="004265CF">
              <w:rPr>
                <w:rFonts w:ascii="Times New Roman" w:hAnsi="Times New Roman" w:cs="Times New Roman"/>
              </w:rPr>
              <w:t>3,</w:t>
            </w:r>
            <w:r w:rsidR="00672D74" w:rsidRPr="004265CF">
              <w:rPr>
                <w:rFonts w:ascii="Times New Roman" w:hAnsi="Times New Roman" w:cs="Times New Roman"/>
              </w:rPr>
              <w:t>5</w:t>
            </w:r>
          </w:p>
        </w:tc>
        <w:tc>
          <w:tcPr>
            <w:tcW w:w="709" w:type="dxa"/>
            <w:hideMark/>
          </w:tcPr>
          <w:p w:rsidR="002011F4" w:rsidRPr="004265CF" w:rsidRDefault="003231F3">
            <w:pPr>
              <w:rPr>
                <w:rFonts w:ascii="Times New Roman" w:hAnsi="Times New Roman" w:cs="Times New Roman"/>
              </w:rPr>
            </w:pPr>
            <w:r w:rsidRPr="004265CF">
              <w:rPr>
                <w:rFonts w:ascii="Times New Roman" w:hAnsi="Times New Roman" w:cs="Times New Roman"/>
              </w:rPr>
              <w:t>4,0</w:t>
            </w:r>
          </w:p>
        </w:tc>
        <w:tc>
          <w:tcPr>
            <w:tcW w:w="709" w:type="dxa"/>
            <w:hideMark/>
          </w:tcPr>
          <w:p w:rsidR="002011F4" w:rsidRPr="004265CF" w:rsidRDefault="003231F3">
            <w:pPr>
              <w:rPr>
                <w:rFonts w:ascii="Times New Roman" w:hAnsi="Times New Roman" w:cs="Times New Roman"/>
              </w:rPr>
            </w:pPr>
            <w:r w:rsidRPr="004265CF">
              <w:rPr>
                <w:rFonts w:ascii="Times New Roman" w:hAnsi="Times New Roman" w:cs="Times New Roman"/>
              </w:rPr>
              <w:t>4,</w:t>
            </w:r>
            <w:r w:rsidR="00672D74" w:rsidRPr="004265CF">
              <w:rPr>
                <w:rFonts w:ascii="Times New Roman" w:hAnsi="Times New Roman" w:cs="Times New Roman"/>
              </w:rPr>
              <w:t>5</w:t>
            </w:r>
          </w:p>
        </w:tc>
        <w:tc>
          <w:tcPr>
            <w:tcW w:w="708" w:type="dxa"/>
            <w:hideMark/>
          </w:tcPr>
          <w:p w:rsidR="002011F4" w:rsidRPr="004265CF" w:rsidRDefault="00672D74">
            <w:pPr>
              <w:rPr>
                <w:rFonts w:ascii="Times New Roman" w:hAnsi="Times New Roman" w:cs="Times New Roman"/>
              </w:rPr>
            </w:pPr>
            <w:r w:rsidRPr="004265CF">
              <w:rPr>
                <w:rFonts w:ascii="Times New Roman" w:hAnsi="Times New Roman" w:cs="Times New Roman"/>
              </w:rPr>
              <w:t>5</w:t>
            </w:r>
            <w:r w:rsidR="003231F3" w:rsidRPr="004265CF">
              <w:rPr>
                <w:rFonts w:ascii="Times New Roman" w:hAnsi="Times New Roman" w:cs="Times New Roman"/>
              </w:rPr>
              <w:t>,0</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V = A / B x 100%, где:</w:t>
            </w:r>
            <w:r w:rsidRPr="004265CF">
              <w:rPr>
                <w:rFonts w:ascii="Times New Roman" w:hAnsi="Times New Roman" w:cs="Times New Roman"/>
              </w:rPr>
              <w:br/>
              <w:t>A - количество вновь созданных малых форм предпринимательства в сфере организации разведения сельскохозяйственной птицы, а также сельскохозяйственных потребительских кооперативов от прошедшего года, единиц;</w:t>
            </w:r>
            <w:r w:rsidRPr="004265CF">
              <w:rPr>
                <w:rFonts w:ascii="Times New Roman" w:hAnsi="Times New Roman" w:cs="Times New Roman"/>
              </w:rPr>
              <w:br/>
              <w:t xml:space="preserve">B - общее количество малых форм предпринимательства в сфере организации разведения сельскохозяйственной </w:t>
            </w:r>
            <w:r w:rsidRPr="004265CF">
              <w:rPr>
                <w:rFonts w:ascii="Times New Roman" w:hAnsi="Times New Roman" w:cs="Times New Roman"/>
              </w:rPr>
              <w:lastRenderedPageBreak/>
              <w:t>птицы, а также сельскохозяйственных потребительских кооперативов от прошедшего года (статистика), единиц</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Министерство сельского хозяйства и продовольствия Республики Татарстан, Министерство экономики Республики Татарстан</w:t>
            </w:r>
          </w:p>
        </w:tc>
      </w:tr>
      <w:tr w:rsidR="002011F4" w:rsidRPr="004265CF" w:rsidTr="00292897">
        <w:trPr>
          <w:trHeight w:val="30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 </w:t>
            </w:r>
          </w:p>
        </w:tc>
        <w:tc>
          <w:tcPr>
            <w:tcW w:w="14556" w:type="dxa"/>
            <w:gridSpan w:val="9"/>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2.11. Рынок туристических услуг</w:t>
            </w:r>
          </w:p>
        </w:tc>
      </w:tr>
      <w:tr w:rsidR="002011F4" w:rsidRPr="004265CF" w:rsidTr="00292897">
        <w:trPr>
          <w:trHeight w:val="303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rsidP="00A84B86">
            <w:pPr>
              <w:rPr>
                <w:rFonts w:ascii="Times New Roman" w:hAnsi="Times New Roman" w:cs="Times New Roman"/>
              </w:rPr>
            </w:pPr>
            <w:r w:rsidRPr="004265CF">
              <w:rPr>
                <w:rFonts w:ascii="Times New Roman" w:hAnsi="Times New Roman" w:cs="Times New Roman"/>
              </w:rPr>
              <w:t>Текущая ситуация:</w:t>
            </w:r>
            <w:r w:rsidRPr="004265CF">
              <w:rPr>
                <w:rFonts w:ascii="Times New Roman" w:hAnsi="Times New Roman" w:cs="Times New Roman"/>
              </w:rPr>
              <w:br/>
              <w:t xml:space="preserve">Удельный вес вида экономической деятельности </w:t>
            </w:r>
            <w:r w:rsidR="00CB7EFB" w:rsidRPr="004265CF">
              <w:rPr>
                <w:rFonts w:ascii="Times New Roman" w:hAnsi="Times New Roman" w:cs="Times New Roman"/>
              </w:rPr>
              <w:t>«</w:t>
            </w:r>
            <w:r w:rsidRPr="004265CF">
              <w:rPr>
                <w:rFonts w:ascii="Times New Roman" w:hAnsi="Times New Roman" w:cs="Times New Roman"/>
              </w:rPr>
              <w:t>Гостиницы и рестораны</w:t>
            </w:r>
            <w:r w:rsidR="00CB7EFB" w:rsidRPr="004265CF">
              <w:rPr>
                <w:rFonts w:ascii="Times New Roman" w:hAnsi="Times New Roman" w:cs="Times New Roman"/>
              </w:rPr>
              <w:t>»</w:t>
            </w:r>
            <w:r w:rsidRPr="004265CF">
              <w:rPr>
                <w:rFonts w:ascii="Times New Roman" w:hAnsi="Times New Roman" w:cs="Times New Roman"/>
              </w:rPr>
              <w:t xml:space="preserve"> в объеме отгруженных товаров собственного производства, выполненных работ и оказанных услуг собственными силами Республики Татарстан - 0,87%. Доля Республики Татарстан по рассматриваемому виду деятельности - 2,5%, по Приволжскому федеральному округу - 14,7%.</w:t>
            </w:r>
            <w:r w:rsidRPr="004265CF">
              <w:rPr>
                <w:rFonts w:ascii="Times New Roman" w:hAnsi="Times New Roman" w:cs="Times New Roman"/>
              </w:rPr>
              <w:br/>
              <w:t xml:space="preserve">Сектор гостиничных услуг обладает существенным потенциалом для Республики Татарстан. На фоне реализуемых в последние годы мероприятий, направленных на формирование в республике опорной точки развития туризма национального масштаба, сектор </w:t>
            </w:r>
            <w:r w:rsidR="00CB7EFB" w:rsidRPr="004265CF">
              <w:rPr>
                <w:rFonts w:ascii="Times New Roman" w:hAnsi="Times New Roman" w:cs="Times New Roman"/>
              </w:rPr>
              <w:t>«</w:t>
            </w:r>
            <w:r w:rsidRPr="004265CF">
              <w:rPr>
                <w:rFonts w:ascii="Times New Roman" w:hAnsi="Times New Roman" w:cs="Times New Roman"/>
              </w:rPr>
              <w:t>Гостиницы и рестораны</w:t>
            </w:r>
            <w:r w:rsidR="00CB7EFB" w:rsidRPr="004265CF">
              <w:rPr>
                <w:rFonts w:ascii="Times New Roman" w:hAnsi="Times New Roman" w:cs="Times New Roman"/>
              </w:rPr>
              <w:t>»</w:t>
            </w:r>
            <w:r w:rsidRPr="004265CF">
              <w:rPr>
                <w:rFonts w:ascii="Times New Roman" w:hAnsi="Times New Roman" w:cs="Times New Roman"/>
              </w:rPr>
              <w:t xml:space="preserve"> может выступать в роли локомотива не только развития рассматриваемого кластера, но и экономики республики в целом.</w:t>
            </w:r>
            <w:r w:rsidRPr="004265CF">
              <w:rPr>
                <w:rFonts w:ascii="Times New Roman" w:hAnsi="Times New Roman" w:cs="Times New Roman"/>
              </w:rPr>
              <w:br/>
              <w:t>Республика Татарстан является одним из лидеров среди регионов Российской Федерации в сфере туризма, показывает устойчивую положительную динамику по основным показателям развития отрасли. Ежегодный темп прироста туристского потока в республику в среднем составляет 13,5 %, темп прироста объема реализации услуг в сфере туризма – 17,0 %.</w:t>
            </w:r>
            <w:r w:rsidRPr="004265CF">
              <w:rPr>
                <w:rFonts w:ascii="Times New Roman" w:hAnsi="Times New Roman" w:cs="Times New Roman"/>
              </w:rPr>
              <w:br/>
              <w:t>Опрос показал, что подавляющая часть респондентов (37,5%) считают, что органы власти должны больше помогать их бизнесу. 25% отметили положительное воздействие государства на их бизнес, 12,5% - отрицательное. По данным опроса, наибольшее число респондентов (37,5%) указали на сложность получения долгосрочных банковских кредитов, 31,3% отметили наличие большого количества проверок бизнеса со стороны надзорных органов, 25% - сложность получения доступа к земельным участкам</w:t>
            </w:r>
          </w:p>
        </w:tc>
      </w:tr>
      <w:tr w:rsidR="002011F4" w:rsidRPr="004265CF" w:rsidTr="00292897">
        <w:trPr>
          <w:trHeight w:val="2503"/>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rsidP="00A84B86">
            <w:pPr>
              <w:rPr>
                <w:rFonts w:ascii="Times New Roman" w:hAnsi="Times New Roman" w:cs="Times New Roman"/>
              </w:rPr>
            </w:pPr>
            <w:r w:rsidRPr="004265CF">
              <w:rPr>
                <w:rFonts w:ascii="Times New Roman" w:hAnsi="Times New Roman" w:cs="Times New Roman"/>
              </w:rPr>
              <w:t xml:space="preserve">Проблемы: приграничный к </w:t>
            </w:r>
            <w:proofErr w:type="gramStart"/>
            <w:r w:rsidRPr="004265CF">
              <w:rPr>
                <w:rFonts w:ascii="Times New Roman" w:hAnsi="Times New Roman" w:cs="Times New Roman"/>
              </w:rPr>
              <w:t>безубыточному</w:t>
            </w:r>
            <w:proofErr w:type="gramEnd"/>
            <w:r w:rsidRPr="004265CF">
              <w:rPr>
                <w:rFonts w:ascii="Times New Roman" w:hAnsi="Times New Roman" w:cs="Times New Roman"/>
              </w:rPr>
              <w:t xml:space="preserve"> уровень рентабельности формирует существенные риски рыночных потерь, выраженных в первую очередь снижением рыночной доли. По результатам проведенного анализа выявлено, что на указанном рынке эффективность государственного регулирования характеризуется невысокими оценками. К числу основных административных барьеров можно отнести наличие конкурентов из других  регионов Российской Федерации, сложность доступа к закупкам, неразвитую туристическую инфраструктуру в отдельных городах и районах Республики Татарстан.</w:t>
            </w:r>
            <w:r w:rsidRPr="004265CF">
              <w:rPr>
                <w:rFonts w:ascii="Times New Roman" w:hAnsi="Times New Roman" w:cs="Times New Roman"/>
              </w:rPr>
              <w:br/>
              <w:t xml:space="preserve">Задачи: продвижение рынка туристических услуг в Республике Татарстан, проведение крупных событийных мероприятий в период нетуристического сезона, развитие внутреннего туристического рынка, разработка </w:t>
            </w:r>
            <w:r w:rsidR="00CB7EFB" w:rsidRPr="004265CF">
              <w:rPr>
                <w:rFonts w:ascii="Times New Roman" w:hAnsi="Times New Roman" w:cs="Times New Roman"/>
              </w:rPr>
              <w:t>«</w:t>
            </w:r>
            <w:r w:rsidRPr="004265CF">
              <w:rPr>
                <w:rFonts w:ascii="Times New Roman" w:hAnsi="Times New Roman" w:cs="Times New Roman"/>
              </w:rPr>
              <w:t>единого</w:t>
            </w:r>
            <w:r w:rsidR="00CB7EFB" w:rsidRPr="004265CF">
              <w:rPr>
                <w:rFonts w:ascii="Times New Roman" w:hAnsi="Times New Roman" w:cs="Times New Roman"/>
              </w:rPr>
              <w:t>»</w:t>
            </w:r>
            <w:r w:rsidRPr="004265CF">
              <w:rPr>
                <w:rFonts w:ascii="Times New Roman" w:hAnsi="Times New Roman" w:cs="Times New Roman"/>
              </w:rPr>
              <w:t xml:space="preserve"> туристического б</w:t>
            </w:r>
            <w:r w:rsidR="00A84B86" w:rsidRPr="004265CF">
              <w:rPr>
                <w:rFonts w:ascii="Times New Roman" w:hAnsi="Times New Roman" w:cs="Times New Roman"/>
              </w:rPr>
              <w:t>илета с льготами по туристически</w:t>
            </w:r>
            <w:r w:rsidRPr="004265CF">
              <w:rPr>
                <w:rFonts w:ascii="Times New Roman" w:hAnsi="Times New Roman" w:cs="Times New Roman"/>
              </w:rPr>
              <w:t xml:space="preserve">м местам и заведениям Республики Татарстан, реализация комплексных туристических продуктов по системе </w:t>
            </w:r>
            <w:r w:rsidR="00CB7EFB" w:rsidRPr="004265CF">
              <w:rPr>
                <w:rFonts w:ascii="Times New Roman" w:hAnsi="Times New Roman" w:cs="Times New Roman"/>
              </w:rPr>
              <w:t>«</w:t>
            </w:r>
            <w:r w:rsidRPr="004265CF">
              <w:rPr>
                <w:rFonts w:ascii="Times New Roman" w:hAnsi="Times New Roman" w:cs="Times New Roman"/>
              </w:rPr>
              <w:t>все включено</w:t>
            </w:r>
            <w:r w:rsidR="00CB7EFB" w:rsidRPr="004265CF">
              <w:rPr>
                <w:rFonts w:ascii="Times New Roman" w:hAnsi="Times New Roman" w:cs="Times New Roman"/>
              </w:rPr>
              <w:t>»</w:t>
            </w:r>
            <w:r w:rsidRPr="004265CF">
              <w:rPr>
                <w:rFonts w:ascii="Times New Roman" w:hAnsi="Times New Roman" w:cs="Times New Roman"/>
              </w:rPr>
              <w:t>.</w:t>
            </w:r>
            <w:r w:rsidRPr="004265CF">
              <w:rPr>
                <w:rFonts w:ascii="Times New Roman" w:hAnsi="Times New Roman" w:cs="Times New Roman"/>
              </w:rPr>
              <w:br/>
              <w:t xml:space="preserve">Цель: увеличение доли Республики Татарстан в общероссийском объеме оказанных услуг по виду деятельности </w:t>
            </w:r>
            <w:r w:rsidR="00CB7EFB" w:rsidRPr="004265CF">
              <w:rPr>
                <w:rFonts w:ascii="Times New Roman" w:hAnsi="Times New Roman" w:cs="Times New Roman"/>
              </w:rPr>
              <w:t>«</w:t>
            </w:r>
            <w:r w:rsidRPr="004265CF">
              <w:rPr>
                <w:rFonts w:ascii="Times New Roman" w:hAnsi="Times New Roman" w:cs="Times New Roman"/>
              </w:rPr>
              <w:t>Туристические услуги</w:t>
            </w:r>
            <w:r w:rsidR="00CB7EFB" w:rsidRPr="004265CF">
              <w:rPr>
                <w:rFonts w:ascii="Times New Roman" w:hAnsi="Times New Roman" w:cs="Times New Roman"/>
              </w:rPr>
              <w:t>»</w:t>
            </w:r>
            <w:r w:rsidRPr="004265CF">
              <w:rPr>
                <w:rFonts w:ascii="Times New Roman" w:hAnsi="Times New Roman" w:cs="Times New Roman"/>
              </w:rPr>
              <w:t xml:space="preserve"> к 2018 году до 3,2%. Развитие туристической инфраструктуры в Татарстане для обеспечения возрастающего потока туристов в связи с проводимыми в республике международными спортивными, культурными мероприятиями.</w:t>
            </w:r>
          </w:p>
        </w:tc>
      </w:tr>
      <w:tr w:rsidR="002011F4" w:rsidRPr="004265CF" w:rsidTr="00292897">
        <w:trPr>
          <w:trHeight w:val="1835"/>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1</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Развитие и реализация на туристическом рынке Республики Татарстан активных форм продвижения продукции и услуг для внутреннего и въездного туризма</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Доля Республики Татарстан в общероссийском объеме оказанных услуг по виду деятельности </w:t>
            </w:r>
            <w:r w:rsidR="00CB7EFB" w:rsidRPr="004265CF">
              <w:rPr>
                <w:rFonts w:ascii="Times New Roman" w:hAnsi="Times New Roman" w:cs="Times New Roman"/>
              </w:rPr>
              <w:t>«</w:t>
            </w:r>
            <w:r w:rsidRPr="004265CF">
              <w:rPr>
                <w:rFonts w:ascii="Times New Roman" w:hAnsi="Times New Roman" w:cs="Times New Roman"/>
              </w:rPr>
              <w:t>Туристические услуги</w:t>
            </w:r>
            <w:r w:rsidR="00CB7EFB" w:rsidRPr="004265CF">
              <w:rPr>
                <w:rFonts w:ascii="Times New Roman" w:hAnsi="Times New Roman" w:cs="Times New Roman"/>
              </w:rPr>
              <w:t>»</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Процент</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2,9</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3,0</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3,1</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3,2</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V = A / B x 100%, где:</w:t>
            </w:r>
            <w:r w:rsidRPr="004265CF">
              <w:rPr>
                <w:rFonts w:ascii="Times New Roman" w:hAnsi="Times New Roman" w:cs="Times New Roman"/>
              </w:rPr>
              <w:br/>
              <w:t xml:space="preserve">A - оборот организации по виду деятельности </w:t>
            </w:r>
            <w:r w:rsidR="00CB7EFB" w:rsidRPr="004265CF">
              <w:rPr>
                <w:rFonts w:ascii="Times New Roman" w:hAnsi="Times New Roman" w:cs="Times New Roman"/>
              </w:rPr>
              <w:t>«</w:t>
            </w:r>
            <w:r w:rsidRPr="004265CF">
              <w:rPr>
                <w:rFonts w:ascii="Times New Roman" w:hAnsi="Times New Roman" w:cs="Times New Roman"/>
              </w:rPr>
              <w:t>Туристические услуги</w:t>
            </w:r>
            <w:r w:rsidR="00CB7EFB" w:rsidRPr="004265CF">
              <w:rPr>
                <w:rFonts w:ascii="Times New Roman" w:hAnsi="Times New Roman" w:cs="Times New Roman"/>
              </w:rPr>
              <w:t>»</w:t>
            </w:r>
            <w:r w:rsidRPr="004265CF">
              <w:rPr>
                <w:rFonts w:ascii="Times New Roman" w:hAnsi="Times New Roman" w:cs="Times New Roman"/>
              </w:rPr>
              <w:t xml:space="preserve"> в Республике Татарстан, тыс. рублей;</w:t>
            </w:r>
            <w:r w:rsidRPr="004265CF">
              <w:rPr>
                <w:rFonts w:ascii="Times New Roman" w:hAnsi="Times New Roman" w:cs="Times New Roman"/>
              </w:rPr>
              <w:br/>
              <w:t xml:space="preserve">B - оборот организации по виду деятельности </w:t>
            </w:r>
            <w:r w:rsidR="00CB7EFB" w:rsidRPr="004265CF">
              <w:rPr>
                <w:rFonts w:ascii="Times New Roman" w:hAnsi="Times New Roman" w:cs="Times New Roman"/>
              </w:rPr>
              <w:t>«</w:t>
            </w:r>
            <w:r w:rsidRPr="004265CF">
              <w:rPr>
                <w:rFonts w:ascii="Times New Roman" w:hAnsi="Times New Roman" w:cs="Times New Roman"/>
              </w:rPr>
              <w:t>Туристические услуги</w:t>
            </w:r>
            <w:r w:rsidR="00CB7EFB" w:rsidRPr="004265CF">
              <w:rPr>
                <w:rFonts w:ascii="Times New Roman" w:hAnsi="Times New Roman" w:cs="Times New Roman"/>
              </w:rPr>
              <w:t>»</w:t>
            </w:r>
            <w:r w:rsidRPr="004265CF">
              <w:rPr>
                <w:rFonts w:ascii="Times New Roman" w:hAnsi="Times New Roman" w:cs="Times New Roman"/>
              </w:rPr>
              <w:t xml:space="preserve"> в Российской Федерации, тыс. рублей</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Государственный комитет Республики Татарстан по туризму</w:t>
            </w:r>
          </w:p>
        </w:tc>
      </w:tr>
      <w:tr w:rsidR="002011F4" w:rsidRPr="004265CF" w:rsidTr="00292897">
        <w:trPr>
          <w:trHeight w:val="2190"/>
        </w:trPr>
        <w:tc>
          <w:tcPr>
            <w:tcW w:w="438" w:type="dxa"/>
            <w:vMerge w:val="restart"/>
            <w:hideMark/>
          </w:tcPr>
          <w:p w:rsidR="002011F4" w:rsidRPr="004265CF" w:rsidRDefault="002011F4">
            <w:pPr>
              <w:rPr>
                <w:rFonts w:ascii="Times New Roman" w:hAnsi="Times New Roman" w:cs="Times New Roman"/>
              </w:rPr>
            </w:pPr>
            <w:r w:rsidRPr="004265CF">
              <w:rPr>
                <w:rFonts w:ascii="Times New Roman" w:hAnsi="Times New Roman" w:cs="Times New Roman"/>
              </w:rPr>
              <w:t>2</w:t>
            </w:r>
          </w:p>
        </w:tc>
        <w:tc>
          <w:tcPr>
            <w:tcW w:w="2649" w:type="dxa"/>
            <w:vMerge w:val="restart"/>
            <w:hideMark/>
          </w:tcPr>
          <w:p w:rsidR="002011F4" w:rsidRPr="004265CF" w:rsidRDefault="002011F4">
            <w:pPr>
              <w:rPr>
                <w:rFonts w:ascii="Times New Roman" w:hAnsi="Times New Roman" w:cs="Times New Roman"/>
              </w:rPr>
            </w:pPr>
            <w:r w:rsidRPr="004265CF">
              <w:rPr>
                <w:rFonts w:ascii="Times New Roman" w:hAnsi="Times New Roman" w:cs="Times New Roman"/>
              </w:rPr>
              <w:t>Создание на территории Республики Татарстан конкурентоспособного туристического кластера - совокупности сконцентрированных по географическому принципу организаций, представляющих тесно связанные между собой отрасли, имеющие отношение к индустрии гостеприимства</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Рост количества туристов, посетивших Республику Татарстан, по отношению к предыдущему году</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Процент</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108,0</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108,1</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108,2</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108,3</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V = A / B x 100%, где:</w:t>
            </w:r>
            <w:r w:rsidRPr="004265CF">
              <w:rPr>
                <w:rFonts w:ascii="Times New Roman" w:hAnsi="Times New Roman" w:cs="Times New Roman"/>
              </w:rPr>
              <w:br/>
              <w:t>A - численность лиц, размещенных в коллективных средствах размещения в отчетном году, человек;</w:t>
            </w:r>
            <w:r w:rsidRPr="004265CF">
              <w:rPr>
                <w:rFonts w:ascii="Times New Roman" w:hAnsi="Times New Roman" w:cs="Times New Roman"/>
              </w:rPr>
              <w:br/>
              <w:t>B - численность лиц, размещенных в коллективных средствах размещения в предыдущем году, человек</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Государственный комитет Республики Татарстан по туризму</w:t>
            </w:r>
          </w:p>
        </w:tc>
      </w:tr>
      <w:tr w:rsidR="002011F4" w:rsidRPr="004265CF" w:rsidTr="008D350F">
        <w:trPr>
          <w:trHeight w:val="853"/>
        </w:trPr>
        <w:tc>
          <w:tcPr>
            <w:tcW w:w="438" w:type="dxa"/>
            <w:vMerge/>
            <w:hideMark/>
          </w:tcPr>
          <w:p w:rsidR="002011F4" w:rsidRPr="004265CF" w:rsidRDefault="002011F4">
            <w:pPr>
              <w:rPr>
                <w:rFonts w:ascii="Times New Roman" w:hAnsi="Times New Roman" w:cs="Times New Roman"/>
              </w:rPr>
            </w:pPr>
          </w:p>
        </w:tc>
        <w:tc>
          <w:tcPr>
            <w:tcW w:w="2649" w:type="dxa"/>
            <w:vMerge/>
            <w:hideMark/>
          </w:tcPr>
          <w:p w:rsidR="002011F4" w:rsidRPr="004265CF" w:rsidRDefault="002011F4">
            <w:pPr>
              <w:rPr>
                <w:rFonts w:ascii="Times New Roman" w:hAnsi="Times New Roman" w:cs="Times New Roman"/>
              </w:rPr>
            </w:pP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Рост количества жителей Республики Татарстан, выехавших из района проживания и посетивших в туристических поездках другие муниципальные районы республики</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Процент</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101</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102</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103</w:t>
            </w:r>
          </w:p>
        </w:tc>
        <w:tc>
          <w:tcPr>
            <w:tcW w:w="708" w:type="dxa"/>
            <w:hideMark/>
          </w:tcPr>
          <w:p w:rsidR="002011F4" w:rsidRPr="004265CF" w:rsidRDefault="00672D74">
            <w:pPr>
              <w:rPr>
                <w:rFonts w:ascii="Times New Roman" w:hAnsi="Times New Roman" w:cs="Times New Roman"/>
              </w:rPr>
            </w:pPr>
            <w:r w:rsidRPr="004265CF">
              <w:rPr>
                <w:rFonts w:ascii="Times New Roman" w:hAnsi="Times New Roman" w:cs="Times New Roman"/>
              </w:rPr>
              <w:t>104</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V = A / B x 100%, где:</w:t>
            </w:r>
            <w:r w:rsidRPr="004265CF">
              <w:rPr>
                <w:rFonts w:ascii="Times New Roman" w:hAnsi="Times New Roman" w:cs="Times New Roman"/>
              </w:rPr>
              <w:br/>
              <w:t>A - количества жителей Республики Татарстан, выехавших из района проживания и посетивших в туристических поездках другие муниципальные районы республики, в отчетном году, человек;</w:t>
            </w:r>
            <w:r w:rsidRPr="004265CF">
              <w:rPr>
                <w:rFonts w:ascii="Times New Roman" w:hAnsi="Times New Roman" w:cs="Times New Roman"/>
              </w:rPr>
              <w:br/>
              <w:t xml:space="preserve">B - количества жителей Республики Татарстан, выехавших из района проживания и посетивших в туристических поездках </w:t>
            </w:r>
            <w:r w:rsidRPr="004265CF">
              <w:rPr>
                <w:rFonts w:ascii="Times New Roman" w:hAnsi="Times New Roman" w:cs="Times New Roman"/>
              </w:rPr>
              <w:lastRenderedPageBreak/>
              <w:t>другие муниципальные районы республики, в предыдущем году, человек</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Государственный комитет Республики Татарстан по туризму</w:t>
            </w:r>
          </w:p>
        </w:tc>
      </w:tr>
      <w:tr w:rsidR="002011F4" w:rsidRPr="004265CF" w:rsidTr="00292897">
        <w:trPr>
          <w:trHeight w:val="2445"/>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3</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Развитие и совершенствование сетевых проектов и информационно-коммуникационных технологий в сфере продвижения республиканского туристского продукта</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Увеличение объема оказанных услуг в сфере туризма</w:t>
            </w:r>
          </w:p>
        </w:tc>
        <w:tc>
          <w:tcPr>
            <w:tcW w:w="1276" w:type="dxa"/>
            <w:hideMark/>
          </w:tcPr>
          <w:p w:rsidR="002011F4" w:rsidRPr="004265CF" w:rsidRDefault="002011F4">
            <w:pPr>
              <w:rPr>
                <w:rFonts w:ascii="Times New Roman" w:hAnsi="Times New Roman" w:cs="Times New Roman"/>
              </w:rPr>
            </w:pPr>
            <w:proofErr w:type="gramStart"/>
            <w:r w:rsidRPr="004265CF">
              <w:rPr>
                <w:rFonts w:ascii="Times New Roman" w:hAnsi="Times New Roman" w:cs="Times New Roman"/>
              </w:rPr>
              <w:t>Млн</w:t>
            </w:r>
            <w:proofErr w:type="gramEnd"/>
            <w:r w:rsidRPr="004265CF">
              <w:rPr>
                <w:rFonts w:ascii="Times New Roman" w:hAnsi="Times New Roman" w:cs="Times New Roman"/>
              </w:rPr>
              <w:t xml:space="preserve"> рублей</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10535,6</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10700,0</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11000,0</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11300,0</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Государственный комитет Республики Татарстан по туризму</w:t>
            </w:r>
          </w:p>
        </w:tc>
      </w:tr>
      <w:tr w:rsidR="002011F4" w:rsidRPr="004265CF" w:rsidTr="00292897">
        <w:trPr>
          <w:trHeight w:val="1935"/>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4</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Повышение </w:t>
            </w:r>
            <w:proofErr w:type="gramStart"/>
            <w:r w:rsidRPr="004265CF">
              <w:rPr>
                <w:rFonts w:ascii="Times New Roman" w:hAnsi="Times New Roman" w:cs="Times New Roman"/>
              </w:rPr>
              <w:t>уровня загрузки объектов гостиничного хозяйства Республики</w:t>
            </w:r>
            <w:proofErr w:type="gramEnd"/>
            <w:r w:rsidRPr="004265CF">
              <w:rPr>
                <w:rFonts w:ascii="Times New Roman" w:hAnsi="Times New Roman" w:cs="Times New Roman"/>
              </w:rPr>
              <w:t xml:space="preserve"> Татарстан и их узнаваемости на российском и международном рынках</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Средний объем загрузки отелей в Республике Татарстан</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Процент</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54</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55</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56</w:t>
            </w:r>
          </w:p>
        </w:tc>
        <w:tc>
          <w:tcPr>
            <w:tcW w:w="708" w:type="dxa"/>
            <w:hideMark/>
          </w:tcPr>
          <w:p w:rsidR="002011F4" w:rsidRPr="004265CF" w:rsidRDefault="00672D74">
            <w:pPr>
              <w:rPr>
                <w:rFonts w:ascii="Times New Roman" w:hAnsi="Times New Roman" w:cs="Times New Roman"/>
              </w:rPr>
            </w:pPr>
            <w:r w:rsidRPr="004265CF">
              <w:rPr>
                <w:rFonts w:ascii="Times New Roman" w:hAnsi="Times New Roman" w:cs="Times New Roman"/>
              </w:rPr>
              <w:t>57</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V = A / B x 100%, где:</w:t>
            </w:r>
            <w:r w:rsidRPr="004265CF">
              <w:rPr>
                <w:rFonts w:ascii="Times New Roman" w:hAnsi="Times New Roman" w:cs="Times New Roman"/>
              </w:rPr>
              <w:br/>
              <w:t xml:space="preserve">A - </w:t>
            </w:r>
            <w:proofErr w:type="gramStart"/>
            <w:r w:rsidRPr="004265CF">
              <w:rPr>
                <w:rFonts w:ascii="Times New Roman" w:hAnsi="Times New Roman" w:cs="Times New Roman"/>
              </w:rPr>
              <w:t>занятые</w:t>
            </w:r>
            <w:proofErr w:type="gramEnd"/>
            <w:r w:rsidRPr="004265CF">
              <w:rPr>
                <w:rFonts w:ascii="Times New Roman" w:hAnsi="Times New Roman" w:cs="Times New Roman"/>
              </w:rPr>
              <w:t xml:space="preserve"> номер-ночи (проданные) за расчетный период, единиц;</w:t>
            </w:r>
            <w:r w:rsidRPr="004265CF">
              <w:rPr>
                <w:rFonts w:ascii="Times New Roman" w:hAnsi="Times New Roman" w:cs="Times New Roman"/>
              </w:rPr>
              <w:br/>
              <w:t>B - общее количество номер-ночей за расчетный период, единиц</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Государственный комитет Республики Татарстан по туризму</w:t>
            </w:r>
          </w:p>
        </w:tc>
      </w:tr>
      <w:tr w:rsidR="002011F4" w:rsidRPr="004265CF" w:rsidTr="00292897">
        <w:trPr>
          <w:trHeight w:val="1155"/>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5</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Развитие экологического туризма (с учетом Стратегии 2030)</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Количество экологических туристических направлений в </w:t>
            </w:r>
            <w:r w:rsidR="003231F3" w:rsidRPr="004265CF">
              <w:rPr>
                <w:rFonts w:ascii="Times New Roman" w:hAnsi="Times New Roman" w:cs="Times New Roman"/>
              </w:rPr>
              <w:t>Республике Татарстан</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Единица</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1</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2</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3</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4</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Государственный комитет Республики Татарстан по туризму</w:t>
            </w:r>
          </w:p>
        </w:tc>
      </w:tr>
      <w:tr w:rsidR="002011F4" w:rsidRPr="004265CF" w:rsidTr="00292897">
        <w:trPr>
          <w:trHeight w:val="2175"/>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6</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Разработка </w:t>
            </w:r>
            <w:r w:rsidR="00CB7EFB" w:rsidRPr="004265CF">
              <w:rPr>
                <w:rFonts w:ascii="Times New Roman" w:hAnsi="Times New Roman" w:cs="Times New Roman"/>
              </w:rPr>
              <w:t>«</w:t>
            </w:r>
            <w:r w:rsidRPr="004265CF">
              <w:rPr>
                <w:rFonts w:ascii="Times New Roman" w:hAnsi="Times New Roman" w:cs="Times New Roman"/>
              </w:rPr>
              <w:t>золотого кольца</w:t>
            </w:r>
            <w:r w:rsidR="00CB7EFB" w:rsidRPr="004265CF">
              <w:rPr>
                <w:rFonts w:ascii="Times New Roman" w:hAnsi="Times New Roman" w:cs="Times New Roman"/>
              </w:rPr>
              <w:t>»</w:t>
            </w:r>
            <w:r w:rsidRPr="004265CF">
              <w:rPr>
                <w:rFonts w:ascii="Times New Roman" w:hAnsi="Times New Roman" w:cs="Times New Roman"/>
              </w:rPr>
              <w:t xml:space="preserve"> для Республики Татарстан (разработка популярного туристического маршрута в регионе, схожего по популярности с </w:t>
            </w:r>
            <w:r w:rsidR="00CB7EFB" w:rsidRPr="004265CF">
              <w:rPr>
                <w:rFonts w:ascii="Times New Roman" w:hAnsi="Times New Roman" w:cs="Times New Roman"/>
              </w:rPr>
              <w:t>«</w:t>
            </w:r>
            <w:r w:rsidRPr="004265CF">
              <w:rPr>
                <w:rFonts w:ascii="Times New Roman" w:hAnsi="Times New Roman" w:cs="Times New Roman"/>
              </w:rPr>
              <w:t>золотым кольцом России</w:t>
            </w:r>
            <w:r w:rsidR="00CB7EFB" w:rsidRPr="004265CF">
              <w:rPr>
                <w:rFonts w:ascii="Times New Roman" w:hAnsi="Times New Roman" w:cs="Times New Roman"/>
              </w:rPr>
              <w:t>»</w:t>
            </w:r>
            <w:r w:rsidRPr="004265CF">
              <w:rPr>
                <w:rFonts w:ascii="Times New Roman" w:hAnsi="Times New Roman" w:cs="Times New Roman"/>
              </w:rPr>
              <w:t>)</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Созданный общий универсальный маршрут в </w:t>
            </w:r>
            <w:r w:rsidR="003231F3" w:rsidRPr="004265CF">
              <w:rPr>
                <w:rFonts w:ascii="Times New Roman" w:hAnsi="Times New Roman" w:cs="Times New Roman"/>
              </w:rPr>
              <w:t>Республике Татарстан</w:t>
            </w:r>
            <w:r w:rsidRPr="004265CF">
              <w:rPr>
                <w:rFonts w:ascii="Times New Roman" w:hAnsi="Times New Roman" w:cs="Times New Roman"/>
              </w:rPr>
              <w:t xml:space="preserve"> для внутреннего туризма</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Единица</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1</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1</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1</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1</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Государственный комитет Республики Татарстан по туризму</w:t>
            </w:r>
          </w:p>
        </w:tc>
      </w:tr>
      <w:tr w:rsidR="002011F4" w:rsidRPr="004265CF" w:rsidTr="00292897">
        <w:trPr>
          <w:trHeight w:val="1275"/>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7</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Выделение муниципальных земель под развитие </w:t>
            </w:r>
            <w:r w:rsidR="00CB7EFB" w:rsidRPr="004265CF">
              <w:rPr>
                <w:rFonts w:ascii="Times New Roman" w:hAnsi="Times New Roman" w:cs="Times New Roman"/>
              </w:rPr>
              <w:t>«</w:t>
            </w:r>
            <w:r w:rsidRPr="004265CF">
              <w:rPr>
                <w:rFonts w:ascii="Times New Roman" w:hAnsi="Times New Roman" w:cs="Times New Roman"/>
              </w:rPr>
              <w:t>палаточного</w:t>
            </w:r>
            <w:r w:rsidR="00CB7EFB" w:rsidRPr="004265CF">
              <w:rPr>
                <w:rFonts w:ascii="Times New Roman" w:hAnsi="Times New Roman" w:cs="Times New Roman"/>
              </w:rPr>
              <w:t>»</w:t>
            </w:r>
            <w:r w:rsidRPr="004265CF">
              <w:rPr>
                <w:rFonts w:ascii="Times New Roman" w:hAnsi="Times New Roman" w:cs="Times New Roman"/>
              </w:rPr>
              <w:t xml:space="preserve"> туризма</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Площадь муниципальных земель в </w:t>
            </w:r>
            <w:r w:rsidR="003231F3" w:rsidRPr="004265CF">
              <w:rPr>
                <w:rFonts w:ascii="Times New Roman" w:hAnsi="Times New Roman" w:cs="Times New Roman"/>
              </w:rPr>
              <w:t>Республике Татарстан</w:t>
            </w:r>
            <w:r w:rsidRPr="004265CF">
              <w:rPr>
                <w:rFonts w:ascii="Times New Roman" w:hAnsi="Times New Roman" w:cs="Times New Roman"/>
              </w:rPr>
              <w:t xml:space="preserve">, выделенных под развитие </w:t>
            </w:r>
            <w:r w:rsidR="00CB7EFB" w:rsidRPr="004265CF">
              <w:rPr>
                <w:rFonts w:ascii="Times New Roman" w:hAnsi="Times New Roman" w:cs="Times New Roman"/>
              </w:rPr>
              <w:t>«</w:t>
            </w:r>
            <w:r w:rsidRPr="004265CF">
              <w:rPr>
                <w:rFonts w:ascii="Times New Roman" w:hAnsi="Times New Roman" w:cs="Times New Roman"/>
              </w:rPr>
              <w:t>палаточного</w:t>
            </w:r>
            <w:r w:rsidR="00CB7EFB" w:rsidRPr="004265CF">
              <w:rPr>
                <w:rFonts w:ascii="Times New Roman" w:hAnsi="Times New Roman" w:cs="Times New Roman"/>
              </w:rPr>
              <w:t>»</w:t>
            </w:r>
            <w:r w:rsidRPr="004265CF">
              <w:rPr>
                <w:rFonts w:ascii="Times New Roman" w:hAnsi="Times New Roman" w:cs="Times New Roman"/>
              </w:rPr>
              <w:t xml:space="preserve"> туризма</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Гектар</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1</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2</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3</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4</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Государственный комитет Республики Татарстан по туризму</w:t>
            </w:r>
          </w:p>
        </w:tc>
      </w:tr>
      <w:tr w:rsidR="002011F4" w:rsidRPr="004265CF" w:rsidTr="00292897">
        <w:trPr>
          <w:trHeight w:val="1665"/>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8</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Повышение безопасности внутреннего водного туризма. Развитие и расширение действующих водных маршрутов.</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Количество безопасных водных маршрутов</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Единица</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1</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2</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3</w:t>
            </w:r>
          </w:p>
        </w:tc>
        <w:tc>
          <w:tcPr>
            <w:tcW w:w="708" w:type="dxa"/>
            <w:hideMark/>
          </w:tcPr>
          <w:p w:rsidR="002011F4" w:rsidRPr="004265CF" w:rsidRDefault="00672D74">
            <w:pPr>
              <w:rPr>
                <w:rFonts w:ascii="Times New Roman" w:hAnsi="Times New Roman" w:cs="Times New Roman"/>
              </w:rPr>
            </w:pPr>
            <w:r w:rsidRPr="004265CF">
              <w:rPr>
                <w:rFonts w:ascii="Times New Roman" w:hAnsi="Times New Roman" w:cs="Times New Roman"/>
              </w:rPr>
              <w:t>4</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Государственный комитет Республики Татарстан по туризму</w:t>
            </w:r>
          </w:p>
        </w:tc>
      </w:tr>
      <w:tr w:rsidR="002011F4" w:rsidRPr="004265CF" w:rsidTr="00292897">
        <w:trPr>
          <w:trHeight w:val="1050"/>
        </w:trPr>
        <w:tc>
          <w:tcPr>
            <w:tcW w:w="438" w:type="dxa"/>
            <w:vMerge w:val="restart"/>
            <w:hideMark/>
          </w:tcPr>
          <w:p w:rsidR="002011F4" w:rsidRPr="004265CF" w:rsidRDefault="002011F4">
            <w:pPr>
              <w:rPr>
                <w:rFonts w:ascii="Times New Roman" w:hAnsi="Times New Roman" w:cs="Times New Roman"/>
              </w:rPr>
            </w:pPr>
            <w:r w:rsidRPr="004265CF">
              <w:rPr>
                <w:rFonts w:ascii="Times New Roman" w:hAnsi="Times New Roman" w:cs="Times New Roman"/>
              </w:rPr>
              <w:t>9</w:t>
            </w:r>
          </w:p>
        </w:tc>
        <w:tc>
          <w:tcPr>
            <w:tcW w:w="2649" w:type="dxa"/>
            <w:vMerge w:val="restart"/>
            <w:hideMark/>
          </w:tcPr>
          <w:p w:rsidR="002011F4" w:rsidRPr="004265CF" w:rsidRDefault="002011F4">
            <w:pPr>
              <w:rPr>
                <w:rFonts w:ascii="Times New Roman" w:hAnsi="Times New Roman" w:cs="Times New Roman"/>
              </w:rPr>
            </w:pPr>
            <w:r w:rsidRPr="004265CF">
              <w:rPr>
                <w:rFonts w:ascii="Times New Roman" w:hAnsi="Times New Roman" w:cs="Times New Roman"/>
              </w:rPr>
              <w:t>Развитие конкурентной среды на рынке внутреннего туризма</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Создание в каждом муниципальном районе туристических программ</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Единица</w:t>
            </w:r>
          </w:p>
        </w:tc>
        <w:tc>
          <w:tcPr>
            <w:tcW w:w="709" w:type="dxa"/>
            <w:hideMark/>
          </w:tcPr>
          <w:p w:rsidR="002011F4" w:rsidRPr="004265CF" w:rsidRDefault="003231F3">
            <w:pPr>
              <w:rPr>
                <w:rFonts w:ascii="Times New Roman" w:hAnsi="Times New Roman" w:cs="Times New Roman"/>
              </w:rPr>
            </w:pPr>
            <w:r w:rsidRPr="004265CF">
              <w:rPr>
                <w:rFonts w:ascii="Times New Roman" w:hAnsi="Times New Roman" w:cs="Times New Roman"/>
              </w:rPr>
              <w:t>1</w:t>
            </w:r>
          </w:p>
        </w:tc>
        <w:tc>
          <w:tcPr>
            <w:tcW w:w="709" w:type="dxa"/>
            <w:hideMark/>
          </w:tcPr>
          <w:p w:rsidR="002011F4" w:rsidRPr="004265CF" w:rsidRDefault="003231F3">
            <w:pPr>
              <w:rPr>
                <w:rFonts w:ascii="Times New Roman" w:hAnsi="Times New Roman" w:cs="Times New Roman"/>
              </w:rPr>
            </w:pPr>
            <w:r w:rsidRPr="004265CF">
              <w:rPr>
                <w:rFonts w:ascii="Times New Roman" w:hAnsi="Times New Roman" w:cs="Times New Roman"/>
              </w:rPr>
              <w:t>2</w:t>
            </w:r>
          </w:p>
        </w:tc>
        <w:tc>
          <w:tcPr>
            <w:tcW w:w="709" w:type="dxa"/>
            <w:hideMark/>
          </w:tcPr>
          <w:p w:rsidR="002011F4" w:rsidRPr="004265CF" w:rsidRDefault="003231F3">
            <w:pPr>
              <w:rPr>
                <w:rFonts w:ascii="Times New Roman" w:hAnsi="Times New Roman" w:cs="Times New Roman"/>
              </w:rPr>
            </w:pPr>
            <w:r w:rsidRPr="004265CF">
              <w:rPr>
                <w:rFonts w:ascii="Times New Roman" w:hAnsi="Times New Roman" w:cs="Times New Roman"/>
              </w:rPr>
              <w:t>3</w:t>
            </w:r>
          </w:p>
        </w:tc>
        <w:tc>
          <w:tcPr>
            <w:tcW w:w="708" w:type="dxa"/>
            <w:hideMark/>
          </w:tcPr>
          <w:p w:rsidR="002011F4" w:rsidRPr="004265CF" w:rsidRDefault="003231F3">
            <w:pPr>
              <w:rPr>
                <w:rFonts w:ascii="Times New Roman" w:hAnsi="Times New Roman" w:cs="Times New Roman"/>
              </w:rPr>
            </w:pPr>
            <w:r w:rsidRPr="004265CF">
              <w:rPr>
                <w:rFonts w:ascii="Times New Roman" w:hAnsi="Times New Roman" w:cs="Times New Roman"/>
              </w:rPr>
              <w:t>4</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Государственный комитет Республики Татарстан по туризму</w:t>
            </w:r>
          </w:p>
        </w:tc>
      </w:tr>
      <w:tr w:rsidR="002011F4" w:rsidRPr="004265CF" w:rsidTr="00292897">
        <w:trPr>
          <w:trHeight w:val="1830"/>
        </w:trPr>
        <w:tc>
          <w:tcPr>
            <w:tcW w:w="438" w:type="dxa"/>
            <w:vMerge/>
            <w:hideMark/>
          </w:tcPr>
          <w:p w:rsidR="002011F4" w:rsidRPr="004265CF" w:rsidRDefault="002011F4">
            <w:pPr>
              <w:rPr>
                <w:rFonts w:ascii="Times New Roman" w:hAnsi="Times New Roman" w:cs="Times New Roman"/>
              </w:rPr>
            </w:pPr>
          </w:p>
        </w:tc>
        <w:tc>
          <w:tcPr>
            <w:tcW w:w="2649" w:type="dxa"/>
            <w:vMerge/>
            <w:hideMark/>
          </w:tcPr>
          <w:p w:rsidR="002011F4" w:rsidRPr="004265CF" w:rsidRDefault="002011F4">
            <w:pPr>
              <w:rPr>
                <w:rFonts w:ascii="Times New Roman" w:hAnsi="Times New Roman" w:cs="Times New Roman"/>
              </w:rPr>
            </w:pP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Рост количества турфирм, ориентированных на внутренний туризм</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Процент</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101</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102</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103</w:t>
            </w:r>
          </w:p>
        </w:tc>
        <w:tc>
          <w:tcPr>
            <w:tcW w:w="708" w:type="dxa"/>
            <w:hideMark/>
          </w:tcPr>
          <w:p w:rsidR="002011F4" w:rsidRPr="004265CF" w:rsidRDefault="00672D74">
            <w:pPr>
              <w:rPr>
                <w:rFonts w:ascii="Times New Roman" w:hAnsi="Times New Roman" w:cs="Times New Roman"/>
              </w:rPr>
            </w:pPr>
            <w:r w:rsidRPr="004265CF">
              <w:rPr>
                <w:rFonts w:ascii="Times New Roman" w:hAnsi="Times New Roman" w:cs="Times New Roman"/>
              </w:rPr>
              <w:t>104</w:t>
            </w:r>
          </w:p>
        </w:tc>
        <w:tc>
          <w:tcPr>
            <w:tcW w:w="2835" w:type="dxa"/>
            <w:hideMark/>
          </w:tcPr>
          <w:p w:rsidR="00397C85" w:rsidRPr="004265CF" w:rsidRDefault="002011F4">
            <w:pPr>
              <w:rPr>
                <w:rFonts w:ascii="Times New Roman" w:hAnsi="Times New Roman" w:cs="Times New Roman"/>
              </w:rPr>
            </w:pPr>
            <w:r w:rsidRPr="004265CF">
              <w:rPr>
                <w:rFonts w:ascii="Times New Roman" w:hAnsi="Times New Roman" w:cs="Times New Roman"/>
              </w:rPr>
              <w:t>V = A / B x 100%, где:</w:t>
            </w:r>
            <w:r w:rsidRPr="004265CF">
              <w:rPr>
                <w:rFonts w:ascii="Times New Roman" w:hAnsi="Times New Roman" w:cs="Times New Roman"/>
              </w:rPr>
              <w:br/>
              <w:t>A - количество турфирм, ориентированных на внутренний туризм, в отчетном году, единиц;</w:t>
            </w:r>
            <w:r w:rsidRPr="004265CF">
              <w:rPr>
                <w:rFonts w:ascii="Times New Roman" w:hAnsi="Times New Roman" w:cs="Times New Roman"/>
              </w:rPr>
              <w:br/>
              <w:t>B - количество турфирм, ориентированных на внутренний ту</w:t>
            </w:r>
            <w:r w:rsidR="00950DAF" w:rsidRPr="004265CF">
              <w:rPr>
                <w:rFonts w:ascii="Times New Roman" w:hAnsi="Times New Roman" w:cs="Times New Roman"/>
              </w:rPr>
              <w:t>ризм, в предыдущем году, единиц</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Государственный комитет Республики Татарстан по туризму</w:t>
            </w:r>
          </w:p>
        </w:tc>
      </w:tr>
      <w:tr w:rsidR="002011F4" w:rsidRPr="004265CF" w:rsidTr="00292897">
        <w:trPr>
          <w:trHeight w:val="42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 xml:space="preserve">2.12. Рынок </w:t>
            </w:r>
            <w:proofErr w:type="spellStart"/>
            <w:r w:rsidRPr="004265CF">
              <w:rPr>
                <w:rFonts w:ascii="Times New Roman" w:hAnsi="Times New Roman" w:cs="Times New Roman"/>
                <w:b/>
                <w:bCs/>
              </w:rPr>
              <w:t>автокомпонентов</w:t>
            </w:r>
            <w:proofErr w:type="spellEnd"/>
          </w:p>
        </w:tc>
      </w:tr>
      <w:tr w:rsidR="002011F4" w:rsidRPr="004265CF" w:rsidTr="00292897">
        <w:trPr>
          <w:trHeight w:val="2111"/>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rsidP="00A84B86">
            <w:pPr>
              <w:rPr>
                <w:rFonts w:ascii="Times New Roman" w:hAnsi="Times New Roman" w:cs="Times New Roman"/>
              </w:rPr>
            </w:pPr>
            <w:r w:rsidRPr="004265CF">
              <w:rPr>
                <w:rFonts w:ascii="Times New Roman" w:hAnsi="Times New Roman" w:cs="Times New Roman"/>
              </w:rPr>
              <w:t>Текущая ситуация:</w:t>
            </w:r>
            <w:r w:rsidRPr="004265CF">
              <w:rPr>
                <w:rFonts w:ascii="Times New Roman" w:hAnsi="Times New Roman" w:cs="Times New Roman"/>
              </w:rPr>
              <w:br/>
              <w:t xml:space="preserve">В Татарстане работает не менее 50 машиностроительных предприятий, в том числе завод </w:t>
            </w:r>
            <w:r w:rsidR="00CB7EFB" w:rsidRPr="004265CF">
              <w:rPr>
                <w:rFonts w:ascii="Times New Roman" w:hAnsi="Times New Roman" w:cs="Times New Roman"/>
              </w:rPr>
              <w:t>«</w:t>
            </w:r>
            <w:r w:rsidRPr="004265CF">
              <w:rPr>
                <w:rFonts w:ascii="Times New Roman" w:hAnsi="Times New Roman" w:cs="Times New Roman"/>
              </w:rPr>
              <w:t>Строительные подъемные машины</w:t>
            </w:r>
            <w:r w:rsidR="00CB7EFB" w:rsidRPr="004265CF">
              <w:rPr>
                <w:rFonts w:ascii="Times New Roman" w:hAnsi="Times New Roman" w:cs="Times New Roman"/>
              </w:rPr>
              <w:t>»</w:t>
            </w:r>
            <w:r w:rsidRPr="004265CF">
              <w:rPr>
                <w:rFonts w:ascii="Times New Roman" w:hAnsi="Times New Roman" w:cs="Times New Roman"/>
              </w:rPr>
              <w:t xml:space="preserve">, ООО </w:t>
            </w:r>
            <w:r w:rsidR="00CB7EFB" w:rsidRPr="004265CF">
              <w:rPr>
                <w:rFonts w:ascii="Times New Roman" w:hAnsi="Times New Roman" w:cs="Times New Roman"/>
              </w:rPr>
              <w:t>«</w:t>
            </w:r>
            <w:proofErr w:type="spellStart"/>
            <w:r w:rsidRPr="004265CF">
              <w:rPr>
                <w:rFonts w:ascii="Times New Roman" w:hAnsi="Times New Roman" w:cs="Times New Roman"/>
              </w:rPr>
              <w:t>Кориб</w:t>
            </w:r>
            <w:proofErr w:type="spellEnd"/>
            <w:r w:rsidR="00CB7EFB" w:rsidRPr="004265CF">
              <w:rPr>
                <w:rFonts w:ascii="Times New Roman" w:hAnsi="Times New Roman" w:cs="Times New Roman"/>
              </w:rPr>
              <w:t>»</w:t>
            </w:r>
            <w:r w:rsidRPr="004265CF">
              <w:rPr>
                <w:rFonts w:ascii="Times New Roman" w:hAnsi="Times New Roman" w:cs="Times New Roman"/>
              </w:rPr>
              <w:t xml:space="preserve">, </w:t>
            </w:r>
            <w:r w:rsidR="00CB7EFB" w:rsidRPr="004265CF">
              <w:rPr>
                <w:rFonts w:ascii="Times New Roman" w:hAnsi="Times New Roman" w:cs="Times New Roman"/>
              </w:rPr>
              <w:t>«</w:t>
            </w:r>
            <w:r w:rsidRPr="004265CF">
              <w:rPr>
                <w:rFonts w:ascii="Times New Roman" w:hAnsi="Times New Roman" w:cs="Times New Roman"/>
              </w:rPr>
              <w:t xml:space="preserve">Завод </w:t>
            </w:r>
            <w:proofErr w:type="spellStart"/>
            <w:r w:rsidRPr="004265CF">
              <w:rPr>
                <w:rFonts w:ascii="Times New Roman" w:hAnsi="Times New Roman" w:cs="Times New Roman"/>
              </w:rPr>
              <w:t>Машдеталь</w:t>
            </w:r>
            <w:proofErr w:type="spellEnd"/>
            <w:r w:rsidR="00CB7EFB" w:rsidRPr="004265CF">
              <w:rPr>
                <w:rFonts w:ascii="Times New Roman" w:hAnsi="Times New Roman" w:cs="Times New Roman"/>
              </w:rPr>
              <w:t>»</w:t>
            </w:r>
            <w:r w:rsidRPr="004265CF">
              <w:rPr>
                <w:rFonts w:ascii="Times New Roman" w:hAnsi="Times New Roman" w:cs="Times New Roman"/>
              </w:rPr>
              <w:t xml:space="preserve">. В ассоциацию </w:t>
            </w:r>
            <w:r w:rsidR="00CB7EFB" w:rsidRPr="004265CF">
              <w:rPr>
                <w:rFonts w:ascii="Times New Roman" w:hAnsi="Times New Roman" w:cs="Times New Roman"/>
              </w:rPr>
              <w:t>«</w:t>
            </w:r>
            <w:proofErr w:type="spellStart"/>
            <w:r w:rsidRPr="004265CF">
              <w:rPr>
                <w:rFonts w:ascii="Times New Roman" w:hAnsi="Times New Roman" w:cs="Times New Roman"/>
              </w:rPr>
              <w:t>Иннокам</w:t>
            </w:r>
            <w:proofErr w:type="spellEnd"/>
            <w:r w:rsidR="00CB7EFB" w:rsidRPr="004265CF">
              <w:rPr>
                <w:rFonts w:ascii="Times New Roman" w:hAnsi="Times New Roman" w:cs="Times New Roman"/>
              </w:rPr>
              <w:t>»</w:t>
            </w:r>
            <w:r w:rsidRPr="004265CF">
              <w:rPr>
                <w:rFonts w:ascii="Times New Roman" w:hAnsi="Times New Roman" w:cs="Times New Roman"/>
              </w:rPr>
              <w:t xml:space="preserve"> входят ПАО </w:t>
            </w:r>
            <w:r w:rsidR="00CB7EFB" w:rsidRPr="004265CF">
              <w:rPr>
                <w:rFonts w:ascii="Times New Roman" w:hAnsi="Times New Roman" w:cs="Times New Roman"/>
              </w:rPr>
              <w:t>«</w:t>
            </w:r>
            <w:proofErr w:type="spellStart"/>
            <w:r w:rsidRPr="004265CF">
              <w:rPr>
                <w:rFonts w:ascii="Times New Roman" w:hAnsi="Times New Roman" w:cs="Times New Roman"/>
              </w:rPr>
              <w:t>Камаз</w:t>
            </w:r>
            <w:proofErr w:type="spellEnd"/>
            <w:r w:rsidR="00CB7EFB" w:rsidRPr="004265CF">
              <w:rPr>
                <w:rFonts w:ascii="Times New Roman" w:hAnsi="Times New Roman" w:cs="Times New Roman"/>
              </w:rPr>
              <w:t>»</w:t>
            </w:r>
            <w:r w:rsidRPr="004265CF">
              <w:rPr>
                <w:rFonts w:ascii="Times New Roman" w:hAnsi="Times New Roman" w:cs="Times New Roman"/>
              </w:rPr>
              <w:t xml:space="preserve"> </w:t>
            </w:r>
            <w:proofErr w:type="gramStart"/>
            <w:r w:rsidRPr="004265CF">
              <w:rPr>
                <w:rFonts w:ascii="Times New Roman" w:hAnsi="Times New Roman" w:cs="Times New Roman"/>
              </w:rPr>
              <w:t>и ООО</w:t>
            </w:r>
            <w:proofErr w:type="gramEnd"/>
            <w:r w:rsidRPr="004265CF">
              <w:rPr>
                <w:rFonts w:ascii="Times New Roman" w:hAnsi="Times New Roman" w:cs="Times New Roman"/>
              </w:rPr>
              <w:t xml:space="preserve"> </w:t>
            </w:r>
            <w:r w:rsidR="00CB7EFB" w:rsidRPr="004265CF">
              <w:rPr>
                <w:rFonts w:ascii="Times New Roman" w:hAnsi="Times New Roman" w:cs="Times New Roman"/>
              </w:rPr>
              <w:t>«</w:t>
            </w:r>
            <w:r w:rsidRPr="004265CF">
              <w:rPr>
                <w:rFonts w:ascii="Times New Roman" w:hAnsi="Times New Roman" w:cs="Times New Roman"/>
              </w:rPr>
              <w:t xml:space="preserve">Форд </w:t>
            </w:r>
            <w:proofErr w:type="spellStart"/>
            <w:r w:rsidRPr="004265CF">
              <w:rPr>
                <w:rFonts w:ascii="Times New Roman" w:hAnsi="Times New Roman" w:cs="Times New Roman"/>
              </w:rPr>
              <w:t>Соллерс</w:t>
            </w:r>
            <w:proofErr w:type="spellEnd"/>
            <w:r w:rsidRPr="004265CF">
              <w:rPr>
                <w:rFonts w:ascii="Times New Roman" w:hAnsi="Times New Roman" w:cs="Times New Roman"/>
              </w:rPr>
              <w:t xml:space="preserve"> </w:t>
            </w:r>
            <w:proofErr w:type="spellStart"/>
            <w:r w:rsidRPr="004265CF">
              <w:rPr>
                <w:rFonts w:ascii="Times New Roman" w:hAnsi="Times New Roman" w:cs="Times New Roman"/>
              </w:rPr>
              <w:t>компани</w:t>
            </w:r>
            <w:proofErr w:type="spellEnd"/>
            <w:r w:rsidR="00CB7EFB" w:rsidRPr="004265CF">
              <w:rPr>
                <w:rFonts w:ascii="Times New Roman" w:hAnsi="Times New Roman" w:cs="Times New Roman"/>
              </w:rPr>
              <w:t>»</w:t>
            </w:r>
            <w:r w:rsidRPr="004265CF">
              <w:rPr>
                <w:rFonts w:ascii="Times New Roman" w:hAnsi="Times New Roman" w:cs="Times New Roman"/>
              </w:rPr>
              <w:t xml:space="preserve">. </w:t>
            </w:r>
            <w:proofErr w:type="gramStart"/>
            <w:r w:rsidRPr="004265CF">
              <w:rPr>
                <w:rFonts w:ascii="Times New Roman" w:hAnsi="Times New Roman" w:cs="Times New Roman"/>
              </w:rPr>
              <w:t xml:space="preserve">Удельный вес вида экономической деятельности </w:t>
            </w:r>
            <w:r w:rsidR="00CB7EFB" w:rsidRPr="004265CF">
              <w:rPr>
                <w:rFonts w:ascii="Times New Roman" w:hAnsi="Times New Roman" w:cs="Times New Roman"/>
              </w:rPr>
              <w:t>«</w:t>
            </w:r>
            <w:r w:rsidRPr="004265CF">
              <w:rPr>
                <w:rFonts w:ascii="Times New Roman" w:hAnsi="Times New Roman" w:cs="Times New Roman"/>
              </w:rPr>
              <w:t>Производство грузовых автомобилей и их комплектующих</w:t>
            </w:r>
            <w:r w:rsidR="00CB7EFB" w:rsidRPr="004265CF">
              <w:rPr>
                <w:rFonts w:ascii="Times New Roman" w:hAnsi="Times New Roman" w:cs="Times New Roman"/>
              </w:rPr>
              <w:t>»</w:t>
            </w:r>
            <w:r w:rsidRPr="004265CF">
              <w:rPr>
                <w:rFonts w:ascii="Times New Roman" w:hAnsi="Times New Roman" w:cs="Times New Roman"/>
              </w:rPr>
              <w:t xml:space="preserve"> в объеме отгруженных товаров собственного производства, выполненных работ и оказанных услуг собственными силами Республики Татарстан составляет 5,7%. Доля Республики Татарстан в объеме отгруженной продукции в целом по Российской Федерации по рассматриваемому виду деятельности - 10,1%, по Приволжскому федеральному округу - 28,6%.</w:t>
            </w:r>
            <w:r w:rsidRPr="004265CF">
              <w:rPr>
                <w:rFonts w:ascii="Times New Roman" w:hAnsi="Times New Roman" w:cs="Times New Roman"/>
              </w:rPr>
              <w:br/>
              <w:t>Опрос показал, что подавляющая часть респондентов отметили необходимость более активного</w:t>
            </w:r>
            <w:proofErr w:type="gramEnd"/>
            <w:r w:rsidRPr="004265CF">
              <w:rPr>
                <w:rFonts w:ascii="Times New Roman" w:hAnsi="Times New Roman" w:cs="Times New Roman"/>
              </w:rPr>
              <w:t xml:space="preserve"> участия государства в поддержке их рынков. По данным опроса, часть респондентов указали о сложности получения доступа к земельным участкам (40%), ограничение / сложность доступа к закупкам (20%)</w:t>
            </w:r>
          </w:p>
        </w:tc>
      </w:tr>
      <w:tr w:rsidR="002011F4" w:rsidRPr="004265CF" w:rsidTr="00292897">
        <w:trPr>
          <w:trHeight w:val="255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 </w:t>
            </w:r>
          </w:p>
        </w:tc>
        <w:tc>
          <w:tcPr>
            <w:tcW w:w="14556" w:type="dxa"/>
            <w:gridSpan w:val="9"/>
            <w:hideMark/>
          </w:tcPr>
          <w:p w:rsidR="002011F4" w:rsidRPr="004265CF" w:rsidRDefault="002011F4" w:rsidP="00A84B86">
            <w:pPr>
              <w:rPr>
                <w:rFonts w:ascii="Times New Roman" w:hAnsi="Times New Roman" w:cs="Times New Roman"/>
              </w:rPr>
            </w:pPr>
            <w:r w:rsidRPr="004265CF">
              <w:rPr>
                <w:rFonts w:ascii="Times New Roman" w:hAnsi="Times New Roman" w:cs="Times New Roman"/>
              </w:rPr>
              <w:t xml:space="preserve">Проблема: рассматриваемый рынок характеризуется удовлетворительным уровнем рентабельности затрат (но пока недостаточным для высокого уровня инвестиционной привлекательности), низкими оценками в восприятии опрашиваемых респондентов (участников рынка) административных барьеров, а также удовлетворительными параметрами государственного регулирования и эффективности управления. </w:t>
            </w:r>
            <w:r w:rsidRPr="004265CF">
              <w:rPr>
                <w:rFonts w:ascii="Times New Roman" w:hAnsi="Times New Roman" w:cs="Times New Roman"/>
              </w:rPr>
              <w:br/>
              <w:t xml:space="preserve">Большинство компаний отмечают общее состояние конкуренции как высокое. </w:t>
            </w:r>
            <w:proofErr w:type="gramStart"/>
            <w:r w:rsidRPr="004265CF">
              <w:rPr>
                <w:rFonts w:ascii="Times New Roman" w:hAnsi="Times New Roman" w:cs="Times New Roman"/>
              </w:rPr>
              <w:t>К числу основных административных барьеров отнесены: а) наличие конкурентов из других стран и регионов Российской Федерации; б) сложность доступа к закупкам.</w:t>
            </w:r>
            <w:proofErr w:type="gramEnd"/>
            <w:r w:rsidRPr="004265CF">
              <w:rPr>
                <w:rFonts w:ascii="Times New Roman" w:hAnsi="Times New Roman" w:cs="Times New Roman"/>
              </w:rPr>
              <w:br/>
            </w:r>
            <w:proofErr w:type="gramStart"/>
            <w:r w:rsidRPr="004265CF">
              <w:rPr>
                <w:rFonts w:ascii="Times New Roman" w:hAnsi="Times New Roman" w:cs="Times New Roman"/>
              </w:rPr>
              <w:t xml:space="preserve">Задачи: развитие конкуренции на рынке </w:t>
            </w:r>
            <w:proofErr w:type="spellStart"/>
            <w:r w:rsidRPr="004265CF">
              <w:rPr>
                <w:rFonts w:ascii="Times New Roman" w:hAnsi="Times New Roman" w:cs="Times New Roman"/>
              </w:rPr>
              <w:t>автокомпонентов</w:t>
            </w:r>
            <w:proofErr w:type="spellEnd"/>
            <w:r w:rsidRPr="004265CF">
              <w:rPr>
                <w:rFonts w:ascii="Times New Roman" w:hAnsi="Times New Roman" w:cs="Times New Roman"/>
              </w:rPr>
              <w:t>, внедрение предприятиями Республики Татарстан системы бережливого производства, прохождение предприятиями Республики Татарстан системы международной сертификации, участие предприятий Республики Татарстан в мероприятиях, проводимых Республикой Татарстан и направленных на повышение качества выпускаемой продукции (дни качества, оценка уровня работ хозяйствующих субъектов Республики Татарстан в области менеджмента организации, премия за качество).</w:t>
            </w:r>
            <w:proofErr w:type="gramEnd"/>
            <w:r w:rsidRPr="004265CF">
              <w:rPr>
                <w:rFonts w:ascii="Times New Roman" w:hAnsi="Times New Roman" w:cs="Times New Roman"/>
              </w:rPr>
              <w:br/>
              <w:t>Цель: увеличить количество созданных малых организаций, интегрированных в производственно-кооперационные цепочки производства грузовых автомобилей к 2018 году до 3.</w:t>
            </w:r>
          </w:p>
        </w:tc>
      </w:tr>
      <w:tr w:rsidR="002011F4" w:rsidRPr="004265CF" w:rsidTr="00292897">
        <w:trPr>
          <w:trHeight w:val="132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1</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Развитие кооперационных связей между крупными и малыми организациями</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Количество созданных малых предприятий, интегрированных в производственно-кооперационные цепочки производства грузовых автомобилей</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Единица</w:t>
            </w:r>
          </w:p>
        </w:tc>
        <w:tc>
          <w:tcPr>
            <w:tcW w:w="709" w:type="dxa"/>
            <w:hideMark/>
          </w:tcPr>
          <w:p w:rsidR="002011F4" w:rsidRPr="004265CF" w:rsidRDefault="003231F3">
            <w:pPr>
              <w:rPr>
                <w:rFonts w:ascii="Times New Roman" w:hAnsi="Times New Roman" w:cs="Times New Roman"/>
              </w:rPr>
            </w:pPr>
            <w:r w:rsidRPr="004265CF">
              <w:rPr>
                <w:rFonts w:ascii="Times New Roman" w:hAnsi="Times New Roman" w:cs="Times New Roman"/>
              </w:rPr>
              <w:t>1</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2</w:t>
            </w:r>
          </w:p>
        </w:tc>
        <w:tc>
          <w:tcPr>
            <w:tcW w:w="709" w:type="dxa"/>
            <w:hideMark/>
          </w:tcPr>
          <w:p w:rsidR="002011F4" w:rsidRPr="004265CF" w:rsidRDefault="003231F3">
            <w:pPr>
              <w:rPr>
                <w:rFonts w:ascii="Times New Roman" w:hAnsi="Times New Roman" w:cs="Times New Roman"/>
              </w:rPr>
            </w:pPr>
            <w:r w:rsidRPr="004265CF">
              <w:rPr>
                <w:rFonts w:ascii="Times New Roman" w:hAnsi="Times New Roman" w:cs="Times New Roman"/>
              </w:rPr>
              <w:t>3</w:t>
            </w:r>
          </w:p>
        </w:tc>
        <w:tc>
          <w:tcPr>
            <w:tcW w:w="708" w:type="dxa"/>
            <w:hideMark/>
          </w:tcPr>
          <w:p w:rsidR="002011F4" w:rsidRPr="004265CF" w:rsidRDefault="003231F3">
            <w:pPr>
              <w:rPr>
                <w:rFonts w:ascii="Times New Roman" w:hAnsi="Times New Roman" w:cs="Times New Roman"/>
              </w:rPr>
            </w:pPr>
            <w:r w:rsidRPr="004265CF">
              <w:rPr>
                <w:rFonts w:ascii="Times New Roman" w:hAnsi="Times New Roman" w:cs="Times New Roman"/>
              </w:rPr>
              <w:t>4</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Абсолютный показатель. Методика расчета не требуется                                                                                       </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промышленности и торговли Республики Татарстан</w:t>
            </w:r>
          </w:p>
        </w:tc>
      </w:tr>
      <w:tr w:rsidR="002011F4" w:rsidRPr="004265CF" w:rsidTr="00292897">
        <w:trPr>
          <w:trHeight w:val="288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2</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Развитие малых форм предпринимательства в сфере производства комплектующих для грузовых автомобилей</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Рост объема оборота субъектов малого и среднего предпринимательства в сфере производства грузовых автомобилей и </w:t>
            </w:r>
            <w:proofErr w:type="gramStart"/>
            <w:r w:rsidRPr="004265CF">
              <w:rPr>
                <w:rFonts w:ascii="Times New Roman" w:hAnsi="Times New Roman" w:cs="Times New Roman"/>
              </w:rPr>
              <w:t>их</w:t>
            </w:r>
            <w:proofErr w:type="gramEnd"/>
            <w:r w:rsidRPr="004265CF">
              <w:rPr>
                <w:rFonts w:ascii="Times New Roman" w:hAnsi="Times New Roman" w:cs="Times New Roman"/>
              </w:rPr>
              <w:t xml:space="preserve"> комплектующих к предыдущему году</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Процент</w:t>
            </w:r>
          </w:p>
        </w:tc>
        <w:tc>
          <w:tcPr>
            <w:tcW w:w="709" w:type="dxa"/>
            <w:hideMark/>
          </w:tcPr>
          <w:p w:rsidR="002011F4" w:rsidRPr="004265CF" w:rsidRDefault="003231F3">
            <w:pPr>
              <w:rPr>
                <w:rFonts w:ascii="Times New Roman" w:hAnsi="Times New Roman" w:cs="Times New Roman"/>
              </w:rPr>
            </w:pPr>
            <w:r w:rsidRPr="004265CF">
              <w:rPr>
                <w:rFonts w:ascii="Times New Roman" w:hAnsi="Times New Roman" w:cs="Times New Roman"/>
              </w:rPr>
              <w:t>12</w:t>
            </w:r>
          </w:p>
        </w:tc>
        <w:tc>
          <w:tcPr>
            <w:tcW w:w="709" w:type="dxa"/>
            <w:hideMark/>
          </w:tcPr>
          <w:p w:rsidR="002011F4" w:rsidRPr="004265CF" w:rsidRDefault="003231F3">
            <w:pPr>
              <w:rPr>
                <w:rFonts w:ascii="Times New Roman" w:hAnsi="Times New Roman" w:cs="Times New Roman"/>
              </w:rPr>
            </w:pPr>
            <w:r w:rsidRPr="004265CF">
              <w:rPr>
                <w:rFonts w:ascii="Times New Roman" w:hAnsi="Times New Roman" w:cs="Times New Roman"/>
              </w:rPr>
              <w:t>13</w:t>
            </w:r>
          </w:p>
        </w:tc>
        <w:tc>
          <w:tcPr>
            <w:tcW w:w="709" w:type="dxa"/>
            <w:hideMark/>
          </w:tcPr>
          <w:p w:rsidR="002011F4" w:rsidRPr="004265CF" w:rsidRDefault="003231F3">
            <w:pPr>
              <w:rPr>
                <w:rFonts w:ascii="Times New Roman" w:hAnsi="Times New Roman" w:cs="Times New Roman"/>
              </w:rPr>
            </w:pPr>
            <w:r w:rsidRPr="004265CF">
              <w:rPr>
                <w:rFonts w:ascii="Times New Roman" w:hAnsi="Times New Roman" w:cs="Times New Roman"/>
              </w:rPr>
              <w:t>14</w:t>
            </w:r>
          </w:p>
        </w:tc>
        <w:tc>
          <w:tcPr>
            <w:tcW w:w="708" w:type="dxa"/>
            <w:hideMark/>
          </w:tcPr>
          <w:p w:rsidR="002011F4" w:rsidRPr="004265CF" w:rsidRDefault="00672D74">
            <w:pPr>
              <w:rPr>
                <w:rFonts w:ascii="Times New Roman" w:hAnsi="Times New Roman" w:cs="Times New Roman"/>
              </w:rPr>
            </w:pPr>
            <w:r w:rsidRPr="004265CF">
              <w:rPr>
                <w:rFonts w:ascii="Times New Roman" w:hAnsi="Times New Roman" w:cs="Times New Roman"/>
              </w:rPr>
              <w:t>15</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V = (A - B) / A x 100%, где:</w:t>
            </w:r>
            <w:r w:rsidRPr="004265CF">
              <w:rPr>
                <w:rFonts w:ascii="Times New Roman" w:hAnsi="Times New Roman" w:cs="Times New Roman"/>
              </w:rPr>
              <w:br/>
              <w:t xml:space="preserve">A - объем оборота субъектов малого и среднего предпринимательства в сфере производства грузовых автомобилей и их комплектующих за отчетный год, </w:t>
            </w:r>
            <w:proofErr w:type="gramStart"/>
            <w:r w:rsidRPr="004265CF">
              <w:rPr>
                <w:rFonts w:ascii="Times New Roman" w:hAnsi="Times New Roman" w:cs="Times New Roman"/>
              </w:rPr>
              <w:t>млн</w:t>
            </w:r>
            <w:proofErr w:type="gramEnd"/>
            <w:r w:rsidRPr="004265CF">
              <w:rPr>
                <w:rFonts w:ascii="Times New Roman" w:hAnsi="Times New Roman" w:cs="Times New Roman"/>
              </w:rPr>
              <w:t xml:space="preserve"> рублей;</w:t>
            </w:r>
            <w:r w:rsidRPr="004265CF">
              <w:rPr>
                <w:rFonts w:ascii="Times New Roman" w:hAnsi="Times New Roman" w:cs="Times New Roman"/>
              </w:rPr>
              <w:br/>
              <w:t>B - объем оборота субъектов малого и среднего предпринимательства в сфере производства грузовых автомобилей и их комплектующих за предыдущий год, млн рублей</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промышленности и торговли Республики Татарстан</w:t>
            </w:r>
          </w:p>
        </w:tc>
      </w:tr>
      <w:tr w:rsidR="002011F4" w:rsidRPr="004265CF" w:rsidTr="00292897">
        <w:trPr>
          <w:trHeight w:val="105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3</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Организация повышения квалификации, зарубежных стажировок </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Количество предпринимателей, прошедших программы по повышению квалификации, стажировки, открывших собственное дело</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Человек</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1</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2</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3</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4</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промышленности и торговли Республики Татарстан</w:t>
            </w:r>
          </w:p>
        </w:tc>
      </w:tr>
      <w:tr w:rsidR="002011F4" w:rsidRPr="004265CF" w:rsidTr="00292897">
        <w:trPr>
          <w:trHeight w:val="105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4</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Увеличение количества организаций </w:t>
            </w:r>
          </w:p>
        </w:tc>
        <w:tc>
          <w:tcPr>
            <w:tcW w:w="2693" w:type="dxa"/>
            <w:hideMark/>
          </w:tcPr>
          <w:p w:rsidR="002011F4" w:rsidRPr="004265CF" w:rsidRDefault="008D4733">
            <w:pPr>
              <w:rPr>
                <w:rFonts w:ascii="Times New Roman" w:hAnsi="Times New Roman" w:cs="Times New Roman"/>
              </w:rPr>
            </w:pPr>
            <w:r w:rsidRPr="004265CF">
              <w:rPr>
                <w:rFonts w:ascii="Times New Roman" w:hAnsi="Times New Roman" w:cs="Times New Roman"/>
              </w:rPr>
              <w:t>Количество вновь созданных организаций данного рынка</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Единица</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1</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2</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3</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4</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промышленности и торговли Республики Татарстан</w:t>
            </w:r>
          </w:p>
        </w:tc>
      </w:tr>
      <w:tr w:rsidR="002011F4" w:rsidRPr="004265CF" w:rsidTr="00292897">
        <w:trPr>
          <w:trHeight w:val="30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2.13. Рынок информационных технологий</w:t>
            </w:r>
          </w:p>
        </w:tc>
      </w:tr>
      <w:tr w:rsidR="002011F4" w:rsidRPr="004265CF" w:rsidTr="00292897">
        <w:trPr>
          <w:trHeight w:val="345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rsidP="00A84B86">
            <w:pPr>
              <w:rPr>
                <w:rFonts w:ascii="Times New Roman" w:hAnsi="Times New Roman" w:cs="Times New Roman"/>
              </w:rPr>
            </w:pPr>
            <w:r w:rsidRPr="004265CF">
              <w:rPr>
                <w:rFonts w:ascii="Times New Roman" w:hAnsi="Times New Roman" w:cs="Times New Roman"/>
              </w:rPr>
              <w:t xml:space="preserve">Отрасль информационных технологий является одной из наиболее динамично развивающихся </w:t>
            </w:r>
            <w:proofErr w:type="gramStart"/>
            <w:r w:rsidRPr="004265CF">
              <w:rPr>
                <w:rFonts w:ascii="Times New Roman" w:hAnsi="Times New Roman" w:cs="Times New Roman"/>
              </w:rPr>
              <w:t>отраслей</w:t>
            </w:r>
            <w:proofErr w:type="gramEnd"/>
            <w:r w:rsidRPr="004265CF">
              <w:rPr>
                <w:rFonts w:ascii="Times New Roman" w:hAnsi="Times New Roman" w:cs="Times New Roman"/>
              </w:rPr>
              <w:t xml:space="preserve"> как в мире, так и в Республике Татарстан. Объем мирового рынка информационных технологий оценивается в 3,2 </w:t>
            </w:r>
            <w:proofErr w:type="gramStart"/>
            <w:r w:rsidRPr="004265CF">
              <w:rPr>
                <w:rFonts w:ascii="Times New Roman" w:hAnsi="Times New Roman" w:cs="Times New Roman"/>
              </w:rPr>
              <w:t>трлн</w:t>
            </w:r>
            <w:proofErr w:type="gramEnd"/>
            <w:r w:rsidRPr="004265CF">
              <w:rPr>
                <w:rFonts w:ascii="Times New Roman" w:hAnsi="Times New Roman" w:cs="Times New Roman"/>
              </w:rPr>
              <w:t xml:space="preserve"> долларов США. Ряд начинающих компаний, включая республиканские, получили признание на мировом рынке и наращивают доли рынка в своих сегментах. По экспертным оценкам рынок разработки программного обеспечения и оказания ИТ-услуг с учетом структурных ИТ-подразделений организаций Республики Татарстан составляет 14 - 15 </w:t>
            </w:r>
            <w:proofErr w:type="gramStart"/>
            <w:r w:rsidRPr="004265CF">
              <w:rPr>
                <w:rFonts w:ascii="Times New Roman" w:hAnsi="Times New Roman" w:cs="Times New Roman"/>
              </w:rPr>
              <w:t>млрд</w:t>
            </w:r>
            <w:proofErr w:type="gramEnd"/>
            <w:r w:rsidRPr="004265CF">
              <w:rPr>
                <w:rFonts w:ascii="Times New Roman" w:hAnsi="Times New Roman" w:cs="Times New Roman"/>
              </w:rPr>
              <w:t xml:space="preserve"> рублей в год.</w:t>
            </w:r>
            <w:r w:rsidRPr="004265CF">
              <w:rPr>
                <w:rFonts w:ascii="Times New Roman" w:hAnsi="Times New Roman" w:cs="Times New Roman"/>
              </w:rPr>
              <w:br/>
              <w:t>Наибольшее количество опрошенных в 2016 году - 46,7% отмечают большое число конкурентов, 33,3% компаний ответили, что число конкурентов находится в диапазоне от 1 до 3. При этом можно говорить о наличии крупных игроков, занимающих существенную долю рынка. На вопрос о том, каким способом компании повышали конкурентоспособность продукции в прошлом, наибольшее число ответивших (53,3%) указали сокращение затрат. На втором месте - покупка высокотехнологичного оборудования (40%) и 23,9% действовали за счет обучения персонала.</w:t>
            </w:r>
            <w:r w:rsidRPr="004265CF">
              <w:rPr>
                <w:rFonts w:ascii="Times New Roman" w:hAnsi="Times New Roman" w:cs="Times New Roman"/>
              </w:rPr>
              <w:br/>
              <w:t>31 июля 2017 года Премьер-министр России Дмитрий Медведев подписал программу развития цифровой экономики в России. Цель программы - организовать системное развитие и внедрение цифровых технологий во всех областях жизни: и в экономике, и в предпринимательстве, в социальной деятельности и в гос</w:t>
            </w:r>
            <w:r w:rsidR="00A84B86" w:rsidRPr="004265CF">
              <w:rPr>
                <w:rFonts w:ascii="Times New Roman" w:hAnsi="Times New Roman" w:cs="Times New Roman"/>
              </w:rPr>
              <w:t xml:space="preserve">ударственном </w:t>
            </w:r>
            <w:r w:rsidRPr="004265CF">
              <w:rPr>
                <w:rFonts w:ascii="Times New Roman" w:hAnsi="Times New Roman" w:cs="Times New Roman"/>
              </w:rPr>
              <w:t>управлении, социальной сфере и в городском хозяйстве. В этой связи развитие рынка IT-технологий приобретает особую важность.</w:t>
            </w:r>
            <w:r w:rsidRPr="004265CF">
              <w:rPr>
                <w:rFonts w:ascii="Times New Roman" w:hAnsi="Times New Roman" w:cs="Times New Roman"/>
              </w:rPr>
              <w:br/>
              <w:t>Опрос показал, что 52,9% считают, что органы власти своими действиями помогают бизнесу. По данным опроса наибольшее число респондентов указали, в качестве главных барьеров - сложность получения долгосрочных банковских кредитов (52,9%), 41,2% - большое количество проверок бизнеса со стороны надзорных органов, 23,5% - ограничение доступа к закупкам</w:t>
            </w:r>
          </w:p>
        </w:tc>
      </w:tr>
      <w:tr w:rsidR="002011F4" w:rsidRPr="004265CF" w:rsidTr="00292897">
        <w:trPr>
          <w:trHeight w:val="192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rsidP="00A84B86">
            <w:pPr>
              <w:rPr>
                <w:rFonts w:ascii="Times New Roman" w:hAnsi="Times New Roman" w:cs="Times New Roman"/>
              </w:rPr>
            </w:pPr>
            <w:r w:rsidRPr="004265CF">
              <w:rPr>
                <w:rFonts w:ascii="Times New Roman" w:hAnsi="Times New Roman" w:cs="Times New Roman"/>
              </w:rPr>
              <w:t>Проблемы: наличие конкурентов из других стран, сложность доступа к закупкам. Большая часть респондентов не планируют выходить на новые продуктовые и географические рынки.</w:t>
            </w:r>
            <w:r w:rsidRPr="004265CF">
              <w:rPr>
                <w:rFonts w:ascii="Times New Roman" w:hAnsi="Times New Roman" w:cs="Times New Roman"/>
              </w:rPr>
              <w:br/>
              <w:t>Задачи: особое внимание необходимо уделить созданию условий для появления новых и развития существующих инновационных компаний в области информационных технологий и программных продуктов в тесном сотрудничестве с крупными предприятиями, отраслевой наукой и региональной властью, а также созданию и коммерциализации прорывных ИТ-технологий.</w:t>
            </w:r>
            <w:r w:rsidRPr="004265CF">
              <w:rPr>
                <w:rFonts w:ascii="Times New Roman" w:hAnsi="Times New Roman" w:cs="Times New Roman"/>
              </w:rPr>
              <w:br/>
              <w:t xml:space="preserve">Цель: рост доли субъектов малого и среднего предпринимательства в сфере информационных технологий к 2018 году до 10%. повышение уровня информатизации экономики Республики Татарстан, в том числе за счет развития портала </w:t>
            </w:r>
            <w:r w:rsidR="00CB7EFB" w:rsidRPr="004265CF">
              <w:rPr>
                <w:rFonts w:ascii="Times New Roman" w:hAnsi="Times New Roman" w:cs="Times New Roman"/>
              </w:rPr>
              <w:t>«</w:t>
            </w:r>
            <w:r w:rsidRPr="004265CF">
              <w:rPr>
                <w:rFonts w:ascii="Times New Roman" w:hAnsi="Times New Roman" w:cs="Times New Roman"/>
              </w:rPr>
              <w:t>Электронного Правительства РТ</w:t>
            </w:r>
            <w:r w:rsidR="00CB7EFB" w:rsidRPr="004265CF">
              <w:rPr>
                <w:rFonts w:ascii="Times New Roman" w:hAnsi="Times New Roman" w:cs="Times New Roman"/>
              </w:rPr>
              <w:t>»</w:t>
            </w:r>
            <w:r w:rsidRPr="004265CF">
              <w:rPr>
                <w:rFonts w:ascii="Times New Roman" w:hAnsi="Times New Roman" w:cs="Times New Roman"/>
              </w:rPr>
              <w:t>, расширения перечня государственных и муниципальных, предоставляемых в электронном вид</w:t>
            </w:r>
            <w:r w:rsidR="00A84B86" w:rsidRPr="004265CF">
              <w:rPr>
                <w:rFonts w:ascii="Times New Roman" w:hAnsi="Times New Roman" w:cs="Times New Roman"/>
              </w:rPr>
              <w:t>е населению и предпринимателям</w:t>
            </w:r>
          </w:p>
        </w:tc>
      </w:tr>
      <w:tr w:rsidR="002011F4" w:rsidRPr="004265CF" w:rsidTr="00292897">
        <w:trPr>
          <w:trHeight w:val="1084"/>
        </w:trPr>
        <w:tc>
          <w:tcPr>
            <w:tcW w:w="438" w:type="dxa"/>
            <w:vMerge w:val="restart"/>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1</w:t>
            </w:r>
          </w:p>
        </w:tc>
        <w:tc>
          <w:tcPr>
            <w:tcW w:w="2649" w:type="dxa"/>
            <w:vMerge w:val="restart"/>
            <w:hideMark/>
          </w:tcPr>
          <w:p w:rsidR="002011F4" w:rsidRPr="004265CF" w:rsidRDefault="002011F4">
            <w:pPr>
              <w:rPr>
                <w:rFonts w:ascii="Times New Roman" w:hAnsi="Times New Roman" w:cs="Times New Roman"/>
              </w:rPr>
            </w:pPr>
            <w:r w:rsidRPr="004265CF">
              <w:rPr>
                <w:rFonts w:ascii="Times New Roman" w:hAnsi="Times New Roman" w:cs="Times New Roman"/>
              </w:rPr>
              <w:t>Развитие технологических компаний ранней стадии (</w:t>
            </w:r>
            <w:proofErr w:type="spellStart"/>
            <w:r w:rsidRPr="004265CF">
              <w:rPr>
                <w:rFonts w:ascii="Times New Roman" w:hAnsi="Times New Roman" w:cs="Times New Roman"/>
              </w:rPr>
              <w:t>стартап</w:t>
            </w:r>
            <w:proofErr w:type="spellEnd"/>
            <w:r w:rsidRPr="004265CF">
              <w:rPr>
                <w:rFonts w:ascii="Times New Roman" w:hAnsi="Times New Roman" w:cs="Times New Roman"/>
              </w:rPr>
              <w:t>), создающих новое решение (продукт) в области информационных технологий по направлениям:</w:t>
            </w:r>
            <w:r w:rsidRPr="004265CF">
              <w:rPr>
                <w:rFonts w:ascii="Times New Roman" w:hAnsi="Times New Roman" w:cs="Times New Roman"/>
              </w:rPr>
              <w:br/>
              <w:t>интернет вещей (</w:t>
            </w:r>
            <w:proofErr w:type="spellStart"/>
            <w:r w:rsidRPr="004265CF">
              <w:rPr>
                <w:rFonts w:ascii="Times New Roman" w:hAnsi="Times New Roman" w:cs="Times New Roman"/>
              </w:rPr>
              <w:t>IoT</w:t>
            </w:r>
            <w:proofErr w:type="spellEnd"/>
            <w:r w:rsidRPr="004265CF">
              <w:rPr>
                <w:rFonts w:ascii="Times New Roman" w:hAnsi="Times New Roman" w:cs="Times New Roman"/>
              </w:rPr>
              <w:t>);</w:t>
            </w:r>
            <w:r w:rsidRPr="004265CF">
              <w:rPr>
                <w:rFonts w:ascii="Times New Roman" w:hAnsi="Times New Roman" w:cs="Times New Roman"/>
              </w:rPr>
              <w:br/>
              <w:t>мобильные приложения;</w:t>
            </w:r>
            <w:r w:rsidRPr="004265CF">
              <w:rPr>
                <w:rFonts w:ascii="Times New Roman" w:hAnsi="Times New Roman" w:cs="Times New Roman"/>
              </w:rPr>
              <w:br/>
              <w:t>робототехника;</w:t>
            </w:r>
            <w:r w:rsidRPr="004265CF">
              <w:rPr>
                <w:rFonts w:ascii="Times New Roman" w:hAnsi="Times New Roman" w:cs="Times New Roman"/>
              </w:rPr>
              <w:br/>
              <w:t>аддитивные технологии, 3D-принтер;</w:t>
            </w:r>
            <w:r w:rsidRPr="004265CF">
              <w:rPr>
                <w:rFonts w:ascii="Times New Roman" w:hAnsi="Times New Roman" w:cs="Times New Roman"/>
              </w:rPr>
              <w:br/>
              <w:t>хранение и использование электронных образов архивных документов на основе облачных технологий</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Количество резидентов IT-парков</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Единица</w:t>
            </w:r>
          </w:p>
        </w:tc>
        <w:tc>
          <w:tcPr>
            <w:tcW w:w="709" w:type="dxa"/>
            <w:hideMark/>
          </w:tcPr>
          <w:p w:rsidR="002011F4" w:rsidRPr="004265CF" w:rsidRDefault="003231F3">
            <w:pPr>
              <w:rPr>
                <w:rFonts w:ascii="Times New Roman" w:hAnsi="Times New Roman" w:cs="Times New Roman"/>
              </w:rPr>
            </w:pPr>
            <w:r w:rsidRPr="004265CF">
              <w:rPr>
                <w:rFonts w:ascii="Times New Roman" w:hAnsi="Times New Roman" w:cs="Times New Roman"/>
              </w:rPr>
              <w:t>5</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8</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9</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10</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информатизации и связи Республики Татарстан</w:t>
            </w:r>
          </w:p>
        </w:tc>
      </w:tr>
      <w:tr w:rsidR="002011F4" w:rsidRPr="004265CF" w:rsidTr="00292897">
        <w:trPr>
          <w:trHeight w:val="3645"/>
        </w:trPr>
        <w:tc>
          <w:tcPr>
            <w:tcW w:w="438" w:type="dxa"/>
            <w:vMerge/>
            <w:hideMark/>
          </w:tcPr>
          <w:p w:rsidR="002011F4" w:rsidRPr="004265CF" w:rsidRDefault="002011F4">
            <w:pPr>
              <w:rPr>
                <w:rFonts w:ascii="Times New Roman" w:hAnsi="Times New Roman" w:cs="Times New Roman"/>
              </w:rPr>
            </w:pPr>
          </w:p>
        </w:tc>
        <w:tc>
          <w:tcPr>
            <w:tcW w:w="2649" w:type="dxa"/>
            <w:vMerge/>
            <w:hideMark/>
          </w:tcPr>
          <w:p w:rsidR="002011F4" w:rsidRPr="004265CF" w:rsidRDefault="002011F4">
            <w:pPr>
              <w:rPr>
                <w:rFonts w:ascii="Times New Roman" w:hAnsi="Times New Roman" w:cs="Times New Roman"/>
              </w:rPr>
            </w:pP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Количество технологических компаний ранней стадии (</w:t>
            </w:r>
            <w:proofErr w:type="spellStart"/>
            <w:r w:rsidRPr="004265CF">
              <w:rPr>
                <w:rFonts w:ascii="Times New Roman" w:hAnsi="Times New Roman" w:cs="Times New Roman"/>
              </w:rPr>
              <w:t>стартап</w:t>
            </w:r>
            <w:proofErr w:type="spellEnd"/>
            <w:r w:rsidRPr="004265CF">
              <w:rPr>
                <w:rFonts w:ascii="Times New Roman" w:hAnsi="Times New Roman" w:cs="Times New Roman"/>
              </w:rPr>
              <w:t>), создающих новое решение (продукт) в области информационных технологий по направлениям:</w:t>
            </w:r>
            <w:r w:rsidRPr="004265CF">
              <w:rPr>
                <w:rFonts w:ascii="Times New Roman" w:hAnsi="Times New Roman" w:cs="Times New Roman"/>
              </w:rPr>
              <w:br/>
              <w:t>интернет вещей (</w:t>
            </w:r>
            <w:proofErr w:type="spellStart"/>
            <w:r w:rsidRPr="004265CF">
              <w:rPr>
                <w:rFonts w:ascii="Times New Roman" w:hAnsi="Times New Roman" w:cs="Times New Roman"/>
              </w:rPr>
              <w:t>IoT</w:t>
            </w:r>
            <w:proofErr w:type="spellEnd"/>
            <w:r w:rsidRPr="004265CF">
              <w:rPr>
                <w:rFonts w:ascii="Times New Roman" w:hAnsi="Times New Roman" w:cs="Times New Roman"/>
              </w:rPr>
              <w:t>);</w:t>
            </w:r>
            <w:r w:rsidRPr="004265CF">
              <w:rPr>
                <w:rFonts w:ascii="Times New Roman" w:hAnsi="Times New Roman" w:cs="Times New Roman"/>
              </w:rPr>
              <w:br/>
              <w:t>мобильные приложения;</w:t>
            </w:r>
            <w:r w:rsidRPr="004265CF">
              <w:rPr>
                <w:rFonts w:ascii="Times New Roman" w:hAnsi="Times New Roman" w:cs="Times New Roman"/>
              </w:rPr>
              <w:br/>
              <w:t>робототехника;</w:t>
            </w:r>
            <w:r w:rsidRPr="004265CF">
              <w:rPr>
                <w:rFonts w:ascii="Times New Roman" w:hAnsi="Times New Roman" w:cs="Times New Roman"/>
              </w:rPr>
              <w:br/>
              <w:t>аддитивные технологии, 3D-принтер</w:t>
            </w:r>
            <w:r w:rsidRPr="004265CF">
              <w:rPr>
                <w:rFonts w:ascii="Times New Roman" w:hAnsi="Times New Roman" w:cs="Times New Roman"/>
              </w:rPr>
              <w:br/>
              <w:t>хранение и использование электронных образов архивных документов на основе облачных технологий</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Единица</w:t>
            </w:r>
          </w:p>
        </w:tc>
        <w:tc>
          <w:tcPr>
            <w:tcW w:w="709" w:type="dxa"/>
            <w:hideMark/>
          </w:tcPr>
          <w:p w:rsidR="002011F4" w:rsidRPr="004265CF" w:rsidRDefault="005450DB">
            <w:pPr>
              <w:rPr>
                <w:rFonts w:ascii="Times New Roman" w:hAnsi="Times New Roman" w:cs="Times New Roman"/>
              </w:rPr>
            </w:pPr>
            <w:r w:rsidRPr="004265CF">
              <w:rPr>
                <w:rFonts w:ascii="Times New Roman" w:hAnsi="Times New Roman" w:cs="Times New Roman"/>
              </w:rPr>
              <w:t>1</w:t>
            </w:r>
          </w:p>
        </w:tc>
        <w:tc>
          <w:tcPr>
            <w:tcW w:w="709" w:type="dxa"/>
            <w:hideMark/>
          </w:tcPr>
          <w:p w:rsidR="002011F4" w:rsidRPr="004265CF" w:rsidRDefault="005450DB">
            <w:pPr>
              <w:rPr>
                <w:rFonts w:ascii="Times New Roman" w:hAnsi="Times New Roman" w:cs="Times New Roman"/>
              </w:rPr>
            </w:pPr>
            <w:r w:rsidRPr="004265CF">
              <w:rPr>
                <w:rFonts w:ascii="Times New Roman" w:hAnsi="Times New Roman" w:cs="Times New Roman"/>
              </w:rPr>
              <w:t>2</w:t>
            </w:r>
          </w:p>
        </w:tc>
        <w:tc>
          <w:tcPr>
            <w:tcW w:w="709" w:type="dxa"/>
            <w:hideMark/>
          </w:tcPr>
          <w:p w:rsidR="002011F4" w:rsidRPr="004265CF" w:rsidRDefault="005450DB">
            <w:pPr>
              <w:rPr>
                <w:rFonts w:ascii="Times New Roman" w:hAnsi="Times New Roman" w:cs="Times New Roman"/>
              </w:rPr>
            </w:pPr>
            <w:r w:rsidRPr="004265CF">
              <w:rPr>
                <w:rFonts w:ascii="Times New Roman" w:hAnsi="Times New Roman" w:cs="Times New Roman"/>
              </w:rPr>
              <w:t>3</w:t>
            </w:r>
          </w:p>
        </w:tc>
        <w:tc>
          <w:tcPr>
            <w:tcW w:w="708" w:type="dxa"/>
            <w:hideMark/>
          </w:tcPr>
          <w:p w:rsidR="002011F4" w:rsidRPr="004265CF" w:rsidRDefault="005450DB">
            <w:pPr>
              <w:rPr>
                <w:rFonts w:ascii="Times New Roman" w:hAnsi="Times New Roman" w:cs="Times New Roman"/>
              </w:rPr>
            </w:pPr>
            <w:r w:rsidRPr="004265CF">
              <w:rPr>
                <w:rFonts w:ascii="Times New Roman" w:hAnsi="Times New Roman" w:cs="Times New Roman"/>
              </w:rPr>
              <w:t>4</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Министерство информатизации и связи Республики Татарстан, </w:t>
            </w:r>
            <w:r w:rsidR="00CB7EFB" w:rsidRPr="004265CF">
              <w:rPr>
                <w:rFonts w:ascii="Times New Roman" w:hAnsi="Times New Roman" w:cs="Times New Roman"/>
              </w:rPr>
              <w:t>«</w:t>
            </w:r>
            <w:r w:rsidRPr="004265CF">
              <w:rPr>
                <w:rFonts w:ascii="Times New Roman" w:hAnsi="Times New Roman" w:cs="Times New Roman"/>
              </w:rPr>
              <w:t>ИТ-парк</w:t>
            </w:r>
            <w:r w:rsidR="00CB7EFB" w:rsidRPr="004265CF">
              <w:rPr>
                <w:rFonts w:ascii="Times New Roman" w:hAnsi="Times New Roman" w:cs="Times New Roman"/>
              </w:rPr>
              <w:t>»</w:t>
            </w:r>
            <w:r w:rsidRPr="004265CF">
              <w:rPr>
                <w:rFonts w:ascii="Times New Roman" w:hAnsi="Times New Roman" w:cs="Times New Roman"/>
              </w:rPr>
              <w:t xml:space="preserve"> в городе Казани и в городе Набережные Челны (по согласованию), Государственный комитет Республики Татарстан по архивному делу</w:t>
            </w:r>
          </w:p>
        </w:tc>
      </w:tr>
      <w:tr w:rsidR="007F2322" w:rsidRPr="004265CF" w:rsidTr="00292897">
        <w:trPr>
          <w:trHeight w:val="1267"/>
        </w:trPr>
        <w:tc>
          <w:tcPr>
            <w:tcW w:w="438" w:type="dxa"/>
            <w:hideMark/>
          </w:tcPr>
          <w:p w:rsidR="007F2322" w:rsidRPr="004265CF" w:rsidRDefault="007F2322">
            <w:pPr>
              <w:rPr>
                <w:rFonts w:ascii="Times New Roman" w:hAnsi="Times New Roman" w:cs="Times New Roman"/>
              </w:rPr>
            </w:pPr>
            <w:r w:rsidRPr="004265CF">
              <w:rPr>
                <w:rFonts w:ascii="Times New Roman" w:hAnsi="Times New Roman" w:cs="Times New Roman"/>
              </w:rPr>
              <w:t>2</w:t>
            </w:r>
          </w:p>
        </w:tc>
        <w:tc>
          <w:tcPr>
            <w:tcW w:w="2649" w:type="dxa"/>
            <w:hideMark/>
          </w:tcPr>
          <w:p w:rsidR="00950DAF" w:rsidRPr="004265CF" w:rsidRDefault="007F2322">
            <w:pPr>
              <w:rPr>
                <w:rFonts w:ascii="Times New Roman" w:hAnsi="Times New Roman" w:cs="Times New Roman"/>
              </w:rPr>
            </w:pPr>
            <w:r w:rsidRPr="004265CF">
              <w:rPr>
                <w:rFonts w:ascii="Times New Roman" w:hAnsi="Times New Roman" w:cs="Times New Roman"/>
              </w:rPr>
              <w:t>Создание реестра потребностей предприятий и органов власти Республики Татарстан в IT- услугах</w:t>
            </w:r>
          </w:p>
          <w:p w:rsidR="008D350F" w:rsidRPr="004265CF" w:rsidRDefault="008D350F">
            <w:pPr>
              <w:rPr>
                <w:rFonts w:ascii="Times New Roman" w:hAnsi="Times New Roman" w:cs="Times New Roman"/>
              </w:rPr>
            </w:pPr>
          </w:p>
          <w:p w:rsidR="008D350F" w:rsidRPr="004265CF" w:rsidRDefault="008D350F">
            <w:pPr>
              <w:rPr>
                <w:rFonts w:ascii="Times New Roman" w:hAnsi="Times New Roman" w:cs="Times New Roman"/>
              </w:rPr>
            </w:pPr>
          </w:p>
          <w:p w:rsidR="008D350F" w:rsidRPr="004265CF" w:rsidRDefault="008D350F">
            <w:pPr>
              <w:rPr>
                <w:rFonts w:ascii="Times New Roman" w:hAnsi="Times New Roman" w:cs="Times New Roman"/>
              </w:rPr>
            </w:pPr>
          </w:p>
          <w:p w:rsidR="008D350F" w:rsidRPr="004265CF" w:rsidRDefault="008D350F">
            <w:pPr>
              <w:rPr>
                <w:rFonts w:ascii="Times New Roman" w:hAnsi="Times New Roman" w:cs="Times New Roman"/>
              </w:rPr>
            </w:pPr>
          </w:p>
          <w:p w:rsidR="008D350F" w:rsidRPr="004265CF" w:rsidRDefault="008D350F">
            <w:pPr>
              <w:rPr>
                <w:rFonts w:ascii="Times New Roman" w:hAnsi="Times New Roman" w:cs="Times New Roman"/>
              </w:rPr>
            </w:pPr>
          </w:p>
          <w:p w:rsidR="008D350F" w:rsidRPr="004265CF" w:rsidRDefault="008D350F">
            <w:pPr>
              <w:rPr>
                <w:rFonts w:ascii="Times New Roman" w:hAnsi="Times New Roman" w:cs="Times New Roman"/>
              </w:rPr>
            </w:pPr>
          </w:p>
          <w:p w:rsidR="008D350F" w:rsidRPr="004265CF" w:rsidRDefault="008D350F">
            <w:pPr>
              <w:rPr>
                <w:rFonts w:ascii="Times New Roman" w:hAnsi="Times New Roman" w:cs="Times New Roman"/>
              </w:rPr>
            </w:pPr>
          </w:p>
        </w:tc>
        <w:tc>
          <w:tcPr>
            <w:tcW w:w="2693" w:type="dxa"/>
            <w:hideMark/>
          </w:tcPr>
          <w:p w:rsidR="007F2322" w:rsidRPr="004265CF" w:rsidRDefault="007F2322">
            <w:pPr>
              <w:rPr>
                <w:rFonts w:ascii="Times New Roman" w:hAnsi="Times New Roman" w:cs="Times New Roman"/>
              </w:rPr>
            </w:pPr>
            <w:r w:rsidRPr="004265CF">
              <w:rPr>
                <w:rFonts w:ascii="Times New Roman" w:hAnsi="Times New Roman" w:cs="Times New Roman"/>
              </w:rPr>
              <w:t>Реестр потребностей предприятий и органов власти Республики Татарстан в IT- услугах</w:t>
            </w:r>
          </w:p>
        </w:tc>
        <w:tc>
          <w:tcPr>
            <w:tcW w:w="1276" w:type="dxa"/>
            <w:hideMark/>
          </w:tcPr>
          <w:p w:rsidR="007F2322" w:rsidRPr="004265CF" w:rsidRDefault="007F2322" w:rsidP="00C541F9">
            <w:pPr>
              <w:rPr>
                <w:rFonts w:ascii="Times New Roman" w:hAnsi="Times New Roman" w:cs="Times New Roman"/>
              </w:rPr>
            </w:pPr>
            <w:r w:rsidRPr="004265CF">
              <w:rPr>
                <w:rFonts w:ascii="Times New Roman" w:hAnsi="Times New Roman" w:cs="Times New Roman"/>
              </w:rPr>
              <w:t>Единица</w:t>
            </w:r>
          </w:p>
        </w:tc>
        <w:tc>
          <w:tcPr>
            <w:tcW w:w="709" w:type="dxa"/>
            <w:hideMark/>
          </w:tcPr>
          <w:p w:rsidR="007F2322" w:rsidRPr="004265CF" w:rsidRDefault="007F2322" w:rsidP="00C541F9">
            <w:pPr>
              <w:rPr>
                <w:rFonts w:ascii="Times New Roman" w:hAnsi="Times New Roman" w:cs="Times New Roman"/>
              </w:rPr>
            </w:pPr>
            <w:r w:rsidRPr="004265CF">
              <w:rPr>
                <w:rFonts w:ascii="Times New Roman" w:hAnsi="Times New Roman" w:cs="Times New Roman"/>
              </w:rPr>
              <w:t>1</w:t>
            </w:r>
          </w:p>
        </w:tc>
        <w:tc>
          <w:tcPr>
            <w:tcW w:w="709" w:type="dxa"/>
            <w:hideMark/>
          </w:tcPr>
          <w:p w:rsidR="007F2322" w:rsidRPr="004265CF" w:rsidRDefault="007F2322" w:rsidP="00C541F9">
            <w:pPr>
              <w:rPr>
                <w:rFonts w:ascii="Times New Roman" w:hAnsi="Times New Roman" w:cs="Times New Roman"/>
              </w:rPr>
            </w:pPr>
            <w:r w:rsidRPr="004265CF">
              <w:rPr>
                <w:rFonts w:ascii="Times New Roman" w:hAnsi="Times New Roman" w:cs="Times New Roman"/>
              </w:rPr>
              <w:t>1</w:t>
            </w:r>
          </w:p>
        </w:tc>
        <w:tc>
          <w:tcPr>
            <w:tcW w:w="709" w:type="dxa"/>
            <w:hideMark/>
          </w:tcPr>
          <w:p w:rsidR="007F2322" w:rsidRPr="004265CF" w:rsidRDefault="007F2322" w:rsidP="00C541F9">
            <w:pPr>
              <w:rPr>
                <w:rFonts w:ascii="Times New Roman" w:hAnsi="Times New Roman" w:cs="Times New Roman"/>
              </w:rPr>
            </w:pPr>
            <w:r w:rsidRPr="004265CF">
              <w:rPr>
                <w:rFonts w:ascii="Times New Roman" w:hAnsi="Times New Roman" w:cs="Times New Roman"/>
              </w:rPr>
              <w:t>1</w:t>
            </w:r>
          </w:p>
        </w:tc>
        <w:tc>
          <w:tcPr>
            <w:tcW w:w="708" w:type="dxa"/>
            <w:hideMark/>
          </w:tcPr>
          <w:p w:rsidR="007F2322" w:rsidRPr="004265CF" w:rsidRDefault="007F2322" w:rsidP="00C541F9">
            <w:pPr>
              <w:rPr>
                <w:rFonts w:ascii="Times New Roman" w:hAnsi="Times New Roman" w:cs="Times New Roman"/>
              </w:rPr>
            </w:pPr>
            <w:r w:rsidRPr="004265CF">
              <w:rPr>
                <w:rFonts w:ascii="Times New Roman" w:hAnsi="Times New Roman" w:cs="Times New Roman"/>
              </w:rPr>
              <w:t>1</w:t>
            </w:r>
          </w:p>
        </w:tc>
        <w:tc>
          <w:tcPr>
            <w:tcW w:w="2835" w:type="dxa"/>
            <w:hideMark/>
          </w:tcPr>
          <w:p w:rsidR="007F2322" w:rsidRPr="004265CF" w:rsidRDefault="007F2322">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7F2322" w:rsidRPr="004265CF" w:rsidRDefault="007F2322">
            <w:pPr>
              <w:rPr>
                <w:rFonts w:ascii="Times New Roman" w:hAnsi="Times New Roman" w:cs="Times New Roman"/>
              </w:rPr>
            </w:pPr>
            <w:r w:rsidRPr="004265CF">
              <w:rPr>
                <w:rFonts w:ascii="Times New Roman" w:hAnsi="Times New Roman" w:cs="Times New Roman"/>
              </w:rPr>
              <w:t>Министерство информатизации и связи Республики Татарстан</w:t>
            </w:r>
          </w:p>
        </w:tc>
      </w:tr>
      <w:tr w:rsidR="002011F4" w:rsidRPr="004265CF" w:rsidTr="00292897">
        <w:trPr>
          <w:trHeight w:val="315"/>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 </w:t>
            </w:r>
          </w:p>
        </w:tc>
        <w:tc>
          <w:tcPr>
            <w:tcW w:w="14556" w:type="dxa"/>
            <w:gridSpan w:val="9"/>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3. Системные мероприятия по развитию конкурентной среды</w:t>
            </w:r>
          </w:p>
        </w:tc>
      </w:tr>
      <w:tr w:rsidR="002011F4" w:rsidRPr="004265CF" w:rsidTr="00292897">
        <w:trPr>
          <w:trHeight w:val="30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3.1. Совершенствование процессов управления объектами государственной собственности Республики Татарстан</w:t>
            </w:r>
          </w:p>
        </w:tc>
      </w:tr>
      <w:tr w:rsidR="002011F4" w:rsidRPr="004265CF" w:rsidTr="00292897">
        <w:trPr>
          <w:trHeight w:val="3435"/>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1</w:t>
            </w:r>
          </w:p>
        </w:tc>
        <w:tc>
          <w:tcPr>
            <w:tcW w:w="2649" w:type="dxa"/>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Ограничение влияния государственных организаций на конкуренцию</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Соотношение количества государственных унитарных предприятий Республики Татарстан, включенных в перечень государственных унитарных предприятий, обеспечивающих осуществление органами государственной власти Республики Татарстан полномочий Республики Татарстан, к общему количеству государственных унитарных предприятий Республики Татарстан по данным статистики</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Процент</w:t>
            </w:r>
          </w:p>
        </w:tc>
        <w:tc>
          <w:tcPr>
            <w:tcW w:w="709" w:type="dxa"/>
            <w:hideMark/>
          </w:tcPr>
          <w:p w:rsidR="002011F4" w:rsidRPr="004265CF" w:rsidRDefault="00950DD7">
            <w:pPr>
              <w:rPr>
                <w:rFonts w:ascii="Times New Roman" w:hAnsi="Times New Roman" w:cs="Times New Roman"/>
              </w:rPr>
            </w:pPr>
            <w:r w:rsidRPr="004265CF">
              <w:rPr>
                <w:rFonts w:ascii="Times New Roman" w:hAnsi="Times New Roman" w:cs="Times New Roman"/>
              </w:rPr>
              <w:t>-</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50</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55</w:t>
            </w:r>
          </w:p>
        </w:tc>
        <w:tc>
          <w:tcPr>
            <w:tcW w:w="708" w:type="dxa"/>
            <w:hideMark/>
          </w:tcPr>
          <w:p w:rsidR="002011F4" w:rsidRPr="004265CF" w:rsidRDefault="00672D74">
            <w:pPr>
              <w:rPr>
                <w:rFonts w:ascii="Times New Roman" w:hAnsi="Times New Roman" w:cs="Times New Roman"/>
              </w:rPr>
            </w:pPr>
            <w:r w:rsidRPr="004265CF">
              <w:rPr>
                <w:rFonts w:ascii="Times New Roman" w:hAnsi="Times New Roman" w:cs="Times New Roman"/>
              </w:rPr>
              <w:t>60</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V = A / B x 100%, где:</w:t>
            </w:r>
            <w:r w:rsidRPr="004265CF">
              <w:rPr>
                <w:rFonts w:ascii="Times New Roman" w:hAnsi="Times New Roman" w:cs="Times New Roman"/>
              </w:rPr>
              <w:br/>
              <w:t>A - количество государственных унитарных предприятий Республики Татарстан, включенных в перечень государственных унитарных предприятий, обеспечивающих осуществление органами государственной власти Республики Татарстан полномочий Республики Татарстан, единиц;</w:t>
            </w:r>
            <w:r w:rsidRPr="004265CF">
              <w:rPr>
                <w:rFonts w:ascii="Times New Roman" w:hAnsi="Times New Roman" w:cs="Times New Roman"/>
              </w:rPr>
              <w:br/>
              <w:t>B - общее количество государственных унитарных предприятий Республики Татарстан по данным статистики, единиц</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земельных и имущественных отношений Республики Татарстан</w:t>
            </w:r>
          </w:p>
        </w:tc>
      </w:tr>
      <w:tr w:rsidR="002011F4" w:rsidRPr="004265CF" w:rsidTr="00292897">
        <w:trPr>
          <w:trHeight w:val="30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3.2. Создание условий для развития конкуренции на рынке строительства</w:t>
            </w:r>
          </w:p>
        </w:tc>
      </w:tr>
      <w:tr w:rsidR="002011F4" w:rsidRPr="004265CF" w:rsidTr="00292897">
        <w:trPr>
          <w:trHeight w:val="210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1</w:t>
            </w:r>
          </w:p>
        </w:tc>
        <w:tc>
          <w:tcPr>
            <w:tcW w:w="2649" w:type="dxa"/>
            <w:hideMark/>
          </w:tcPr>
          <w:p w:rsidR="00397C85" w:rsidRPr="004265CF" w:rsidRDefault="002011F4">
            <w:pPr>
              <w:rPr>
                <w:rFonts w:ascii="Times New Roman" w:hAnsi="Times New Roman" w:cs="Times New Roman"/>
              </w:rPr>
            </w:pPr>
            <w:r w:rsidRPr="004265CF">
              <w:rPr>
                <w:rFonts w:ascii="Times New Roman" w:hAnsi="Times New Roman" w:cs="Times New Roman"/>
              </w:rPr>
              <w:t>Развитие электронных форм торговли товарами, работами и услугами, обеспечение равного доступа субъектов малого предпринимательства к закупкам н</w:t>
            </w:r>
            <w:r w:rsidR="00950DAF" w:rsidRPr="004265CF">
              <w:rPr>
                <w:rFonts w:ascii="Times New Roman" w:hAnsi="Times New Roman" w:cs="Times New Roman"/>
              </w:rPr>
              <w:t>а рынке строительных материалов</w:t>
            </w:r>
          </w:p>
          <w:p w:rsidR="0047525C" w:rsidRPr="004265CF" w:rsidRDefault="0047525C">
            <w:pPr>
              <w:rPr>
                <w:rFonts w:ascii="Times New Roman" w:hAnsi="Times New Roman" w:cs="Times New Roman"/>
              </w:rPr>
            </w:pPr>
          </w:p>
          <w:p w:rsidR="0047525C" w:rsidRPr="004265CF" w:rsidRDefault="0047525C">
            <w:pPr>
              <w:rPr>
                <w:rFonts w:ascii="Times New Roman" w:hAnsi="Times New Roman" w:cs="Times New Roman"/>
              </w:rPr>
            </w:pPr>
          </w:p>
        </w:tc>
        <w:tc>
          <w:tcPr>
            <w:tcW w:w="2693" w:type="dxa"/>
            <w:hideMark/>
          </w:tcPr>
          <w:p w:rsidR="002011F4" w:rsidRPr="004265CF" w:rsidRDefault="008D4733">
            <w:pPr>
              <w:rPr>
                <w:rFonts w:ascii="Times New Roman" w:hAnsi="Times New Roman" w:cs="Times New Roman"/>
              </w:rPr>
            </w:pPr>
            <w:r w:rsidRPr="004265CF">
              <w:rPr>
                <w:rFonts w:ascii="Times New Roman" w:hAnsi="Times New Roman" w:cs="Times New Roman"/>
              </w:rPr>
              <w:t>Количество активных пользователей Биржевой площадки Республики Татарстан</w:t>
            </w:r>
          </w:p>
        </w:tc>
        <w:tc>
          <w:tcPr>
            <w:tcW w:w="1276" w:type="dxa"/>
            <w:hideMark/>
          </w:tcPr>
          <w:p w:rsidR="002011F4" w:rsidRPr="004265CF" w:rsidRDefault="008D4733">
            <w:pPr>
              <w:rPr>
                <w:rFonts w:ascii="Times New Roman" w:hAnsi="Times New Roman" w:cs="Times New Roman"/>
              </w:rPr>
            </w:pPr>
            <w:r w:rsidRPr="004265CF">
              <w:rPr>
                <w:rFonts w:ascii="Times New Roman" w:hAnsi="Times New Roman" w:cs="Times New Roman"/>
              </w:rPr>
              <w:t>Человек</w:t>
            </w:r>
          </w:p>
        </w:tc>
        <w:tc>
          <w:tcPr>
            <w:tcW w:w="709" w:type="dxa"/>
            <w:hideMark/>
          </w:tcPr>
          <w:p w:rsidR="002011F4" w:rsidRPr="004265CF" w:rsidRDefault="00523708">
            <w:pPr>
              <w:rPr>
                <w:rFonts w:ascii="Times New Roman" w:hAnsi="Times New Roman" w:cs="Times New Roman"/>
              </w:rPr>
            </w:pPr>
            <w:r w:rsidRPr="004265CF">
              <w:rPr>
                <w:rFonts w:ascii="Times New Roman" w:hAnsi="Times New Roman" w:cs="Times New Roman"/>
              </w:rPr>
              <w:t>1</w:t>
            </w:r>
            <w:r w:rsidR="008D4733" w:rsidRPr="004265CF">
              <w:rPr>
                <w:rFonts w:ascii="Times New Roman" w:hAnsi="Times New Roman" w:cs="Times New Roman"/>
              </w:rPr>
              <w:t>00</w:t>
            </w:r>
          </w:p>
        </w:tc>
        <w:tc>
          <w:tcPr>
            <w:tcW w:w="709" w:type="dxa"/>
            <w:hideMark/>
          </w:tcPr>
          <w:p w:rsidR="002011F4" w:rsidRPr="004265CF" w:rsidRDefault="00523708">
            <w:pPr>
              <w:rPr>
                <w:rFonts w:ascii="Times New Roman" w:hAnsi="Times New Roman" w:cs="Times New Roman"/>
              </w:rPr>
            </w:pPr>
            <w:r w:rsidRPr="004265CF">
              <w:rPr>
                <w:rFonts w:ascii="Times New Roman" w:hAnsi="Times New Roman" w:cs="Times New Roman"/>
              </w:rPr>
              <w:t>1</w:t>
            </w:r>
            <w:r w:rsidR="008D4733" w:rsidRPr="004265CF">
              <w:rPr>
                <w:rFonts w:ascii="Times New Roman" w:hAnsi="Times New Roman" w:cs="Times New Roman"/>
              </w:rPr>
              <w:t>50</w:t>
            </w:r>
          </w:p>
        </w:tc>
        <w:tc>
          <w:tcPr>
            <w:tcW w:w="709" w:type="dxa"/>
            <w:hideMark/>
          </w:tcPr>
          <w:p w:rsidR="002011F4" w:rsidRPr="004265CF" w:rsidRDefault="008D4733">
            <w:pPr>
              <w:rPr>
                <w:rFonts w:ascii="Times New Roman" w:hAnsi="Times New Roman" w:cs="Times New Roman"/>
              </w:rPr>
            </w:pPr>
            <w:r w:rsidRPr="004265CF">
              <w:rPr>
                <w:rFonts w:ascii="Times New Roman" w:hAnsi="Times New Roman" w:cs="Times New Roman"/>
              </w:rPr>
              <w:t>200</w:t>
            </w:r>
          </w:p>
        </w:tc>
        <w:tc>
          <w:tcPr>
            <w:tcW w:w="708" w:type="dxa"/>
            <w:hideMark/>
          </w:tcPr>
          <w:p w:rsidR="002011F4" w:rsidRPr="004265CF" w:rsidRDefault="008D4733">
            <w:pPr>
              <w:rPr>
                <w:rFonts w:ascii="Times New Roman" w:hAnsi="Times New Roman" w:cs="Times New Roman"/>
              </w:rPr>
            </w:pPr>
            <w:r w:rsidRPr="004265CF">
              <w:rPr>
                <w:rFonts w:ascii="Times New Roman" w:hAnsi="Times New Roman" w:cs="Times New Roman"/>
              </w:rPr>
              <w:t>250</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Акционерное общество </w:t>
            </w:r>
            <w:r w:rsidR="00CB7EFB" w:rsidRPr="004265CF">
              <w:rPr>
                <w:rFonts w:ascii="Times New Roman" w:hAnsi="Times New Roman" w:cs="Times New Roman"/>
              </w:rPr>
              <w:t>«</w:t>
            </w:r>
            <w:r w:rsidRPr="004265CF">
              <w:rPr>
                <w:rFonts w:ascii="Times New Roman" w:hAnsi="Times New Roman" w:cs="Times New Roman"/>
              </w:rPr>
              <w:t>Агентство по государственному заказу  Республики Татарстан</w:t>
            </w:r>
            <w:r w:rsidR="00CB7EFB" w:rsidRPr="004265CF">
              <w:rPr>
                <w:rFonts w:ascii="Times New Roman" w:hAnsi="Times New Roman" w:cs="Times New Roman"/>
              </w:rPr>
              <w:t>»</w:t>
            </w:r>
            <w:r w:rsidRPr="004265CF">
              <w:rPr>
                <w:rFonts w:ascii="Times New Roman" w:hAnsi="Times New Roman" w:cs="Times New Roman"/>
              </w:rPr>
              <w:t xml:space="preserve"> (по согласованию)</w:t>
            </w:r>
          </w:p>
        </w:tc>
      </w:tr>
      <w:tr w:rsidR="002011F4" w:rsidRPr="004265CF" w:rsidTr="00292897">
        <w:trPr>
          <w:trHeight w:val="30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 </w:t>
            </w:r>
          </w:p>
        </w:tc>
        <w:tc>
          <w:tcPr>
            <w:tcW w:w="14556" w:type="dxa"/>
            <w:gridSpan w:val="9"/>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3.3. Развитие практики государственно-частного партнерства в Республике Татарстан</w:t>
            </w:r>
          </w:p>
        </w:tc>
      </w:tr>
      <w:tr w:rsidR="002011F4" w:rsidRPr="004265CF" w:rsidTr="0047525C">
        <w:trPr>
          <w:trHeight w:val="711"/>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1</w:t>
            </w:r>
          </w:p>
        </w:tc>
        <w:tc>
          <w:tcPr>
            <w:tcW w:w="2649" w:type="dxa"/>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Обеспечение и сохранение целевого использования государственных (муниципальных) объектов недвижимого имущества в социальной сфере, содействие развитию практики применения механизмов государственно-частного партнерства, в том числе практики заключения концессионных соглашений, в социальной сфере</w:t>
            </w:r>
          </w:p>
        </w:tc>
        <w:tc>
          <w:tcPr>
            <w:tcW w:w="2693" w:type="dxa"/>
            <w:hideMark/>
          </w:tcPr>
          <w:p w:rsidR="002011F4" w:rsidRPr="004265CF" w:rsidRDefault="002011F4">
            <w:pPr>
              <w:rPr>
                <w:rFonts w:ascii="Times New Roman" w:hAnsi="Times New Roman" w:cs="Times New Roman"/>
                <w:b/>
                <w:bCs/>
              </w:rPr>
            </w:pPr>
            <w:proofErr w:type="gramStart"/>
            <w:r w:rsidRPr="004265CF">
              <w:rPr>
                <w:rFonts w:ascii="Times New Roman" w:hAnsi="Times New Roman" w:cs="Times New Roman"/>
                <w:b/>
                <w:bCs/>
              </w:rPr>
              <w:t>Наличие в региональной практике проектов по передаче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w:t>
            </w:r>
            <w:r w:rsidRPr="004265CF">
              <w:rPr>
                <w:rFonts w:ascii="Times New Roman" w:hAnsi="Times New Roman" w:cs="Times New Roman"/>
                <w:b/>
                <w:bCs/>
              </w:rPr>
              <w:br/>
            </w:r>
            <w:r w:rsidR="004C66F7" w:rsidRPr="004265CF">
              <w:rPr>
                <w:rFonts w:ascii="Times New Roman" w:hAnsi="Times New Roman" w:cs="Times New Roman"/>
                <w:b/>
                <w:bCs/>
              </w:rPr>
              <w:t xml:space="preserve">- </w:t>
            </w:r>
            <w:r w:rsidRPr="004265CF">
              <w:rPr>
                <w:rFonts w:ascii="Times New Roman" w:hAnsi="Times New Roman" w:cs="Times New Roman"/>
                <w:b/>
                <w:bCs/>
              </w:rPr>
              <w:t>детский отдых и оздоровление;</w:t>
            </w:r>
            <w:proofErr w:type="gramEnd"/>
            <w:r w:rsidRPr="004265CF">
              <w:rPr>
                <w:rFonts w:ascii="Times New Roman" w:hAnsi="Times New Roman" w:cs="Times New Roman"/>
                <w:b/>
                <w:bCs/>
              </w:rPr>
              <w:br/>
            </w:r>
            <w:r w:rsidR="004C66F7" w:rsidRPr="004265CF">
              <w:rPr>
                <w:rFonts w:ascii="Times New Roman" w:hAnsi="Times New Roman" w:cs="Times New Roman"/>
                <w:b/>
                <w:bCs/>
              </w:rPr>
              <w:t xml:space="preserve">- </w:t>
            </w:r>
            <w:r w:rsidRPr="004265CF">
              <w:rPr>
                <w:rFonts w:ascii="Times New Roman" w:hAnsi="Times New Roman" w:cs="Times New Roman"/>
                <w:b/>
                <w:bCs/>
              </w:rPr>
              <w:t>спорт;</w:t>
            </w:r>
            <w:r w:rsidRPr="004265CF">
              <w:rPr>
                <w:rFonts w:ascii="Times New Roman" w:hAnsi="Times New Roman" w:cs="Times New Roman"/>
                <w:b/>
                <w:bCs/>
              </w:rPr>
              <w:br/>
            </w:r>
            <w:r w:rsidR="004C66F7" w:rsidRPr="004265CF">
              <w:rPr>
                <w:rFonts w:ascii="Times New Roman" w:hAnsi="Times New Roman" w:cs="Times New Roman"/>
                <w:b/>
                <w:bCs/>
              </w:rPr>
              <w:t xml:space="preserve">- </w:t>
            </w:r>
            <w:r w:rsidRPr="004265CF">
              <w:rPr>
                <w:rFonts w:ascii="Times New Roman" w:hAnsi="Times New Roman" w:cs="Times New Roman"/>
                <w:b/>
                <w:bCs/>
              </w:rPr>
              <w:t>здравоохранение;</w:t>
            </w:r>
            <w:r w:rsidRPr="004265CF">
              <w:rPr>
                <w:rFonts w:ascii="Times New Roman" w:hAnsi="Times New Roman" w:cs="Times New Roman"/>
                <w:b/>
                <w:bCs/>
              </w:rPr>
              <w:br/>
            </w:r>
            <w:r w:rsidR="004C66F7" w:rsidRPr="004265CF">
              <w:rPr>
                <w:rFonts w:ascii="Times New Roman" w:hAnsi="Times New Roman" w:cs="Times New Roman"/>
                <w:b/>
                <w:bCs/>
              </w:rPr>
              <w:t xml:space="preserve">- </w:t>
            </w:r>
            <w:r w:rsidRPr="004265CF">
              <w:rPr>
                <w:rFonts w:ascii="Times New Roman" w:hAnsi="Times New Roman" w:cs="Times New Roman"/>
                <w:b/>
                <w:bCs/>
              </w:rPr>
              <w:t>социальное обслуживание;</w:t>
            </w:r>
            <w:r w:rsidRPr="004265CF">
              <w:rPr>
                <w:rFonts w:ascii="Times New Roman" w:hAnsi="Times New Roman" w:cs="Times New Roman"/>
                <w:b/>
                <w:bCs/>
              </w:rPr>
              <w:br/>
            </w:r>
            <w:r w:rsidR="004C66F7" w:rsidRPr="004265CF">
              <w:rPr>
                <w:rFonts w:ascii="Times New Roman" w:hAnsi="Times New Roman" w:cs="Times New Roman"/>
                <w:b/>
                <w:bCs/>
              </w:rPr>
              <w:t xml:space="preserve">- </w:t>
            </w:r>
            <w:r w:rsidRPr="004265CF">
              <w:rPr>
                <w:rFonts w:ascii="Times New Roman" w:hAnsi="Times New Roman" w:cs="Times New Roman"/>
                <w:b/>
                <w:bCs/>
              </w:rPr>
              <w:t xml:space="preserve">дошкольное </w:t>
            </w:r>
            <w:r w:rsidRPr="004265CF">
              <w:rPr>
                <w:rFonts w:ascii="Times New Roman" w:hAnsi="Times New Roman" w:cs="Times New Roman"/>
                <w:b/>
                <w:bCs/>
              </w:rPr>
              <w:lastRenderedPageBreak/>
              <w:t>образование;</w:t>
            </w:r>
            <w:r w:rsidRPr="004265CF">
              <w:rPr>
                <w:rFonts w:ascii="Times New Roman" w:hAnsi="Times New Roman" w:cs="Times New Roman"/>
                <w:b/>
                <w:bCs/>
              </w:rPr>
              <w:br/>
            </w:r>
            <w:r w:rsidR="004C66F7" w:rsidRPr="004265CF">
              <w:rPr>
                <w:rFonts w:ascii="Times New Roman" w:hAnsi="Times New Roman" w:cs="Times New Roman"/>
                <w:b/>
                <w:bCs/>
              </w:rPr>
              <w:t xml:space="preserve">- </w:t>
            </w:r>
            <w:r w:rsidRPr="004265CF">
              <w:rPr>
                <w:rFonts w:ascii="Times New Roman" w:hAnsi="Times New Roman" w:cs="Times New Roman"/>
                <w:b/>
                <w:bCs/>
              </w:rPr>
              <w:t>культура;</w:t>
            </w:r>
            <w:r w:rsidRPr="004265CF">
              <w:rPr>
                <w:rFonts w:ascii="Times New Roman" w:hAnsi="Times New Roman" w:cs="Times New Roman"/>
                <w:b/>
                <w:bCs/>
              </w:rPr>
              <w:br/>
            </w:r>
            <w:r w:rsidR="004C66F7" w:rsidRPr="004265CF">
              <w:rPr>
                <w:rFonts w:ascii="Times New Roman" w:hAnsi="Times New Roman" w:cs="Times New Roman"/>
                <w:b/>
                <w:bCs/>
              </w:rPr>
              <w:t xml:space="preserve">- </w:t>
            </w:r>
            <w:r w:rsidRPr="004265CF">
              <w:rPr>
                <w:rFonts w:ascii="Times New Roman" w:hAnsi="Times New Roman" w:cs="Times New Roman"/>
                <w:b/>
                <w:bCs/>
              </w:rPr>
              <w:t>сельское хозяйство</w:t>
            </w:r>
          </w:p>
        </w:tc>
        <w:tc>
          <w:tcPr>
            <w:tcW w:w="1276" w:type="dxa"/>
            <w:hideMark/>
          </w:tcPr>
          <w:p w:rsidR="002011F4" w:rsidRPr="004265CF" w:rsidRDefault="00523708">
            <w:pPr>
              <w:rPr>
                <w:rFonts w:ascii="Times New Roman" w:hAnsi="Times New Roman" w:cs="Times New Roman"/>
              </w:rPr>
            </w:pPr>
            <w:r w:rsidRPr="004265CF">
              <w:rPr>
                <w:rFonts w:ascii="Times New Roman" w:hAnsi="Times New Roman" w:cs="Times New Roman"/>
              </w:rPr>
              <w:lastRenderedPageBreak/>
              <w:t>Единица</w:t>
            </w:r>
          </w:p>
        </w:tc>
        <w:tc>
          <w:tcPr>
            <w:tcW w:w="709" w:type="dxa"/>
            <w:hideMark/>
          </w:tcPr>
          <w:p w:rsidR="002011F4" w:rsidRPr="004265CF" w:rsidRDefault="00523708">
            <w:pPr>
              <w:rPr>
                <w:rFonts w:ascii="Times New Roman" w:hAnsi="Times New Roman" w:cs="Times New Roman"/>
              </w:rPr>
            </w:pPr>
            <w:r w:rsidRPr="004265CF">
              <w:rPr>
                <w:rFonts w:ascii="Times New Roman" w:hAnsi="Times New Roman" w:cs="Times New Roman"/>
              </w:rPr>
              <w:t>1</w:t>
            </w:r>
          </w:p>
        </w:tc>
        <w:tc>
          <w:tcPr>
            <w:tcW w:w="709" w:type="dxa"/>
            <w:hideMark/>
          </w:tcPr>
          <w:p w:rsidR="002011F4" w:rsidRPr="004265CF" w:rsidRDefault="00A03133">
            <w:pPr>
              <w:rPr>
                <w:rFonts w:ascii="Times New Roman" w:hAnsi="Times New Roman" w:cs="Times New Roman"/>
              </w:rPr>
            </w:pPr>
            <w:r w:rsidRPr="004265CF">
              <w:rPr>
                <w:rFonts w:ascii="Times New Roman" w:hAnsi="Times New Roman" w:cs="Times New Roman"/>
              </w:rPr>
              <w:t>2</w:t>
            </w:r>
          </w:p>
        </w:tc>
        <w:tc>
          <w:tcPr>
            <w:tcW w:w="709" w:type="dxa"/>
            <w:hideMark/>
          </w:tcPr>
          <w:p w:rsidR="002011F4" w:rsidRPr="004265CF" w:rsidRDefault="00A03133">
            <w:pPr>
              <w:rPr>
                <w:rFonts w:ascii="Times New Roman" w:hAnsi="Times New Roman" w:cs="Times New Roman"/>
              </w:rPr>
            </w:pPr>
            <w:r w:rsidRPr="004265CF">
              <w:rPr>
                <w:rFonts w:ascii="Times New Roman" w:hAnsi="Times New Roman" w:cs="Times New Roman"/>
              </w:rPr>
              <w:t>3</w:t>
            </w:r>
          </w:p>
        </w:tc>
        <w:tc>
          <w:tcPr>
            <w:tcW w:w="708" w:type="dxa"/>
            <w:hideMark/>
          </w:tcPr>
          <w:p w:rsidR="002011F4" w:rsidRPr="004265CF" w:rsidRDefault="00A03133">
            <w:pPr>
              <w:rPr>
                <w:rFonts w:ascii="Times New Roman" w:hAnsi="Times New Roman" w:cs="Times New Roman"/>
              </w:rPr>
            </w:pPr>
            <w:r w:rsidRPr="004265CF">
              <w:rPr>
                <w:rFonts w:ascii="Times New Roman" w:hAnsi="Times New Roman" w:cs="Times New Roman"/>
              </w:rPr>
              <w:t>4</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2011F4" w:rsidRPr="004265CF" w:rsidRDefault="002011F4" w:rsidP="00AB2CC3">
            <w:pPr>
              <w:rPr>
                <w:rFonts w:ascii="Times New Roman" w:hAnsi="Times New Roman" w:cs="Times New Roman"/>
              </w:rPr>
            </w:pPr>
            <w:r w:rsidRPr="004265CF">
              <w:rPr>
                <w:rFonts w:ascii="Times New Roman" w:hAnsi="Times New Roman" w:cs="Times New Roman"/>
              </w:rPr>
              <w:t>Министерство земельных и имущественных отношений Республики Татарстан, Агентство инвестиционного развития Республики Татарстан, Министерство здраво</w:t>
            </w:r>
            <w:r w:rsidR="00AB2CC3" w:rsidRPr="004265CF">
              <w:rPr>
                <w:rFonts w:ascii="Times New Roman" w:hAnsi="Times New Roman" w:cs="Times New Roman"/>
              </w:rPr>
              <w:t>охранения Республики Татарстан</w:t>
            </w:r>
          </w:p>
        </w:tc>
      </w:tr>
      <w:tr w:rsidR="002011F4" w:rsidRPr="004265CF" w:rsidTr="00292897">
        <w:trPr>
          <w:trHeight w:val="30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 </w:t>
            </w:r>
          </w:p>
        </w:tc>
        <w:tc>
          <w:tcPr>
            <w:tcW w:w="14556" w:type="dxa"/>
            <w:gridSpan w:val="9"/>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3.4. Содействие развитию негосударственных (немуниципальных) социально ориентированных некоммерческих организаций</w:t>
            </w:r>
          </w:p>
        </w:tc>
      </w:tr>
      <w:tr w:rsidR="007F2322" w:rsidRPr="004265CF" w:rsidTr="00292897">
        <w:trPr>
          <w:trHeight w:val="843"/>
        </w:trPr>
        <w:tc>
          <w:tcPr>
            <w:tcW w:w="438" w:type="dxa"/>
            <w:hideMark/>
          </w:tcPr>
          <w:p w:rsidR="007F2322" w:rsidRPr="004265CF" w:rsidRDefault="007F2322">
            <w:pPr>
              <w:rPr>
                <w:rFonts w:ascii="Times New Roman" w:hAnsi="Times New Roman" w:cs="Times New Roman"/>
              </w:rPr>
            </w:pPr>
            <w:r w:rsidRPr="004265CF">
              <w:rPr>
                <w:rFonts w:ascii="Times New Roman" w:hAnsi="Times New Roman" w:cs="Times New Roman"/>
              </w:rPr>
              <w:t>1</w:t>
            </w:r>
          </w:p>
        </w:tc>
        <w:tc>
          <w:tcPr>
            <w:tcW w:w="2649" w:type="dxa"/>
            <w:hideMark/>
          </w:tcPr>
          <w:p w:rsidR="007F2322" w:rsidRPr="004265CF" w:rsidRDefault="007F2322">
            <w:pPr>
              <w:rPr>
                <w:rFonts w:ascii="Times New Roman" w:hAnsi="Times New Roman" w:cs="Times New Roman"/>
                <w:b/>
                <w:bCs/>
              </w:rPr>
            </w:pPr>
            <w:r w:rsidRPr="004265CF">
              <w:rPr>
                <w:rFonts w:ascii="Times New Roman" w:hAnsi="Times New Roman" w:cs="Times New Roman"/>
                <w:b/>
                <w:bCs/>
              </w:rPr>
              <w:t>Содействие развитию негосударственных (немуниципальных)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w:t>
            </w:r>
          </w:p>
        </w:tc>
        <w:tc>
          <w:tcPr>
            <w:tcW w:w="2693" w:type="dxa"/>
            <w:hideMark/>
          </w:tcPr>
          <w:p w:rsidR="007F2322" w:rsidRPr="004265CF" w:rsidRDefault="007F2322">
            <w:pPr>
              <w:rPr>
                <w:rFonts w:ascii="Times New Roman" w:hAnsi="Times New Roman" w:cs="Times New Roman"/>
                <w:b/>
                <w:bCs/>
              </w:rPr>
            </w:pPr>
            <w:proofErr w:type="gramStart"/>
            <w:r w:rsidRPr="004265CF">
              <w:rPr>
                <w:rFonts w:ascii="Times New Roman" w:hAnsi="Times New Roman" w:cs="Times New Roman"/>
                <w:b/>
                <w:bCs/>
              </w:rPr>
              <w:t>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w:t>
            </w:r>
            <w:proofErr w:type="gramEnd"/>
          </w:p>
        </w:tc>
        <w:tc>
          <w:tcPr>
            <w:tcW w:w="1276" w:type="dxa"/>
            <w:hideMark/>
          </w:tcPr>
          <w:p w:rsidR="007F2322" w:rsidRPr="004265CF" w:rsidRDefault="007F2322" w:rsidP="00C541F9">
            <w:pPr>
              <w:rPr>
                <w:rFonts w:ascii="Times New Roman" w:hAnsi="Times New Roman" w:cs="Times New Roman"/>
              </w:rPr>
            </w:pPr>
            <w:r w:rsidRPr="004265CF">
              <w:rPr>
                <w:rFonts w:ascii="Times New Roman" w:hAnsi="Times New Roman" w:cs="Times New Roman"/>
              </w:rPr>
              <w:t>Единица</w:t>
            </w:r>
          </w:p>
        </w:tc>
        <w:tc>
          <w:tcPr>
            <w:tcW w:w="709" w:type="dxa"/>
            <w:hideMark/>
          </w:tcPr>
          <w:p w:rsidR="007F2322" w:rsidRPr="004265CF" w:rsidRDefault="007F2322" w:rsidP="00C541F9">
            <w:pPr>
              <w:rPr>
                <w:rFonts w:ascii="Times New Roman" w:hAnsi="Times New Roman" w:cs="Times New Roman"/>
              </w:rPr>
            </w:pPr>
            <w:r w:rsidRPr="004265CF">
              <w:rPr>
                <w:rFonts w:ascii="Times New Roman" w:hAnsi="Times New Roman" w:cs="Times New Roman"/>
              </w:rPr>
              <w:t>1</w:t>
            </w:r>
          </w:p>
        </w:tc>
        <w:tc>
          <w:tcPr>
            <w:tcW w:w="709" w:type="dxa"/>
            <w:hideMark/>
          </w:tcPr>
          <w:p w:rsidR="007F2322" w:rsidRPr="004265CF" w:rsidRDefault="007F2322" w:rsidP="00C541F9">
            <w:pPr>
              <w:rPr>
                <w:rFonts w:ascii="Times New Roman" w:hAnsi="Times New Roman" w:cs="Times New Roman"/>
              </w:rPr>
            </w:pPr>
            <w:r w:rsidRPr="004265CF">
              <w:rPr>
                <w:rFonts w:ascii="Times New Roman" w:hAnsi="Times New Roman" w:cs="Times New Roman"/>
              </w:rPr>
              <w:t>1</w:t>
            </w:r>
          </w:p>
        </w:tc>
        <w:tc>
          <w:tcPr>
            <w:tcW w:w="709" w:type="dxa"/>
            <w:hideMark/>
          </w:tcPr>
          <w:p w:rsidR="007F2322" w:rsidRPr="004265CF" w:rsidRDefault="007F2322" w:rsidP="00C541F9">
            <w:pPr>
              <w:rPr>
                <w:rFonts w:ascii="Times New Roman" w:hAnsi="Times New Roman" w:cs="Times New Roman"/>
              </w:rPr>
            </w:pPr>
            <w:r w:rsidRPr="004265CF">
              <w:rPr>
                <w:rFonts w:ascii="Times New Roman" w:hAnsi="Times New Roman" w:cs="Times New Roman"/>
              </w:rPr>
              <w:t>1</w:t>
            </w:r>
          </w:p>
        </w:tc>
        <w:tc>
          <w:tcPr>
            <w:tcW w:w="708" w:type="dxa"/>
            <w:hideMark/>
          </w:tcPr>
          <w:p w:rsidR="007F2322" w:rsidRPr="004265CF" w:rsidRDefault="007F2322" w:rsidP="00C541F9">
            <w:pPr>
              <w:rPr>
                <w:rFonts w:ascii="Times New Roman" w:hAnsi="Times New Roman" w:cs="Times New Roman"/>
              </w:rPr>
            </w:pPr>
            <w:r w:rsidRPr="004265CF">
              <w:rPr>
                <w:rFonts w:ascii="Times New Roman" w:hAnsi="Times New Roman" w:cs="Times New Roman"/>
              </w:rPr>
              <w:t>1</w:t>
            </w:r>
          </w:p>
        </w:tc>
        <w:tc>
          <w:tcPr>
            <w:tcW w:w="2835" w:type="dxa"/>
            <w:hideMark/>
          </w:tcPr>
          <w:p w:rsidR="007F2322" w:rsidRPr="004265CF" w:rsidRDefault="007F2322">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7F2322" w:rsidRPr="004265CF" w:rsidRDefault="007F2322">
            <w:pPr>
              <w:rPr>
                <w:rFonts w:ascii="Times New Roman" w:hAnsi="Times New Roman" w:cs="Times New Roman"/>
              </w:rPr>
            </w:pPr>
            <w:r w:rsidRPr="004265CF">
              <w:rPr>
                <w:rFonts w:ascii="Times New Roman" w:hAnsi="Times New Roman" w:cs="Times New Roman"/>
              </w:rPr>
              <w:t>Министерство образования и науки Республики Татарстан, Министерство экономики Республики Татарстан</w:t>
            </w:r>
          </w:p>
        </w:tc>
      </w:tr>
      <w:tr w:rsidR="002011F4" w:rsidRPr="004265CF" w:rsidTr="00292897">
        <w:trPr>
          <w:trHeight w:val="30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 xml:space="preserve">3.5. Создание условий для устранения избыточного государственного и муниципального регулирования. Снижение административных </w:t>
            </w:r>
            <w:r w:rsidRPr="004265CF">
              <w:rPr>
                <w:rFonts w:ascii="Times New Roman" w:hAnsi="Times New Roman" w:cs="Times New Roman"/>
                <w:b/>
                <w:bCs/>
              </w:rPr>
              <w:lastRenderedPageBreak/>
              <w:t>барьеров</w:t>
            </w:r>
          </w:p>
        </w:tc>
      </w:tr>
      <w:tr w:rsidR="004140B1" w:rsidRPr="004265CF" w:rsidTr="00292897">
        <w:trPr>
          <w:trHeight w:val="1835"/>
        </w:trPr>
        <w:tc>
          <w:tcPr>
            <w:tcW w:w="438" w:type="dxa"/>
            <w:hideMark/>
          </w:tcPr>
          <w:p w:rsidR="004140B1" w:rsidRPr="004265CF" w:rsidRDefault="004140B1">
            <w:pPr>
              <w:rPr>
                <w:rFonts w:ascii="Times New Roman" w:hAnsi="Times New Roman" w:cs="Times New Roman"/>
              </w:rPr>
            </w:pPr>
            <w:r w:rsidRPr="004265CF">
              <w:rPr>
                <w:rFonts w:ascii="Times New Roman" w:hAnsi="Times New Roman" w:cs="Times New Roman"/>
              </w:rPr>
              <w:lastRenderedPageBreak/>
              <w:t>1</w:t>
            </w:r>
          </w:p>
        </w:tc>
        <w:tc>
          <w:tcPr>
            <w:tcW w:w="2649" w:type="dxa"/>
            <w:hideMark/>
          </w:tcPr>
          <w:p w:rsidR="004140B1" w:rsidRPr="004265CF" w:rsidRDefault="004140B1">
            <w:pPr>
              <w:rPr>
                <w:rFonts w:ascii="Times New Roman" w:hAnsi="Times New Roman" w:cs="Times New Roman"/>
              </w:rPr>
            </w:pPr>
            <w:r w:rsidRPr="004265CF">
              <w:rPr>
                <w:rFonts w:ascii="Times New Roman" w:hAnsi="Times New Roman" w:cs="Times New Roman"/>
              </w:rPr>
              <w:t>Проведение оценки регулирующего воздействия проектов нормативных правовых актов</w:t>
            </w:r>
          </w:p>
        </w:tc>
        <w:tc>
          <w:tcPr>
            <w:tcW w:w="2693" w:type="dxa"/>
            <w:hideMark/>
          </w:tcPr>
          <w:p w:rsidR="004140B1" w:rsidRPr="004265CF" w:rsidRDefault="004140B1">
            <w:pPr>
              <w:rPr>
                <w:rFonts w:ascii="Times New Roman" w:hAnsi="Times New Roman" w:cs="Times New Roman"/>
              </w:rPr>
            </w:pPr>
            <w:r w:rsidRPr="004265CF">
              <w:rPr>
                <w:rFonts w:ascii="Times New Roman" w:hAnsi="Times New Roman" w:cs="Times New Roman"/>
              </w:rPr>
              <w:t>Доля проектов нормативных правовых актов, по которым была проведена оценка регулирующего воздействия, от общего числа проектов нормативных правовых актов, поступивших для проведения оценки регулирующего воздействия</w:t>
            </w:r>
          </w:p>
        </w:tc>
        <w:tc>
          <w:tcPr>
            <w:tcW w:w="1276" w:type="dxa"/>
            <w:hideMark/>
          </w:tcPr>
          <w:p w:rsidR="004140B1" w:rsidRPr="004265CF" w:rsidRDefault="004140B1">
            <w:pPr>
              <w:rPr>
                <w:rFonts w:ascii="Times New Roman" w:hAnsi="Times New Roman" w:cs="Times New Roman"/>
              </w:rPr>
            </w:pPr>
            <w:r w:rsidRPr="004265CF">
              <w:rPr>
                <w:rFonts w:ascii="Times New Roman" w:hAnsi="Times New Roman" w:cs="Times New Roman"/>
              </w:rPr>
              <w:t>Процент</w:t>
            </w:r>
          </w:p>
        </w:tc>
        <w:tc>
          <w:tcPr>
            <w:tcW w:w="709" w:type="dxa"/>
            <w:hideMark/>
          </w:tcPr>
          <w:p w:rsidR="004140B1" w:rsidRPr="004265CF" w:rsidRDefault="004140B1" w:rsidP="00147D27">
            <w:pPr>
              <w:rPr>
                <w:rFonts w:ascii="Times New Roman" w:hAnsi="Times New Roman" w:cs="Times New Roman"/>
              </w:rPr>
            </w:pPr>
            <w:r w:rsidRPr="004265CF">
              <w:rPr>
                <w:rFonts w:ascii="Times New Roman" w:hAnsi="Times New Roman" w:cs="Times New Roman"/>
              </w:rPr>
              <w:t>100</w:t>
            </w:r>
          </w:p>
        </w:tc>
        <w:tc>
          <w:tcPr>
            <w:tcW w:w="709" w:type="dxa"/>
            <w:hideMark/>
          </w:tcPr>
          <w:p w:rsidR="004140B1" w:rsidRPr="004265CF" w:rsidRDefault="004140B1" w:rsidP="00147D27">
            <w:pPr>
              <w:rPr>
                <w:rFonts w:ascii="Times New Roman" w:hAnsi="Times New Roman" w:cs="Times New Roman"/>
              </w:rPr>
            </w:pPr>
            <w:r w:rsidRPr="004265CF">
              <w:rPr>
                <w:rFonts w:ascii="Times New Roman" w:hAnsi="Times New Roman" w:cs="Times New Roman"/>
              </w:rPr>
              <w:t>100</w:t>
            </w:r>
          </w:p>
        </w:tc>
        <w:tc>
          <w:tcPr>
            <w:tcW w:w="709" w:type="dxa"/>
            <w:hideMark/>
          </w:tcPr>
          <w:p w:rsidR="004140B1" w:rsidRPr="004265CF" w:rsidRDefault="004140B1" w:rsidP="00147D27">
            <w:pPr>
              <w:rPr>
                <w:rFonts w:ascii="Times New Roman" w:hAnsi="Times New Roman" w:cs="Times New Roman"/>
              </w:rPr>
            </w:pPr>
            <w:r w:rsidRPr="004265CF">
              <w:rPr>
                <w:rFonts w:ascii="Times New Roman" w:hAnsi="Times New Roman" w:cs="Times New Roman"/>
              </w:rPr>
              <w:t>100</w:t>
            </w:r>
          </w:p>
        </w:tc>
        <w:tc>
          <w:tcPr>
            <w:tcW w:w="708" w:type="dxa"/>
            <w:hideMark/>
          </w:tcPr>
          <w:p w:rsidR="004140B1" w:rsidRPr="004265CF" w:rsidRDefault="004140B1" w:rsidP="00147D27">
            <w:pPr>
              <w:rPr>
                <w:rFonts w:ascii="Times New Roman" w:hAnsi="Times New Roman" w:cs="Times New Roman"/>
              </w:rPr>
            </w:pPr>
            <w:r w:rsidRPr="004265CF">
              <w:rPr>
                <w:rFonts w:ascii="Times New Roman" w:hAnsi="Times New Roman" w:cs="Times New Roman"/>
              </w:rPr>
              <w:t>100</w:t>
            </w:r>
          </w:p>
        </w:tc>
        <w:tc>
          <w:tcPr>
            <w:tcW w:w="2835" w:type="dxa"/>
            <w:hideMark/>
          </w:tcPr>
          <w:p w:rsidR="004140B1" w:rsidRPr="004265CF" w:rsidRDefault="004140B1">
            <w:pPr>
              <w:rPr>
                <w:rFonts w:ascii="Times New Roman" w:hAnsi="Times New Roman" w:cs="Times New Roman"/>
              </w:rPr>
            </w:pPr>
            <w:r w:rsidRPr="004265CF">
              <w:rPr>
                <w:rFonts w:ascii="Times New Roman" w:hAnsi="Times New Roman" w:cs="Times New Roman"/>
              </w:rPr>
              <w:t>V = A / B x 100%, где:</w:t>
            </w:r>
            <w:r w:rsidRPr="004265CF">
              <w:rPr>
                <w:rFonts w:ascii="Times New Roman" w:hAnsi="Times New Roman" w:cs="Times New Roman"/>
              </w:rPr>
              <w:br/>
              <w:t>A - количество проектов нормативных правовых актов, по которым была проведена оценка регулирующего воздействия, единиц;</w:t>
            </w:r>
            <w:r w:rsidRPr="004265CF">
              <w:rPr>
                <w:rFonts w:ascii="Times New Roman" w:hAnsi="Times New Roman" w:cs="Times New Roman"/>
              </w:rPr>
              <w:br/>
              <w:t>B - общее количество проектов нормативных правовых актов, подлежащих оценке регулирующего воздействия и поступивших в установленном порядке для такой оценки, единиц</w:t>
            </w:r>
          </w:p>
        </w:tc>
        <w:tc>
          <w:tcPr>
            <w:tcW w:w="2268" w:type="dxa"/>
            <w:hideMark/>
          </w:tcPr>
          <w:p w:rsidR="004140B1" w:rsidRPr="004265CF" w:rsidRDefault="004140B1">
            <w:pPr>
              <w:rPr>
                <w:rFonts w:ascii="Times New Roman" w:hAnsi="Times New Roman" w:cs="Times New Roman"/>
              </w:rPr>
            </w:pPr>
            <w:r w:rsidRPr="004265CF">
              <w:rPr>
                <w:rFonts w:ascii="Times New Roman" w:hAnsi="Times New Roman" w:cs="Times New Roman"/>
              </w:rPr>
              <w:t>Министерство экономики Республики Татарстан</w:t>
            </w:r>
          </w:p>
        </w:tc>
      </w:tr>
      <w:tr w:rsidR="004140B1" w:rsidRPr="004265CF" w:rsidTr="008D350F">
        <w:trPr>
          <w:trHeight w:val="569"/>
        </w:trPr>
        <w:tc>
          <w:tcPr>
            <w:tcW w:w="438" w:type="dxa"/>
            <w:hideMark/>
          </w:tcPr>
          <w:p w:rsidR="004140B1" w:rsidRPr="004265CF" w:rsidRDefault="004140B1">
            <w:pPr>
              <w:rPr>
                <w:rFonts w:ascii="Times New Roman" w:hAnsi="Times New Roman" w:cs="Times New Roman"/>
              </w:rPr>
            </w:pPr>
            <w:r w:rsidRPr="004265CF">
              <w:rPr>
                <w:rFonts w:ascii="Times New Roman" w:hAnsi="Times New Roman" w:cs="Times New Roman"/>
              </w:rPr>
              <w:t>2</w:t>
            </w:r>
          </w:p>
        </w:tc>
        <w:tc>
          <w:tcPr>
            <w:tcW w:w="2649" w:type="dxa"/>
            <w:hideMark/>
          </w:tcPr>
          <w:p w:rsidR="004140B1" w:rsidRPr="004265CF" w:rsidRDefault="004140B1">
            <w:pPr>
              <w:rPr>
                <w:rFonts w:ascii="Times New Roman" w:hAnsi="Times New Roman" w:cs="Times New Roman"/>
              </w:rPr>
            </w:pPr>
            <w:r w:rsidRPr="004265CF">
              <w:rPr>
                <w:rFonts w:ascii="Times New Roman" w:hAnsi="Times New Roman" w:cs="Times New Roman"/>
              </w:rPr>
              <w:t>Проведение анализа (аудита) практики реализации государственных и муниципальных услуг, предоставляемых субъектам предпринимательской деятельности, на предмет качества их предоставления, а также соответствие такой практики статьям 15 и 16 Федерального закона от 26 июля 2006 года N 135-ФЗ «О защите конкуренции»</w:t>
            </w:r>
          </w:p>
          <w:p w:rsidR="004140B1" w:rsidRPr="004265CF" w:rsidRDefault="004140B1">
            <w:pPr>
              <w:rPr>
                <w:rFonts w:ascii="Times New Roman" w:hAnsi="Times New Roman" w:cs="Times New Roman"/>
              </w:rPr>
            </w:pPr>
          </w:p>
          <w:p w:rsidR="004140B1" w:rsidRPr="004265CF" w:rsidRDefault="004140B1">
            <w:pPr>
              <w:rPr>
                <w:rFonts w:ascii="Times New Roman" w:hAnsi="Times New Roman" w:cs="Times New Roman"/>
              </w:rPr>
            </w:pPr>
          </w:p>
          <w:p w:rsidR="004140B1" w:rsidRPr="004265CF" w:rsidRDefault="004140B1">
            <w:pPr>
              <w:rPr>
                <w:rFonts w:ascii="Times New Roman" w:hAnsi="Times New Roman" w:cs="Times New Roman"/>
              </w:rPr>
            </w:pPr>
          </w:p>
          <w:p w:rsidR="004140B1" w:rsidRPr="004265CF" w:rsidRDefault="004140B1">
            <w:pPr>
              <w:rPr>
                <w:rFonts w:ascii="Times New Roman" w:hAnsi="Times New Roman" w:cs="Times New Roman"/>
              </w:rPr>
            </w:pPr>
          </w:p>
          <w:p w:rsidR="004140B1" w:rsidRPr="004265CF" w:rsidRDefault="004140B1">
            <w:pPr>
              <w:rPr>
                <w:rFonts w:ascii="Times New Roman" w:hAnsi="Times New Roman" w:cs="Times New Roman"/>
              </w:rPr>
            </w:pPr>
          </w:p>
          <w:p w:rsidR="004140B1" w:rsidRPr="004265CF" w:rsidRDefault="004140B1">
            <w:pPr>
              <w:rPr>
                <w:rFonts w:ascii="Times New Roman" w:hAnsi="Times New Roman" w:cs="Times New Roman"/>
              </w:rPr>
            </w:pPr>
          </w:p>
          <w:p w:rsidR="004140B1" w:rsidRPr="004265CF" w:rsidRDefault="004140B1">
            <w:pPr>
              <w:rPr>
                <w:rFonts w:ascii="Times New Roman" w:hAnsi="Times New Roman" w:cs="Times New Roman"/>
              </w:rPr>
            </w:pPr>
          </w:p>
          <w:p w:rsidR="004140B1" w:rsidRPr="004265CF" w:rsidRDefault="004140B1">
            <w:pPr>
              <w:rPr>
                <w:rFonts w:ascii="Times New Roman" w:hAnsi="Times New Roman" w:cs="Times New Roman"/>
              </w:rPr>
            </w:pPr>
          </w:p>
          <w:p w:rsidR="004140B1" w:rsidRPr="004265CF" w:rsidRDefault="004140B1">
            <w:pPr>
              <w:rPr>
                <w:rFonts w:ascii="Times New Roman" w:hAnsi="Times New Roman" w:cs="Times New Roman"/>
              </w:rPr>
            </w:pPr>
          </w:p>
          <w:p w:rsidR="004140B1" w:rsidRPr="004265CF" w:rsidRDefault="004140B1">
            <w:pPr>
              <w:rPr>
                <w:rFonts w:ascii="Times New Roman" w:hAnsi="Times New Roman" w:cs="Times New Roman"/>
              </w:rPr>
            </w:pPr>
          </w:p>
          <w:p w:rsidR="004140B1" w:rsidRPr="004265CF" w:rsidRDefault="004140B1">
            <w:pPr>
              <w:rPr>
                <w:rFonts w:ascii="Times New Roman" w:hAnsi="Times New Roman" w:cs="Times New Roman"/>
              </w:rPr>
            </w:pPr>
          </w:p>
          <w:p w:rsidR="004140B1" w:rsidRPr="004265CF" w:rsidRDefault="004140B1">
            <w:pPr>
              <w:rPr>
                <w:rFonts w:ascii="Times New Roman" w:hAnsi="Times New Roman" w:cs="Times New Roman"/>
              </w:rPr>
            </w:pPr>
          </w:p>
        </w:tc>
        <w:tc>
          <w:tcPr>
            <w:tcW w:w="2693" w:type="dxa"/>
            <w:hideMark/>
          </w:tcPr>
          <w:p w:rsidR="004140B1" w:rsidRPr="004265CF" w:rsidRDefault="004140B1">
            <w:pPr>
              <w:rPr>
                <w:rFonts w:ascii="Times New Roman" w:hAnsi="Times New Roman" w:cs="Times New Roman"/>
              </w:rPr>
            </w:pPr>
            <w:r w:rsidRPr="004265CF">
              <w:rPr>
                <w:rFonts w:ascii="Times New Roman" w:hAnsi="Times New Roman" w:cs="Times New Roman"/>
              </w:rPr>
              <w:lastRenderedPageBreak/>
              <w:t>Доля государственных и муниципальных услуг, предоставляемых субъектам предпринимательской деятельности, в отношении которых проведен анализ (аудит) в целях подготовки и внесения предложений по совершенствованию правовой базы, регулирующей вопросы конкуренции</w:t>
            </w:r>
          </w:p>
        </w:tc>
        <w:tc>
          <w:tcPr>
            <w:tcW w:w="1276" w:type="dxa"/>
            <w:hideMark/>
          </w:tcPr>
          <w:p w:rsidR="004140B1" w:rsidRPr="004265CF" w:rsidRDefault="004140B1">
            <w:pPr>
              <w:rPr>
                <w:rFonts w:ascii="Times New Roman" w:hAnsi="Times New Roman" w:cs="Times New Roman"/>
              </w:rPr>
            </w:pPr>
            <w:r w:rsidRPr="004265CF">
              <w:rPr>
                <w:rFonts w:ascii="Times New Roman" w:hAnsi="Times New Roman" w:cs="Times New Roman"/>
              </w:rPr>
              <w:t xml:space="preserve">Процент от </w:t>
            </w:r>
            <w:proofErr w:type="spellStart"/>
            <w:proofErr w:type="gramStart"/>
            <w:r w:rsidRPr="004265CF">
              <w:rPr>
                <w:rFonts w:ascii="Times New Roman" w:hAnsi="Times New Roman" w:cs="Times New Roman"/>
              </w:rPr>
              <w:t>заплани-рованного</w:t>
            </w:r>
            <w:proofErr w:type="spellEnd"/>
            <w:proofErr w:type="gramEnd"/>
            <w:r w:rsidRPr="004265CF">
              <w:rPr>
                <w:rFonts w:ascii="Times New Roman" w:hAnsi="Times New Roman" w:cs="Times New Roman"/>
              </w:rPr>
              <w:t xml:space="preserve"> числа </w:t>
            </w:r>
            <w:proofErr w:type="spellStart"/>
            <w:r w:rsidRPr="004265CF">
              <w:rPr>
                <w:rFonts w:ascii="Times New Roman" w:hAnsi="Times New Roman" w:cs="Times New Roman"/>
              </w:rPr>
              <w:t>аудируе-мых</w:t>
            </w:r>
            <w:proofErr w:type="spellEnd"/>
            <w:r w:rsidRPr="004265CF">
              <w:rPr>
                <w:rFonts w:ascii="Times New Roman" w:hAnsi="Times New Roman" w:cs="Times New Roman"/>
              </w:rPr>
              <w:t xml:space="preserve"> </w:t>
            </w:r>
            <w:proofErr w:type="spellStart"/>
            <w:r w:rsidRPr="004265CF">
              <w:rPr>
                <w:rFonts w:ascii="Times New Roman" w:hAnsi="Times New Roman" w:cs="Times New Roman"/>
              </w:rPr>
              <w:t>организа-ций</w:t>
            </w:r>
            <w:proofErr w:type="spellEnd"/>
          </w:p>
        </w:tc>
        <w:tc>
          <w:tcPr>
            <w:tcW w:w="709" w:type="dxa"/>
            <w:hideMark/>
          </w:tcPr>
          <w:p w:rsidR="004140B1" w:rsidRPr="004265CF" w:rsidRDefault="004140B1" w:rsidP="00147D27">
            <w:pPr>
              <w:rPr>
                <w:rFonts w:ascii="Times New Roman" w:hAnsi="Times New Roman" w:cs="Times New Roman"/>
              </w:rPr>
            </w:pPr>
            <w:r w:rsidRPr="004265CF">
              <w:rPr>
                <w:rFonts w:ascii="Times New Roman" w:hAnsi="Times New Roman" w:cs="Times New Roman"/>
              </w:rPr>
              <w:t>100</w:t>
            </w:r>
          </w:p>
        </w:tc>
        <w:tc>
          <w:tcPr>
            <w:tcW w:w="709" w:type="dxa"/>
            <w:hideMark/>
          </w:tcPr>
          <w:p w:rsidR="004140B1" w:rsidRPr="004265CF" w:rsidRDefault="004140B1" w:rsidP="00147D27">
            <w:pPr>
              <w:rPr>
                <w:rFonts w:ascii="Times New Roman" w:hAnsi="Times New Roman" w:cs="Times New Roman"/>
              </w:rPr>
            </w:pPr>
            <w:r w:rsidRPr="004265CF">
              <w:rPr>
                <w:rFonts w:ascii="Times New Roman" w:hAnsi="Times New Roman" w:cs="Times New Roman"/>
              </w:rPr>
              <w:t>100</w:t>
            </w:r>
          </w:p>
        </w:tc>
        <w:tc>
          <w:tcPr>
            <w:tcW w:w="709" w:type="dxa"/>
            <w:hideMark/>
          </w:tcPr>
          <w:p w:rsidR="004140B1" w:rsidRPr="004265CF" w:rsidRDefault="004140B1" w:rsidP="00147D27">
            <w:pPr>
              <w:rPr>
                <w:rFonts w:ascii="Times New Roman" w:hAnsi="Times New Roman" w:cs="Times New Roman"/>
              </w:rPr>
            </w:pPr>
            <w:r w:rsidRPr="004265CF">
              <w:rPr>
                <w:rFonts w:ascii="Times New Roman" w:hAnsi="Times New Roman" w:cs="Times New Roman"/>
              </w:rPr>
              <w:t>100</w:t>
            </w:r>
          </w:p>
        </w:tc>
        <w:tc>
          <w:tcPr>
            <w:tcW w:w="708" w:type="dxa"/>
            <w:hideMark/>
          </w:tcPr>
          <w:p w:rsidR="004140B1" w:rsidRPr="004265CF" w:rsidRDefault="004140B1" w:rsidP="00147D27">
            <w:pPr>
              <w:rPr>
                <w:rFonts w:ascii="Times New Roman" w:hAnsi="Times New Roman" w:cs="Times New Roman"/>
              </w:rPr>
            </w:pPr>
            <w:r w:rsidRPr="004265CF">
              <w:rPr>
                <w:rFonts w:ascii="Times New Roman" w:hAnsi="Times New Roman" w:cs="Times New Roman"/>
              </w:rPr>
              <w:t>100</w:t>
            </w:r>
          </w:p>
        </w:tc>
        <w:tc>
          <w:tcPr>
            <w:tcW w:w="2835" w:type="dxa"/>
            <w:hideMark/>
          </w:tcPr>
          <w:p w:rsidR="004140B1" w:rsidRPr="004265CF" w:rsidRDefault="004140B1">
            <w:pPr>
              <w:rPr>
                <w:rFonts w:ascii="Times New Roman" w:hAnsi="Times New Roman" w:cs="Times New Roman"/>
              </w:rPr>
            </w:pPr>
            <w:r w:rsidRPr="004265CF">
              <w:rPr>
                <w:rFonts w:ascii="Times New Roman" w:hAnsi="Times New Roman" w:cs="Times New Roman"/>
              </w:rPr>
              <w:t>V = A / B x 100%, где:</w:t>
            </w:r>
            <w:r w:rsidRPr="004265CF">
              <w:rPr>
                <w:rFonts w:ascii="Times New Roman" w:hAnsi="Times New Roman" w:cs="Times New Roman"/>
              </w:rPr>
              <w:br/>
              <w:t>A - количество видов государственных услуг в сфере предпринимательства, по которым проведен анализ, единиц;</w:t>
            </w:r>
            <w:r w:rsidRPr="004265CF">
              <w:rPr>
                <w:rFonts w:ascii="Times New Roman" w:hAnsi="Times New Roman" w:cs="Times New Roman"/>
              </w:rPr>
              <w:br/>
              <w:t xml:space="preserve">B - общее количество видов государственных услуг, связанных с предпринимательской деятельностью, включенных в план проведения анализа (аудита), единиц                                                                                                                                                                             </w:t>
            </w:r>
          </w:p>
        </w:tc>
        <w:tc>
          <w:tcPr>
            <w:tcW w:w="2268" w:type="dxa"/>
            <w:hideMark/>
          </w:tcPr>
          <w:p w:rsidR="004140B1" w:rsidRPr="004265CF" w:rsidRDefault="004140B1">
            <w:pPr>
              <w:rPr>
                <w:rFonts w:ascii="Times New Roman" w:hAnsi="Times New Roman" w:cs="Times New Roman"/>
              </w:rPr>
            </w:pPr>
            <w:r w:rsidRPr="004265CF">
              <w:rPr>
                <w:rFonts w:ascii="Times New Roman" w:hAnsi="Times New Roman" w:cs="Times New Roman"/>
              </w:rPr>
              <w:t xml:space="preserve">Министерство экономики Республики Татарстан, государственное бюджетное учреждение «Центр экономических и социальных исследований Республики Татарстан при </w:t>
            </w:r>
            <w:proofErr w:type="gramStart"/>
            <w:r w:rsidRPr="004265CF">
              <w:rPr>
                <w:rFonts w:ascii="Times New Roman" w:hAnsi="Times New Roman" w:cs="Times New Roman"/>
              </w:rPr>
              <w:t>Кабинете</w:t>
            </w:r>
            <w:proofErr w:type="gramEnd"/>
            <w:r w:rsidRPr="004265CF">
              <w:rPr>
                <w:rFonts w:ascii="Times New Roman" w:hAnsi="Times New Roman" w:cs="Times New Roman"/>
              </w:rPr>
              <w:t xml:space="preserve"> Министров Республики Татарстан»</w:t>
            </w:r>
          </w:p>
        </w:tc>
      </w:tr>
      <w:tr w:rsidR="002011F4" w:rsidRPr="004265CF" w:rsidTr="00292897">
        <w:trPr>
          <w:trHeight w:val="30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 </w:t>
            </w:r>
          </w:p>
        </w:tc>
        <w:tc>
          <w:tcPr>
            <w:tcW w:w="14556" w:type="dxa"/>
            <w:gridSpan w:val="9"/>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3.6. Оптимизация процедур закупок государственных, муниципальных и регулируемых заказчиков</w:t>
            </w:r>
          </w:p>
        </w:tc>
      </w:tr>
      <w:tr w:rsidR="002011F4" w:rsidRPr="004265CF" w:rsidTr="00292897">
        <w:trPr>
          <w:trHeight w:val="4200"/>
        </w:trPr>
        <w:tc>
          <w:tcPr>
            <w:tcW w:w="438" w:type="dxa"/>
            <w:hideMark/>
          </w:tcPr>
          <w:p w:rsidR="002011F4" w:rsidRPr="004265CF" w:rsidRDefault="00A03133">
            <w:pPr>
              <w:rPr>
                <w:rFonts w:ascii="Times New Roman" w:hAnsi="Times New Roman" w:cs="Times New Roman"/>
              </w:rPr>
            </w:pPr>
            <w:r w:rsidRPr="004265CF">
              <w:rPr>
                <w:rFonts w:ascii="Times New Roman" w:hAnsi="Times New Roman" w:cs="Times New Roman"/>
              </w:rPr>
              <w:t>1</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Развитие системы мониторинга участия субъектов малого и среднего предпринимательства в государственных и муниципальных закупках, а также в закупках иных регулируемых заказчиков с целью получения объективной информации об участии субъектов малого и среднего предпринимательства в закупках</w:t>
            </w:r>
          </w:p>
        </w:tc>
        <w:tc>
          <w:tcPr>
            <w:tcW w:w="2693" w:type="dxa"/>
            <w:hideMark/>
          </w:tcPr>
          <w:p w:rsidR="002011F4" w:rsidRPr="004265CF" w:rsidRDefault="002011F4" w:rsidP="00523708">
            <w:pPr>
              <w:rPr>
                <w:rFonts w:ascii="Times New Roman" w:hAnsi="Times New Roman" w:cs="Times New Roman"/>
              </w:rPr>
            </w:pPr>
            <w:r w:rsidRPr="004265CF">
              <w:rPr>
                <w:rFonts w:ascii="Times New Roman" w:hAnsi="Times New Roman" w:cs="Times New Roman"/>
              </w:rPr>
              <w:t>Доля закупок у субъектов малого</w:t>
            </w:r>
            <w:r w:rsidR="00523708" w:rsidRPr="004265CF">
              <w:rPr>
                <w:rFonts w:ascii="Times New Roman" w:hAnsi="Times New Roman" w:cs="Times New Roman"/>
              </w:rPr>
              <w:t xml:space="preserve"> и среднего предпринимательства</w:t>
            </w:r>
            <w:r w:rsidR="00A03133" w:rsidRPr="004265CF">
              <w:rPr>
                <w:rFonts w:ascii="Times New Roman" w:hAnsi="Times New Roman" w:cs="Times New Roman"/>
              </w:rPr>
              <w:t xml:space="preserve"> в общем объеме закупок</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Процент</w:t>
            </w:r>
          </w:p>
        </w:tc>
        <w:tc>
          <w:tcPr>
            <w:tcW w:w="709" w:type="dxa"/>
            <w:hideMark/>
          </w:tcPr>
          <w:p w:rsidR="002011F4" w:rsidRPr="004265CF" w:rsidRDefault="005450DB">
            <w:pPr>
              <w:rPr>
                <w:rFonts w:ascii="Times New Roman" w:hAnsi="Times New Roman" w:cs="Times New Roman"/>
              </w:rPr>
            </w:pPr>
            <w:r w:rsidRPr="004265CF">
              <w:rPr>
                <w:rFonts w:ascii="Times New Roman" w:hAnsi="Times New Roman" w:cs="Times New Roman"/>
              </w:rPr>
              <w:t>15</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20</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22</w:t>
            </w:r>
          </w:p>
        </w:tc>
        <w:tc>
          <w:tcPr>
            <w:tcW w:w="708" w:type="dxa"/>
            <w:hideMark/>
          </w:tcPr>
          <w:p w:rsidR="002011F4" w:rsidRPr="004265CF" w:rsidRDefault="00672D74">
            <w:pPr>
              <w:rPr>
                <w:rFonts w:ascii="Times New Roman" w:hAnsi="Times New Roman" w:cs="Times New Roman"/>
              </w:rPr>
            </w:pPr>
            <w:r w:rsidRPr="004265CF">
              <w:rPr>
                <w:rFonts w:ascii="Times New Roman" w:hAnsi="Times New Roman" w:cs="Times New Roman"/>
              </w:rPr>
              <w:t>24</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V = A / B x 100%, где:</w:t>
            </w:r>
            <w:r w:rsidRPr="004265CF">
              <w:rPr>
                <w:rFonts w:ascii="Times New Roman" w:hAnsi="Times New Roman" w:cs="Times New Roman"/>
              </w:rPr>
              <w:br/>
              <w:t xml:space="preserve">A - объем закупок у субъектов малого и среднего предпринимательства, </w:t>
            </w:r>
            <w:proofErr w:type="gramStart"/>
            <w:r w:rsidRPr="004265CF">
              <w:rPr>
                <w:rFonts w:ascii="Times New Roman" w:hAnsi="Times New Roman" w:cs="Times New Roman"/>
              </w:rPr>
              <w:t>млрд</w:t>
            </w:r>
            <w:proofErr w:type="gramEnd"/>
            <w:r w:rsidRPr="004265CF">
              <w:rPr>
                <w:rFonts w:ascii="Times New Roman" w:hAnsi="Times New Roman" w:cs="Times New Roman"/>
              </w:rPr>
              <w:t xml:space="preserve"> рублей;</w:t>
            </w:r>
            <w:r w:rsidRPr="004265CF">
              <w:rPr>
                <w:rFonts w:ascii="Times New Roman" w:hAnsi="Times New Roman" w:cs="Times New Roman"/>
              </w:rPr>
              <w:br/>
              <w:t>B - общий годовой объем закупок, млрд рублей</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Министерство экономики Республики Татарстан, акционерное общество </w:t>
            </w:r>
            <w:r w:rsidR="00CB7EFB" w:rsidRPr="004265CF">
              <w:rPr>
                <w:rFonts w:ascii="Times New Roman" w:hAnsi="Times New Roman" w:cs="Times New Roman"/>
              </w:rPr>
              <w:t>«</w:t>
            </w:r>
            <w:r w:rsidRPr="004265CF">
              <w:rPr>
                <w:rFonts w:ascii="Times New Roman" w:hAnsi="Times New Roman" w:cs="Times New Roman"/>
              </w:rPr>
              <w:t>Агентство по государственному заказу  Республики Татарстан</w:t>
            </w:r>
            <w:r w:rsidR="00CB7EFB" w:rsidRPr="004265CF">
              <w:rPr>
                <w:rFonts w:ascii="Times New Roman" w:hAnsi="Times New Roman" w:cs="Times New Roman"/>
              </w:rPr>
              <w:t>»</w:t>
            </w:r>
            <w:r w:rsidRPr="004265CF">
              <w:rPr>
                <w:rFonts w:ascii="Times New Roman" w:hAnsi="Times New Roman" w:cs="Times New Roman"/>
              </w:rPr>
              <w:t xml:space="preserve"> (по согласованию)</w:t>
            </w:r>
          </w:p>
        </w:tc>
      </w:tr>
      <w:tr w:rsidR="002011F4" w:rsidRPr="004265CF" w:rsidTr="008D350F">
        <w:trPr>
          <w:trHeight w:val="570"/>
        </w:trPr>
        <w:tc>
          <w:tcPr>
            <w:tcW w:w="438" w:type="dxa"/>
            <w:hideMark/>
          </w:tcPr>
          <w:p w:rsidR="002011F4" w:rsidRPr="004265CF" w:rsidRDefault="00A03133">
            <w:pPr>
              <w:rPr>
                <w:rFonts w:ascii="Times New Roman" w:hAnsi="Times New Roman" w:cs="Times New Roman"/>
              </w:rPr>
            </w:pPr>
            <w:r w:rsidRPr="004265CF">
              <w:rPr>
                <w:rFonts w:ascii="Times New Roman" w:hAnsi="Times New Roman" w:cs="Times New Roman"/>
              </w:rPr>
              <w:t>2</w:t>
            </w:r>
          </w:p>
        </w:tc>
        <w:tc>
          <w:tcPr>
            <w:tcW w:w="2649" w:type="dxa"/>
            <w:hideMark/>
          </w:tcPr>
          <w:p w:rsidR="002011F4" w:rsidRPr="004265CF" w:rsidRDefault="002011F4">
            <w:pPr>
              <w:rPr>
                <w:rFonts w:ascii="Times New Roman" w:hAnsi="Times New Roman" w:cs="Times New Roman"/>
              </w:rPr>
            </w:pPr>
            <w:proofErr w:type="gramStart"/>
            <w:r w:rsidRPr="004265CF">
              <w:rPr>
                <w:rFonts w:ascii="Times New Roman" w:hAnsi="Times New Roman" w:cs="Times New Roman"/>
              </w:rPr>
              <w:t xml:space="preserve">Создание условий, согласно которым субъекты малого и среднего предпринимательства при допуске к участию в закупках для обеспечения </w:t>
            </w:r>
            <w:r w:rsidRPr="004265CF">
              <w:rPr>
                <w:rFonts w:ascii="Times New Roman" w:hAnsi="Times New Roman" w:cs="Times New Roman"/>
              </w:rPr>
              <w:lastRenderedPageBreak/>
              <w:t>государственных и муниципальных нужд принимают участие в указанных закупках на равных условиях (с проведением конкурентных процедур) с иными хозяйствующими субъектами</w:t>
            </w:r>
            <w:proofErr w:type="gramEnd"/>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 xml:space="preserve">Доля подписчиков Республики Татарстан в общем количестве подписчиков </w:t>
            </w:r>
            <w:proofErr w:type="gramStart"/>
            <w:r w:rsidRPr="004265CF">
              <w:rPr>
                <w:rFonts w:ascii="Times New Roman" w:hAnsi="Times New Roman" w:cs="Times New Roman"/>
              </w:rPr>
              <w:t>интернет-портала</w:t>
            </w:r>
            <w:proofErr w:type="gramEnd"/>
            <w:r w:rsidRPr="004265CF">
              <w:rPr>
                <w:rFonts w:ascii="Times New Roman" w:hAnsi="Times New Roman" w:cs="Times New Roman"/>
              </w:rPr>
              <w:t xml:space="preserve"> информационной поддержки субъектов малого и среднего предпринимательства</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Процент</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4</w:t>
            </w:r>
            <w:r w:rsidR="00672D74" w:rsidRPr="004265CF">
              <w:rPr>
                <w:rFonts w:ascii="Times New Roman" w:hAnsi="Times New Roman" w:cs="Times New Roman"/>
              </w:rPr>
              <w:t>7</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50</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55</w:t>
            </w:r>
          </w:p>
        </w:tc>
        <w:tc>
          <w:tcPr>
            <w:tcW w:w="708" w:type="dxa"/>
            <w:hideMark/>
          </w:tcPr>
          <w:p w:rsidR="002011F4" w:rsidRPr="004265CF" w:rsidRDefault="00672D74">
            <w:pPr>
              <w:rPr>
                <w:rFonts w:ascii="Times New Roman" w:hAnsi="Times New Roman" w:cs="Times New Roman"/>
              </w:rPr>
            </w:pPr>
            <w:r w:rsidRPr="004265CF">
              <w:rPr>
                <w:rFonts w:ascii="Times New Roman" w:hAnsi="Times New Roman" w:cs="Times New Roman"/>
              </w:rPr>
              <w:t>60</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V = A / B x 100%, где:</w:t>
            </w:r>
            <w:r w:rsidRPr="004265CF">
              <w:rPr>
                <w:rFonts w:ascii="Times New Roman" w:hAnsi="Times New Roman" w:cs="Times New Roman"/>
              </w:rPr>
              <w:br/>
              <w:t xml:space="preserve">A - количество подписчиков Республики Татарстан </w:t>
            </w:r>
            <w:proofErr w:type="gramStart"/>
            <w:r w:rsidRPr="004265CF">
              <w:rPr>
                <w:rFonts w:ascii="Times New Roman" w:hAnsi="Times New Roman" w:cs="Times New Roman"/>
              </w:rPr>
              <w:t>интернет-портала</w:t>
            </w:r>
            <w:proofErr w:type="gramEnd"/>
            <w:r w:rsidRPr="004265CF">
              <w:rPr>
                <w:rFonts w:ascii="Times New Roman" w:hAnsi="Times New Roman" w:cs="Times New Roman"/>
              </w:rPr>
              <w:t xml:space="preserve"> информационной поддержки субъектов малого и среднего предпринимательства, </w:t>
            </w:r>
            <w:r w:rsidRPr="004265CF">
              <w:rPr>
                <w:rFonts w:ascii="Times New Roman" w:hAnsi="Times New Roman" w:cs="Times New Roman"/>
              </w:rPr>
              <w:lastRenderedPageBreak/>
              <w:t>единиц;</w:t>
            </w:r>
            <w:r w:rsidRPr="004265CF">
              <w:rPr>
                <w:rFonts w:ascii="Times New Roman" w:hAnsi="Times New Roman" w:cs="Times New Roman"/>
              </w:rPr>
              <w:br/>
              <w:t>B - общее количество подписчиков интернет-портала информационной поддержки субъектов малого и среднего предпринимательства, единиц</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 xml:space="preserve">Министерство экономики Республики Татарстан, акционерное общество </w:t>
            </w:r>
            <w:r w:rsidR="00CB7EFB" w:rsidRPr="004265CF">
              <w:rPr>
                <w:rFonts w:ascii="Times New Roman" w:hAnsi="Times New Roman" w:cs="Times New Roman"/>
              </w:rPr>
              <w:t>«</w:t>
            </w:r>
            <w:r w:rsidRPr="004265CF">
              <w:rPr>
                <w:rFonts w:ascii="Times New Roman" w:hAnsi="Times New Roman" w:cs="Times New Roman"/>
              </w:rPr>
              <w:t xml:space="preserve">Агентство по государственному заказу  Республики </w:t>
            </w:r>
            <w:r w:rsidRPr="004265CF">
              <w:rPr>
                <w:rFonts w:ascii="Times New Roman" w:hAnsi="Times New Roman" w:cs="Times New Roman"/>
              </w:rPr>
              <w:lastRenderedPageBreak/>
              <w:t>Татарстан</w:t>
            </w:r>
            <w:r w:rsidR="00CB7EFB" w:rsidRPr="004265CF">
              <w:rPr>
                <w:rFonts w:ascii="Times New Roman" w:hAnsi="Times New Roman" w:cs="Times New Roman"/>
              </w:rPr>
              <w:t>»</w:t>
            </w:r>
            <w:r w:rsidRPr="004265CF">
              <w:rPr>
                <w:rFonts w:ascii="Times New Roman" w:hAnsi="Times New Roman" w:cs="Times New Roman"/>
              </w:rPr>
              <w:t xml:space="preserve"> (по согласованию)</w:t>
            </w:r>
          </w:p>
        </w:tc>
      </w:tr>
      <w:tr w:rsidR="002011F4" w:rsidRPr="004265CF" w:rsidTr="00292897">
        <w:trPr>
          <w:trHeight w:val="3000"/>
        </w:trPr>
        <w:tc>
          <w:tcPr>
            <w:tcW w:w="438" w:type="dxa"/>
            <w:hideMark/>
          </w:tcPr>
          <w:p w:rsidR="002011F4" w:rsidRPr="004265CF" w:rsidRDefault="00A03133">
            <w:pPr>
              <w:rPr>
                <w:rFonts w:ascii="Times New Roman" w:hAnsi="Times New Roman" w:cs="Times New Roman"/>
              </w:rPr>
            </w:pPr>
            <w:r w:rsidRPr="004265CF">
              <w:rPr>
                <w:rFonts w:ascii="Times New Roman" w:hAnsi="Times New Roman" w:cs="Times New Roman"/>
              </w:rPr>
              <w:lastRenderedPageBreak/>
              <w:t>3</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Создание информационных сре</w:t>
            </w:r>
            <w:proofErr w:type="gramStart"/>
            <w:r w:rsidRPr="004265CF">
              <w:rPr>
                <w:rFonts w:ascii="Times New Roman" w:hAnsi="Times New Roman" w:cs="Times New Roman"/>
              </w:rPr>
              <w:t>дств пр</w:t>
            </w:r>
            <w:proofErr w:type="gramEnd"/>
            <w:r w:rsidRPr="004265CF">
              <w:rPr>
                <w:rFonts w:ascii="Times New Roman" w:hAnsi="Times New Roman" w:cs="Times New Roman"/>
              </w:rPr>
              <w:t xml:space="preserve">оведения конкурентных закупок в электронной форме для заказчиков, регулируемых Федеральным законом от 18 июля 2011 года N 223-ФЗ </w:t>
            </w:r>
            <w:r w:rsidR="00CB7EFB" w:rsidRPr="004265CF">
              <w:rPr>
                <w:rFonts w:ascii="Times New Roman" w:hAnsi="Times New Roman" w:cs="Times New Roman"/>
              </w:rPr>
              <w:t>«</w:t>
            </w:r>
            <w:r w:rsidRPr="004265CF">
              <w:rPr>
                <w:rFonts w:ascii="Times New Roman" w:hAnsi="Times New Roman" w:cs="Times New Roman"/>
              </w:rPr>
              <w:t>О закупках товаров, работ, услуг отдельными видами юридических лиц</w:t>
            </w:r>
            <w:r w:rsidR="00CB7EFB" w:rsidRPr="004265CF">
              <w:rPr>
                <w:rFonts w:ascii="Times New Roman" w:hAnsi="Times New Roman" w:cs="Times New Roman"/>
              </w:rPr>
              <w:t>»</w:t>
            </w:r>
          </w:p>
        </w:tc>
        <w:tc>
          <w:tcPr>
            <w:tcW w:w="2693" w:type="dxa"/>
            <w:hideMark/>
          </w:tcPr>
          <w:p w:rsidR="002011F4" w:rsidRPr="004265CF" w:rsidRDefault="00A03133" w:rsidP="00A03133">
            <w:pPr>
              <w:rPr>
                <w:rFonts w:ascii="Times New Roman" w:hAnsi="Times New Roman" w:cs="Times New Roman"/>
              </w:rPr>
            </w:pPr>
            <w:r w:rsidRPr="004265CF">
              <w:rPr>
                <w:rFonts w:ascii="Times New Roman" w:hAnsi="Times New Roman" w:cs="Times New Roman"/>
              </w:rPr>
              <w:t xml:space="preserve">Количество активных пользователей электронной торговой площадки </w:t>
            </w:r>
            <w:r w:rsidR="002011F4" w:rsidRPr="004265CF">
              <w:rPr>
                <w:rFonts w:ascii="Times New Roman" w:hAnsi="Times New Roman" w:cs="Times New Roman"/>
              </w:rPr>
              <w:t xml:space="preserve"> </w:t>
            </w:r>
            <w:r w:rsidRPr="004265CF">
              <w:rPr>
                <w:rFonts w:ascii="Times New Roman" w:hAnsi="Times New Roman" w:cs="Times New Roman"/>
              </w:rPr>
              <w:t xml:space="preserve">223etp.zakazrf.ru </w:t>
            </w:r>
            <w:r w:rsidR="002011F4" w:rsidRPr="004265CF">
              <w:rPr>
                <w:rFonts w:ascii="Times New Roman" w:hAnsi="Times New Roman" w:cs="Times New Roman"/>
              </w:rPr>
              <w:t>Республики Татарстан</w:t>
            </w:r>
          </w:p>
        </w:tc>
        <w:tc>
          <w:tcPr>
            <w:tcW w:w="1276" w:type="dxa"/>
            <w:hideMark/>
          </w:tcPr>
          <w:p w:rsidR="002011F4" w:rsidRPr="004265CF" w:rsidRDefault="00A03133">
            <w:pPr>
              <w:rPr>
                <w:rFonts w:ascii="Times New Roman" w:hAnsi="Times New Roman" w:cs="Times New Roman"/>
              </w:rPr>
            </w:pPr>
            <w:r w:rsidRPr="004265CF">
              <w:rPr>
                <w:rFonts w:ascii="Times New Roman" w:hAnsi="Times New Roman" w:cs="Times New Roman"/>
              </w:rPr>
              <w:t>Человек</w:t>
            </w:r>
          </w:p>
        </w:tc>
        <w:tc>
          <w:tcPr>
            <w:tcW w:w="709" w:type="dxa"/>
            <w:hideMark/>
          </w:tcPr>
          <w:p w:rsidR="002011F4" w:rsidRPr="004265CF" w:rsidRDefault="00A03133">
            <w:pPr>
              <w:rPr>
                <w:rFonts w:ascii="Times New Roman" w:hAnsi="Times New Roman" w:cs="Times New Roman"/>
              </w:rPr>
            </w:pPr>
            <w:r w:rsidRPr="004265CF">
              <w:rPr>
                <w:rFonts w:ascii="Times New Roman" w:hAnsi="Times New Roman" w:cs="Times New Roman"/>
              </w:rPr>
              <w:t>1400</w:t>
            </w:r>
          </w:p>
        </w:tc>
        <w:tc>
          <w:tcPr>
            <w:tcW w:w="709" w:type="dxa"/>
            <w:hideMark/>
          </w:tcPr>
          <w:p w:rsidR="002011F4" w:rsidRPr="004265CF" w:rsidRDefault="00A03133">
            <w:pPr>
              <w:rPr>
                <w:rFonts w:ascii="Times New Roman" w:hAnsi="Times New Roman" w:cs="Times New Roman"/>
              </w:rPr>
            </w:pPr>
            <w:r w:rsidRPr="004265CF">
              <w:rPr>
                <w:rFonts w:ascii="Times New Roman" w:hAnsi="Times New Roman" w:cs="Times New Roman"/>
              </w:rPr>
              <w:t>1600</w:t>
            </w:r>
          </w:p>
        </w:tc>
        <w:tc>
          <w:tcPr>
            <w:tcW w:w="709" w:type="dxa"/>
            <w:hideMark/>
          </w:tcPr>
          <w:p w:rsidR="002011F4" w:rsidRPr="004265CF" w:rsidRDefault="00A03133">
            <w:pPr>
              <w:rPr>
                <w:rFonts w:ascii="Times New Roman" w:hAnsi="Times New Roman" w:cs="Times New Roman"/>
              </w:rPr>
            </w:pPr>
            <w:r w:rsidRPr="004265CF">
              <w:rPr>
                <w:rFonts w:ascii="Times New Roman" w:hAnsi="Times New Roman" w:cs="Times New Roman"/>
              </w:rPr>
              <w:t>1800</w:t>
            </w:r>
          </w:p>
        </w:tc>
        <w:tc>
          <w:tcPr>
            <w:tcW w:w="708" w:type="dxa"/>
            <w:hideMark/>
          </w:tcPr>
          <w:p w:rsidR="002011F4" w:rsidRPr="004265CF" w:rsidRDefault="00A03133">
            <w:pPr>
              <w:rPr>
                <w:rFonts w:ascii="Times New Roman" w:hAnsi="Times New Roman" w:cs="Times New Roman"/>
              </w:rPr>
            </w:pPr>
            <w:r w:rsidRPr="004265CF">
              <w:rPr>
                <w:rFonts w:ascii="Times New Roman" w:hAnsi="Times New Roman" w:cs="Times New Roman"/>
              </w:rPr>
              <w:t>2000</w:t>
            </w:r>
          </w:p>
        </w:tc>
        <w:tc>
          <w:tcPr>
            <w:tcW w:w="2835" w:type="dxa"/>
            <w:hideMark/>
          </w:tcPr>
          <w:p w:rsidR="002011F4" w:rsidRPr="004265CF" w:rsidRDefault="00A03133">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Министерство экономики Республики Татарстан, акционерное общество </w:t>
            </w:r>
            <w:r w:rsidR="00CB7EFB" w:rsidRPr="004265CF">
              <w:rPr>
                <w:rFonts w:ascii="Times New Roman" w:hAnsi="Times New Roman" w:cs="Times New Roman"/>
              </w:rPr>
              <w:t>«</w:t>
            </w:r>
            <w:r w:rsidRPr="004265CF">
              <w:rPr>
                <w:rFonts w:ascii="Times New Roman" w:hAnsi="Times New Roman" w:cs="Times New Roman"/>
              </w:rPr>
              <w:t>Агентство по государственному заказу  Республики Татарстан</w:t>
            </w:r>
            <w:r w:rsidR="00CB7EFB" w:rsidRPr="004265CF">
              <w:rPr>
                <w:rFonts w:ascii="Times New Roman" w:hAnsi="Times New Roman" w:cs="Times New Roman"/>
              </w:rPr>
              <w:t>»</w:t>
            </w:r>
            <w:r w:rsidRPr="004265CF">
              <w:rPr>
                <w:rFonts w:ascii="Times New Roman" w:hAnsi="Times New Roman" w:cs="Times New Roman"/>
              </w:rPr>
              <w:t xml:space="preserve"> (по согласованию)</w:t>
            </w:r>
          </w:p>
        </w:tc>
      </w:tr>
      <w:tr w:rsidR="002011F4" w:rsidRPr="004265CF" w:rsidTr="00292897">
        <w:trPr>
          <w:trHeight w:val="3678"/>
        </w:trPr>
        <w:tc>
          <w:tcPr>
            <w:tcW w:w="438" w:type="dxa"/>
            <w:hideMark/>
          </w:tcPr>
          <w:p w:rsidR="002011F4" w:rsidRPr="004265CF" w:rsidRDefault="0047525C">
            <w:pPr>
              <w:rPr>
                <w:rFonts w:ascii="Times New Roman" w:hAnsi="Times New Roman" w:cs="Times New Roman"/>
              </w:rPr>
            </w:pPr>
            <w:r w:rsidRPr="004265CF">
              <w:rPr>
                <w:rFonts w:ascii="Times New Roman" w:hAnsi="Times New Roman" w:cs="Times New Roman"/>
              </w:rPr>
              <w:lastRenderedPageBreak/>
              <w:t>4</w:t>
            </w:r>
          </w:p>
        </w:tc>
        <w:tc>
          <w:tcPr>
            <w:tcW w:w="2649" w:type="dxa"/>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Развитие конкуренции при осуществлении процедур государственных и муниципальных закупок, а также закупок хозяйствующих субъектов, доля субъекта Российской Федерации или муниципального образования в которых составляет более 50 процентов, в том числе за счет расширения участия в указанных процедурах субъектов малого и среднего предпринимательства</w:t>
            </w:r>
          </w:p>
        </w:tc>
        <w:tc>
          <w:tcPr>
            <w:tcW w:w="2693" w:type="dxa"/>
            <w:hideMark/>
          </w:tcPr>
          <w:p w:rsidR="002011F4" w:rsidRPr="004265CF" w:rsidRDefault="002011F4">
            <w:pPr>
              <w:rPr>
                <w:rFonts w:ascii="Times New Roman" w:hAnsi="Times New Roman" w:cs="Times New Roman"/>
                <w:b/>
                <w:bCs/>
              </w:rPr>
            </w:pPr>
            <w:proofErr w:type="gramStart"/>
            <w:r w:rsidRPr="004265CF">
              <w:rPr>
                <w:rFonts w:ascii="Times New Roman" w:hAnsi="Times New Roman" w:cs="Times New Roman"/>
                <w:b/>
                <w:bCs/>
              </w:rPr>
              <w:t>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w:t>
            </w:r>
            <w:proofErr w:type="gramEnd"/>
            <w:r w:rsidRPr="004265CF">
              <w:rPr>
                <w:rFonts w:ascii="Times New Roman" w:hAnsi="Times New Roman" w:cs="Times New Roman"/>
                <w:b/>
                <w:bCs/>
              </w:rPr>
              <w:t xml:space="preserve"> </w:t>
            </w:r>
            <w:proofErr w:type="gramStart"/>
            <w:r w:rsidRPr="004265CF">
              <w:rPr>
                <w:rFonts w:ascii="Times New Roman" w:hAnsi="Times New Roman" w:cs="Times New Roman"/>
                <w:b/>
                <w:bCs/>
              </w:rPr>
              <w:t>объеме</w:t>
            </w:r>
            <w:proofErr w:type="gramEnd"/>
            <w:r w:rsidRPr="004265CF">
              <w:rPr>
                <w:rFonts w:ascii="Times New Roman" w:hAnsi="Times New Roman" w:cs="Times New Roman"/>
                <w:b/>
                <w:bCs/>
              </w:rPr>
              <w:t xml:space="preserve"> закупок, осуществляемых в соответствии с Федеральным законом от 18 июля 2011 года N 223-ФЗ </w:t>
            </w:r>
            <w:r w:rsidR="00CB7EFB" w:rsidRPr="004265CF">
              <w:rPr>
                <w:rFonts w:ascii="Times New Roman" w:hAnsi="Times New Roman" w:cs="Times New Roman"/>
                <w:b/>
                <w:bCs/>
              </w:rPr>
              <w:t>«</w:t>
            </w:r>
            <w:r w:rsidRPr="004265CF">
              <w:rPr>
                <w:rFonts w:ascii="Times New Roman" w:hAnsi="Times New Roman" w:cs="Times New Roman"/>
                <w:b/>
                <w:bCs/>
              </w:rPr>
              <w:t xml:space="preserve">О закупках товаров, работ, услуг </w:t>
            </w:r>
            <w:r w:rsidRPr="004265CF">
              <w:rPr>
                <w:rFonts w:ascii="Times New Roman" w:hAnsi="Times New Roman" w:cs="Times New Roman"/>
                <w:b/>
                <w:bCs/>
              </w:rPr>
              <w:lastRenderedPageBreak/>
              <w:t>отдельными видами юридических лиц</w:t>
            </w:r>
            <w:r w:rsidR="00CB7EFB" w:rsidRPr="004265CF">
              <w:rPr>
                <w:rFonts w:ascii="Times New Roman" w:hAnsi="Times New Roman" w:cs="Times New Roman"/>
                <w:b/>
                <w:bCs/>
              </w:rPr>
              <w:t>»</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Процент</w:t>
            </w:r>
          </w:p>
        </w:tc>
        <w:tc>
          <w:tcPr>
            <w:tcW w:w="709" w:type="dxa"/>
            <w:hideMark/>
          </w:tcPr>
          <w:p w:rsidR="002011F4" w:rsidRPr="004265CF" w:rsidRDefault="00523708">
            <w:pPr>
              <w:rPr>
                <w:rFonts w:ascii="Times New Roman" w:hAnsi="Times New Roman" w:cs="Times New Roman"/>
              </w:rPr>
            </w:pPr>
            <w:r w:rsidRPr="004265CF">
              <w:rPr>
                <w:rFonts w:ascii="Times New Roman" w:hAnsi="Times New Roman" w:cs="Times New Roman"/>
              </w:rPr>
              <w:t>15</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18</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20</w:t>
            </w:r>
          </w:p>
        </w:tc>
        <w:tc>
          <w:tcPr>
            <w:tcW w:w="708" w:type="dxa"/>
            <w:hideMark/>
          </w:tcPr>
          <w:p w:rsidR="002011F4" w:rsidRPr="004265CF" w:rsidRDefault="00672D74">
            <w:pPr>
              <w:rPr>
                <w:rFonts w:ascii="Times New Roman" w:hAnsi="Times New Roman" w:cs="Times New Roman"/>
              </w:rPr>
            </w:pPr>
            <w:r w:rsidRPr="004265CF">
              <w:rPr>
                <w:rFonts w:ascii="Times New Roman" w:hAnsi="Times New Roman" w:cs="Times New Roman"/>
              </w:rPr>
              <w:t>22</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V = A / B x 100%, где:</w:t>
            </w:r>
            <w:r w:rsidRPr="004265CF">
              <w:rPr>
                <w:rFonts w:ascii="Times New Roman" w:hAnsi="Times New Roman" w:cs="Times New Roman"/>
              </w:rPr>
              <w:br/>
              <w:t xml:space="preserve">A - объем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w:t>
            </w:r>
            <w:proofErr w:type="gramStart"/>
            <w:r w:rsidRPr="004265CF">
              <w:rPr>
                <w:rFonts w:ascii="Times New Roman" w:hAnsi="Times New Roman" w:cs="Times New Roman"/>
              </w:rPr>
              <w:t>млрд</w:t>
            </w:r>
            <w:proofErr w:type="gramEnd"/>
            <w:r w:rsidRPr="004265CF">
              <w:rPr>
                <w:rFonts w:ascii="Times New Roman" w:hAnsi="Times New Roman" w:cs="Times New Roman"/>
              </w:rPr>
              <w:t xml:space="preserve"> рублей;</w:t>
            </w:r>
            <w:r w:rsidRPr="004265CF">
              <w:rPr>
                <w:rFonts w:ascii="Times New Roman" w:hAnsi="Times New Roman" w:cs="Times New Roman"/>
              </w:rPr>
              <w:br/>
              <w:t xml:space="preserve">B - общий годовой объем закупок, осуществляемых в соответствии с Федеральным законом от 18 июля 2011 года N 223-ФЗ </w:t>
            </w:r>
            <w:r w:rsidR="00CB7EFB" w:rsidRPr="004265CF">
              <w:rPr>
                <w:rFonts w:ascii="Times New Roman" w:hAnsi="Times New Roman" w:cs="Times New Roman"/>
              </w:rPr>
              <w:t>«</w:t>
            </w:r>
            <w:r w:rsidRPr="004265CF">
              <w:rPr>
                <w:rFonts w:ascii="Times New Roman" w:hAnsi="Times New Roman" w:cs="Times New Roman"/>
              </w:rPr>
              <w:t>О закупках товаров, работ, услуг отдельными видами юридических лиц</w:t>
            </w:r>
            <w:r w:rsidR="00CB7EFB" w:rsidRPr="004265CF">
              <w:rPr>
                <w:rFonts w:ascii="Times New Roman" w:hAnsi="Times New Roman" w:cs="Times New Roman"/>
              </w:rPr>
              <w:t>»</w:t>
            </w:r>
            <w:r w:rsidRPr="004265CF">
              <w:rPr>
                <w:rFonts w:ascii="Times New Roman" w:hAnsi="Times New Roman" w:cs="Times New Roman"/>
              </w:rPr>
              <w:t xml:space="preserve">, </w:t>
            </w:r>
            <w:proofErr w:type="gramStart"/>
            <w:r w:rsidRPr="004265CF">
              <w:rPr>
                <w:rFonts w:ascii="Times New Roman" w:hAnsi="Times New Roman" w:cs="Times New Roman"/>
              </w:rPr>
              <w:lastRenderedPageBreak/>
              <w:t>млрд</w:t>
            </w:r>
            <w:proofErr w:type="gramEnd"/>
            <w:r w:rsidRPr="004265CF">
              <w:rPr>
                <w:rFonts w:ascii="Times New Roman" w:hAnsi="Times New Roman" w:cs="Times New Roman"/>
              </w:rPr>
              <w:t xml:space="preserve"> рублей</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 xml:space="preserve">Министерство экономики Республики Татарстан, акционерное общество </w:t>
            </w:r>
            <w:r w:rsidR="00CB7EFB" w:rsidRPr="004265CF">
              <w:rPr>
                <w:rFonts w:ascii="Times New Roman" w:hAnsi="Times New Roman" w:cs="Times New Roman"/>
              </w:rPr>
              <w:t>«</w:t>
            </w:r>
            <w:r w:rsidRPr="004265CF">
              <w:rPr>
                <w:rFonts w:ascii="Times New Roman" w:hAnsi="Times New Roman" w:cs="Times New Roman"/>
              </w:rPr>
              <w:t>Агентство по государственному заказу  Республики Татарстан</w:t>
            </w:r>
            <w:r w:rsidR="00CB7EFB" w:rsidRPr="004265CF">
              <w:rPr>
                <w:rFonts w:ascii="Times New Roman" w:hAnsi="Times New Roman" w:cs="Times New Roman"/>
              </w:rPr>
              <w:t>»</w:t>
            </w:r>
            <w:r w:rsidRPr="004265CF">
              <w:rPr>
                <w:rFonts w:ascii="Times New Roman" w:hAnsi="Times New Roman" w:cs="Times New Roman"/>
              </w:rPr>
              <w:t xml:space="preserve"> (по согласованию)</w:t>
            </w:r>
          </w:p>
        </w:tc>
      </w:tr>
      <w:tr w:rsidR="002011F4" w:rsidRPr="004265CF" w:rsidTr="00292897">
        <w:trPr>
          <w:trHeight w:val="30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 </w:t>
            </w:r>
          </w:p>
        </w:tc>
        <w:tc>
          <w:tcPr>
            <w:tcW w:w="14556" w:type="dxa"/>
            <w:gridSpan w:val="9"/>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3.7. Стимулирование новых предпринимательских инициатив</w:t>
            </w:r>
          </w:p>
        </w:tc>
      </w:tr>
      <w:tr w:rsidR="002011F4" w:rsidRPr="004265CF" w:rsidTr="00292897">
        <w:trPr>
          <w:trHeight w:val="180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1</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Проект </w:t>
            </w:r>
            <w:r w:rsidR="00CB7EFB" w:rsidRPr="004265CF">
              <w:rPr>
                <w:rFonts w:ascii="Times New Roman" w:hAnsi="Times New Roman" w:cs="Times New Roman"/>
              </w:rPr>
              <w:t>«</w:t>
            </w:r>
            <w:r w:rsidRPr="004265CF">
              <w:rPr>
                <w:rFonts w:ascii="Times New Roman" w:hAnsi="Times New Roman" w:cs="Times New Roman"/>
              </w:rPr>
              <w:t>Фабрика предпринимательства</w:t>
            </w:r>
            <w:r w:rsidR="00CB7EFB" w:rsidRPr="004265CF">
              <w:rPr>
                <w:rFonts w:ascii="Times New Roman" w:hAnsi="Times New Roman" w:cs="Times New Roman"/>
              </w:rPr>
              <w:t>»</w:t>
            </w:r>
          </w:p>
        </w:tc>
        <w:tc>
          <w:tcPr>
            <w:tcW w:w="2693" w:type="dxa"/>
            <w:hideMark/>
          </w:tcPr>
          <w:p w:rsidR="002011F4" w:rsidRPr="004265CF" w:rsidRDefault="002011F4">
            <w:pPr>
              <w:rPr>
                <w:rFonts w:ascii="Times New Roman" w:hAnsi="Times New Roman" w:cs="Times New Roman"/>
              </w:rPr>
            </w:pPr>
            <w:proofErr w:type="gramStart"/>
            <w:r w:rsidRPr="004265CF">
              <w:rPr>
                <w:rFonts w:ascii="Times New Roman" w:hAnsi="Times New Roman" w:cs="Times New Roman"/>
              </w:rPr>
              <w:t xml:space="preserve">Количество прошедших обучение в рамках реализации проекта </w:t>
            </w:r>
            <w:r w:rsidR="00CB7EFB" w:rsidRPr="004265CF">
              <w:rPr>
                <w:rFonts w:ascii="Times New Roman" w:hAnsi="Times New Roman" w:cs="Times New Roman"/>
              </w:rPr>
              <w:t>«</w:t>
            </w:r>
            <w:r w:rsidRPr="004265CF">
              <w:rPr>
                <w:rFonts w:ascii="Times New Roman" w:hAnsi="Times New Roman" w:cs="Times New Roman"/>
              </w:rPr>
              <w:t>Фабрика предпринимательства</w:t>
            </w:r>
            <w:r w:rsidR="00CB7EFB" w:rsidRPr="004265CF">
              <w:rPr>
                <w:rFonts w:ascii="Times New Roman" w:hAnsi="Times New Roman" w:cs="Times New Roman"/>
              </w:rPr>
              <w:t>»</w:t>
            </w:r>
            <w:proofErr w:type="gramEnd"/>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Человек</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150</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200</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250</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300</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Министерство экономики Республики Татарстан, некоммерческая </w:t>
            </w:r>
            <w:proofErr w:type="spellStart"/>
            <w:r w:rsidRPr="004265CF">
              <w:rPr>
                <w:rFonts w:ascii="Times New Roman" w:hAnsi="Times New Roman" w:cs="Times New Roman"/>
              </w:rPr>
              <w:t>микрокредитная</w:t>
            </w:r>
            <w:proofErr w:type="spellEnd"/>
            <w:r w:rsidRPr="004265CF">
              <w:rPr>
                <w:rFonts w:ascii="Times New Roman" w:hAnsi="Times New Roman" w:cs="Times New Roman"/>
              </w:rPr>
              <w:t xml:space="preserve"> компания </w:t>
            </w:r>
            <w:r w:rsidR="00CB7EFB" w:rsidRPr="004265CF">
              <w:rPr>
                <w:rFonts w:ascii="Times New Roman" w:hAnsi="Times New Roman" w:cs="Times New Roman"/>
              </w:rPr>
              <w:t>«</w:t>
            </w:r>
            <w:r w:rsidRPr="004265CF">
              <w:rPr>
                <w:rFonts w:ascii="Times New Roman" w:hAnsi="Times New Roman" w:cs="Times New Roman"/>
              </w:rPr>
              <w:t>Фонд поддержки предпринимательства Республики Татарстан</w:t>
            </w:r>
            <w:r w:rsidR="00CB7EFB" w:rsidRPr="004265CF">
              <w:rPr>
                <w:rFonts w:ascii="Times New Roman" w:hAnsi="Times New Roman" w:cs="Times New Roman"/>
              </w:rPr>
              <w:t>»</w:t>
            </w:r>
            <w:r w:rsidRPr="004265CF">
              <w:rPr>
                <w:rFonts w:ascii="Times New Roman" w:hAnsi="Times New Roman" w:cs="Times New Roman"/>
              </w:rPr>
              <w:t xml:space="preserve"> (по согласованию)</w:t>
            </w:r>
          </w:p>
        </w:tc>
      </w:tr>
      <w:tr w:rsidR="002011F4" w:rsidRPr="004265CF" w:rsidTr="00292897">
        <w:trPr>
          <w:trHeight w:val="300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2</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Проведение совещаний, конференций, круглых столов, обучающих семинаров и других мероприятий для субъектов малого и среднего предпринимательства Республики Татарстан</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Количество проведенных совещаний, конференций, круглых столов, обучающих семинаров для субъектов малого и среднего предпринимательства Республики Татарстан</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Единица</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70</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80</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90</w:t>
            </w:r>
          </w:p>
        </w:tc>
        <w:tc>
          <w:tcPr>
            <w:tcW w:w="708" w:type="dxa"/>
            <w:hideMark/>
          </w:tcPr>
          <w:p w:rsidR="002011F4" w:rsidRPr="004265CF" w:rsidRDefault="00672D74">
            <w:pPr>
              <w:rPr>
                <w:rFonts w:ascii="Times New Roman" w:hAnsi="Times New Roman" w:cs="Times New Roman"/>
              </w:rPr>
            </w:pPr>
            <w:r w:rsidRPr="004265CF">
              <w:rPr>
                <w:rFonts w:ascii="Times New Roman" w:hAnsi="Times New Roman" w:cs="Times New Roman"/>
              </w:rPr>
              <w:t>100</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Министерство экономики Республики Татарстан, акционерное общество </w:t>
            </w:r>
            <w:r w:rsidR="00CB7EFB" w:rsidRPr="004265CF">
              <w:rPr>
                <w:rFonts w:ascii="Times New Roman" w:hAnsi="Times New Roman" w:cs="Times New Roman"/>
              </w:rPr>
              <w:t>«</w:t>
            </w:r>
            <w:r w:rsidRPr="004265CF">
              <w:rPr>
                <w:rFonts w:ascii="Times New Roman" w:hAnsi="Times New Roman" w:cs="Times New Roman"/>
              </w:rPr>
              <w:t>Агентство по государственному заказу  Республики Татарстан</w:t>
            </w:r>
            <w:r w:rsidR="00CB7EFB" w:rsidRPr="004265CF">
              <w:rPr>
                <w:rFonts w:ascii="Times New Roman" w:hAnsi="Times New Roman" w:cs="Times New Roman"/>
              </w:rPr>
              <w:t>»</w:t>
            </w:r>
            <w:r w:rsidRPr="004265CF">
              <w:rPr>
                <w:rFonts w:ascii="Times New Roman" w:hAnsi="Times New Roman" w:cs="Times New Roman"/>
              </w:rPr>
              <w:t xml:space="preserve"> (по согласованию), некоммерческая </w:t>
            </w:r>
            <w:proofErr w:type="spellStart"/>
            <w:r w:rsidRPr="004265CF">
              <w:rPr>
                <w:rFonts w:ascii="Times New Roman" w:hAnsi="Times New Roman" w:cs="Times New Roman"/>
              </w:rPr>
              <w:t>микрокредитная</w:t>
            </w:r>
            <w:proofErr w:type="spellEnd"/>
            <w:r w:rsidRPr="004265CF">
              <w:rPr>
                <w:rFonts w:ascii="Times New Roman" w:hAnsi="Times New Roman" w:cs="Times New Roman"/>
              </w:rPr>
              <w:t xml:space="preserve"> компания </w:t>
            </w:r>
            <w:r w:rsidR="00CB7EFB" w:rsidRPr="004265CF">
              <w:rPr>
                <w:rFonts w:ascii="Times New Roman" w:hAnsi="Times New Roman" w:cs="Times New Roman"/>
              </w:rPr>
              <w:t>«</w:t>
            </w:r>
            <w:r w:rsidRPr="004265CF">
              <w:rPr>
                <w:rFonts w:ascii="Times New Roman" w:hAnsi="Times New Roman" w:cs="Times New Roman"/>
              </w:rPr>
              <w:t>Фонд поддержки предпринимательства Республики Татарстан</w:t>
            </w:r>
            <w:r w:rsidR="00CB7EFB" w:rsidRPr="004265CF">
              <w:rPr>
                <w:rFonts w:ascii="Times New Roman" w:hAnsi="Times New Roman" w:cs="Times New Roman"/>
              </w:rPr>
              <w:t>»</w:t>
            </w:r>
            <w:r w:rsidRPr="004265CF">
              <w:rPr>
                <w:rFonts w:ascii="Times New Roman" w:hAnsi="Times New Roman" w:cs="Times New Roman"/>
              </w:rPr>
              <w:t xml:space="preserve"> (по согласованию)</w:t>
            </w:r>
          </w:p>
        </w:tc>
      </w:tr>
      <w:tr w:rsidR="002011F4" w:rsidRPr="004265CF" w:rsidTr="00292897">
        <w:trPr>
          <w:trHeight w:val="210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3</w:t>
            </w:r>
          </w:p>
        </w:tc>
        <w:tc>
          <w:tcPr>
            <w:tcW w:w="2649" w:type="dxa"/>
            <w:hideMark/>
          </w:tcPr>
          <w:p w:rsidR="002011F4" w:rsidRPr="004265CF" w:rsidRDefault="00C00080">
            <w:pPr>
              <w:rPr>
                <w:rFonts w:ascii="Times New Roman" w:hAnsi="Times New Roman" w:cs="Times New Roman"/>
              </w:rPr>
            </w:pPr>
            <w:r w:rsidRPr="004265CF">
              <w:rPr>
                <w:rFonts w:ascii="Times New Roman" w:hAnsi="Times New Roman" w:cs="Times New Roman"/>
              </w:rPr>
              <w:t>Размещение в ЭТИС Республики Татарстан</w:t>
            </w:r>
            <w:r w:rsidR="002011F4" w:rsidRPr="004265CF">
              <w:rPr>
                <w:rFonts w:ascii="Times New Roman" w:hAnsi="Times New Roman" w:cs="Times New Roman"/>
              </w:rPr>
              <w:t xml:space="preserve"> перечня продукции, на которую в республике имеется устойчивый </w:t>
            </w:r>
            <w:proofErr w:type="gramStart"/>
            <w:r w:rsidR="002011F4" w:rsidRPr="004265CF">
              <w:rPr>
                <w:rFonts w:ascii="Times New Roman" w:hAnsi="Times New Roman" w:cs="Times New Roman"/>
              </w:rPr>
              <w:t>спрос</w:t>
            </w:r>
            <w:proofErr w:type="gramEnd"/>
            <w:r w:rsidR="002011F4" w:rsidRPr="004265CF">
              <w:rPr>
                <w:rFonts w:ascii="Times New Roman" w:hAnsi="Times New Roman" w:cs="Times New Roman"/>
              </w:rPr>
              <w:t xml:space="preserve"> и производство которой отсутствует в республике (</w:t>
            </w:r>
            <w:r w:rsidR="00CB7EFB" w:rsidRPr="004265CF">
              <w:rPr>
                <w:rFonts w:ascii="Times New Roman" w:hAnsi="Times New Roman" w:cs="Times New Roman"/>
              </w:rPr>
              <w:t>«</w:t>
            </w:r>
            <w:r w:rsidR="002011F4" w:rsidRPr="004265CF">
              <w:rPr>
                <w:rFonts w:ascii="Times New Roman" w:hAnsi="Times New Roman" w:cs="Times New Roman"/>
              </w:rPr>
              <w:t>инвестиционные ниши</w:t>
            </w:r>
            <w:r w:rsidR="00CB7EFB" w:rsidRPr="004265CF">
              <w:rPr>
                <w:rFonts w:ascii="Times New Roman" w:hAnsi="Times New Roman" w:cs="Times New Roman"/>
              </w:rPr>
              <w:t>»</w:t>
            </w:r>
            <w:r w:rsidR="002011F4" w:rsidRPr="004265CF">
              <w:rPr>
                <w:rFonts w:ascii="Times New Roman" w:hAnsi="Times New Roman" w:cs="Times New Roman"/>
              </w:rPr>
              <w:t>)</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Количество обоснованных инвестиционных ниш, определяющих перспективные виды продукции, производство которых отсутствует в Республике Татарстан</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Единица</w:t>
            </w:r>
          </w:p>
        </w:tc>
        <w:tc>
          <w:tcPr>
            <w:tcW w:w="709" w:type="dxa"/>
            <w:hideMark/>
          </w:tcPr>
          <w:p w:rsidR="002011F4" w:rsidRPr="004265CF" w:rsidRDefault="005450DB">
            <w:pPr>
              <w:rPr>
                <w:rFonts w:ascii="Times New Roman" w:hAnsi="Times New Roman" w:cs="Times New Roman"/>
              </w:rPr>
            </w:pPr>
            <w:r w:rsidRPr="004265CF">
              <w:rPr>
                <w:rFonts w:ascii="Times New Roman" w:hAnsi="Times New Roman" w:cs="Times New Roman"/>
              </w:rPr>
              <w:t>7</w:t>
            </w:r>
          </w:p>
        </w:tc>
        <w:tc>
          <w:tcPr>
            <w:tcW w:w="709" w:type="dxa"/>
            <w:hideMark/>
          </w:tcPr>
          <w:p w:rsidR="002011F4" w:rsidRPr="004265CF" w:rsidRDefault="005450DB">
            <w:pPr>
              <w:rPr>
                <w:rFonts w:ascii="Times New Roman" w:hAnsi="Times New Roman" w:cs="Times New Roman"/>
              </w:rPr>
            </w:pPr>
            <w:r w:rsidRPr="004265CF">
              <w:rPr>
                <w:rFonts w:ascii="Times New Roman" w:hAnsi="Times New Roman" w:cs="Times New Roman"/>
              </w:rPr>
              <w:t>8</w:t>
            </w:r>
          </w:p>
        </w:tc>
        <w:tc>
          <w:tcPr>
            <w:tcW w:w="709" w:type="dxa"/>
            <w:hideMark/>
          </w:tcPr>
          <w:p w:rsidR="002011F4" w:rsidRPr="004265CF" w:rsidRDefault="005450DB">
            <w:pPr>
              <w:rPr>
                <w:rFonts w:ascii="Times New Roman" w:hAnsi="Times New Roman" w:cs="Times New Roman"/>
              </w:rPr>
            </w:pPr>
            <w:r w:rsidRPr="004265CF">
              <w:rPr>
                <w:rFonts w:ascii="Times New Roman" w:hAnsi="Times New Roman" w:cs="Times New Roman"/>
              </w:rPr>
              <w:t>9</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10</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Министерство экономики Республики Татарстан, акционерное общество </w:t>
            </w:r>
            <w:r w:rsidR="00CB7EFB" w:rsidRPr="004265CF">
              <w:rPr>
                <w:rFonts w:ascii="Times New Roman" w:hAnsi="Times New Roman" w:cs="Times New Roman"/>
              </w:rPr>
              <w:t>«</w:t>
            </w:r>
            <w:r w:rsidRPr="004265CF">
              <w:rPr>
                <w:rFonts w:ascii="Times New Roman" w:hAnsi="Times New Roman" w:cs="Times New Roman"/>
              </w:rPr>
              <w:t>Агентство по государственному заказу  Республики Татарстан</w:t>
            </w:r>
            <w:r w:rsidR="00CB7EFB" w:rsidRPr="004265CF">
              <w:rPr>
                <w:rFonts w:ascii="Times New Roman" w:hAnsi="Times New Roman" w:cs="Times New Roman"/>
              </w:rPr>
              <w:t>»</w:t>
            </w:r>
            <w:r w:rsidRPr="004265CF">
              <w:rPr>
                <w:rFonts w:ascii="Times New Roman" w:hAnsi="Times New Roman" w:cs="Times New Roman"/>
              </w:rPr>
              <w:t xml:space="preserve"> (по согласованию)</w:t>
            </w:r>
          </w:p>
        </w:tc>
      </w:tr>
      <w:tr w:rsidR="002011F4" w:rsidRPr="004265CF" w:rsidTr="00292897">
        <w:trPr>
          <w:trHeight w:val="150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4</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Оказание государственной финансовой поддержки субъектам малого и среднего предпринимательства Республики Татарстан</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Сумма средств, направленных на оказание государственной финансовой поддержки субъектам малого и среднего предпринимательства Республики Татарстан</w:t>
            </w:r>
          </w:p>
        </w:tc>
        <w:tc>
          <w:tcPr>
            <w:tcW w:w="1276" w:type="dxa"/>
            <w:hideMark/>
          </w:tcPr>
          <w:p w:rsidR="002011F4" w:rsidRPr="004265CF" w:rsidRDefault="002011F4">
            <w:pPr>
              <w:rPr>
                <w:rFonts w:ascii="Times New Roman" w:hAnsi="Times New Roman" w:cs="Times New Roman"/>
              </w:rPr>
            </w:pPr>
            <w:proofErr w:type="gramStart"/>
            <w:r w:rsidRPr="004265CF">
              <w:rPr>
                <w:rFonts w:ascii="Times New Roman" w:hAnsi="Times New Roman" w:cs="Times New Roman"/>
              </w:rPr>
              <w:t>Млн</w:t>
            </w:r>
            <w:proofErr w:type="gramEnd"/>
            <w:r w:rsidRPr="004265CF">
              <w:rPr>
                <w:rFonts w:ascii="Times New Roman" w:hAnsi="Times New Roman" w:cs="Times New Roman"/>
              </w:rPr>
              <w:t xml:space="preserve"> рублей</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511,6</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512,0</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512,5</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513,0</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Абсолютный показатель. Методика расчета не требуется                                                                      </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экономики Республики Татарстан</w:t>
            </w:r>
          </w:p>
        </w:tc>
      </w:tr>
      <w:tr w:rsidR="002011F4" w:rsidRPr="004265CF" w:rsidTr="00292897">
        <w:trPr>
          <w:trHeight w:val="2700"/>
        </w:trPr>
        <w:tc>
          <w:tcPr>
            <w:tcW w:w="438" w:type="dxa"/>
            <w:vMerge w:val="restart"/>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5</w:t>
            </w:r>
          </w:p>
        </w:tc>
        <w:tc>
          <w:tcPr>
            <w:tcW w:w="2649" w:type="dxa"/>
            <w:vMerge w:val="restart"/>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Администрирование интернет-портала </w:t>
            </w:r>
            <w:proofErr w:type="gramStart"/>
            <w:r w:rsidRPr="004265CF">
              <w:rPr>
                <w:rFonts w:ascii="Times New Roman" w:hAnsi="Times New Roman" w:cs="Times New Roman"/>
              </w:rPr>
              <w:t>информационной</w:t>
            </w:r>
            <w:proofErr w:type="gramEnd"/>
            <w:r w:rsidRPr="004265CF">
              <w:rPr>
                <w:rFonts w:ascii="Times New Roman" w:hAnsi="Times New Roman" w:cs="Times New Roman"/>
              </w:rPr>
              <w:t xml:space="preserve"> поддержки субъектов малого и среднего предпринимательства</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Доля подписчиков Республики Татарстан в общем количестве подписчиков </w:t>
            </w:r>
            <w:proofErr w:type="gramStart"/>
            <w:r w:rsidRPr="004265CF">
              <w:rPr>
                <w:rFonts w:ascii="Times New Roman" w:hAnsi="Times New Roman" w:cs="Times New Roman"/>
              </w:rPr>
              <w:t>интернет-портала</w:t>
            </w:r>
            <w:proofErr w:type="gramEnd"/>
            <w:r w:rsidRPr="004265CF">
              <w:rPr>
                <w:rFonts w:ascii="Times New Roman" w:hAnsi="Times New Roman" w:cs="Times New Roman"/>
              </w:rPr>
              <w:t xml:space="preserve"> информационной поддержки субъектов малого и среднего предпринимательства</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Процент</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47</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50</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55</w:t>
            </w:r>
          </w:p>
        </w:tc>
        <w:tc>
          <w:tcPr>
            <w:tcW w:w="708" w:type="dxa"/>
            <w:hideMark/>
          </w:tcPr>
          <w:p w:rsidR="002011F4" w:rsidRPr="004265CF" w:rsidRDefault="00672D74">
            <w:pPr>
              <w:rPr>
                <w:rFonts w:ascii="Times New Roman" w:hAnsi="Times New Roman" w:cs="Times New Roman"/>
              </w:rPr>
            </w:pPr>
            <w:r w:rsidRPr="004265CF">
              <w:rPr>
                <w:rFonts w:ascii="Times New Roman" w:hAnsi="Times New Roman" w:cs="Times New Roman"/>
              </w:rPr>
              <w:t>60</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V = A / B x 100%, где:</w:t>
            </w:r>
            <w:r w:rsidRPr="004265CF">
              <w:rPr>
                <w:rFonts w:ascii="Times New Roman" w:hAnsi="Times New Roman" w:cs="Times New Roman"/>
              </w:rPr>
              <w:br/>
              <w:t xml:space="preserve">A - количество подписчиков Республики Татарстан </w:t>
            </w:r>
            <w:proofErr w:type="gramStart"/>
            <w:r w:rsidRPr="004265CF">
              <w:rPr>
                <w:rFonts w:ascii="Times New Roman" w:hAnsi="Times New Roman" w:cs="Times New Roman"/>
              </w:rPr>
              <w:t>интернет-портала</w:t>
            </w:r>
            <w:proofErr w:type="gramEnd"/>
            <w:r w:rsidRPr="004265CF">
              <w:rPr>
                <w:rFonts w:ascii="Times New Roman" w:hAnsi="Times New Roman" w:cs="Times New Roman"/>
              </w:rPr>
              <w:t xml:space="preserve"> информационной поддержки субъектов малого и среднего предпринимательства, единиц;</w:t>
            </w:r>
            <w:r w:rsidRPr="004265CF">
              <w:rPr>
                <w:rFonts w:ascii="Times New Roman" w:hAnsi="Times New Roman" w:cs="Times New Roman"/>
              </w:rPr>
              <w:br/>
              <w:t>B - общее количество подписчиков интернет-портала информационной поддержки субъектов малого и среднего предпринимательства, единиц</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Министерство экономики Республики Татарстан, акционерное общество </w:t>
            </w:r>
            <w:r w:rsidR="00CB7EFB" w:rsidRPr="004265CF">
              <w:rPr>
                <w:rFonts w:ascii="Times New Roman" w:hAnsi="Times New Roman" w:cs="Times New Roman"/>
              </w:rPr>
              <w:t>«</w:t>
            </w:r>
            <w:r w:rsidRPr="004265CF">
              <w:rPr>
                <w:rFonts w:ascii="Times New Roman" w:hAnsi="Times New Roman" w:cs="Times New Roman"/>
              </w:rPr>
              <w:t>Агентство по государственному заказу  Республики Татарстан</w:t>
            </w:r>
            <w:r w:rsidR="00CB7EFB" w:rsidRPr="004265CF">
              <w:rPr>
                <w:rFonts w:ascii="Times New Roman" w:hAnsi="Times New Roman" w:cs="Times New Roman"/>
              </w:rPr>
              <w:t>»</w:t>
            </w:r>
            <w:r w:rsidRPr="004265CF">
              <w:rPr>
                <w:rFonts w:ascii="Times New Roman" w:hAnsi="Times New Roman" w:cs="Times New Roman"/>
              </w:rPr>
              <w:t xml:space="preserve"> (по согласованию)</w:t>
            </w:r>
          </w:p>
        </w:tc>
      </w:tr>
      <w:tr w:rsidR="002011F4" w:rsidRPr="004265CF" w:rsidTr="00292897">
        <w:trPr>
          <w:trHeight w:val="1800"/>
        </w:trPr>
        <w:tc>
          <w:tcPr>
            <w:tcW w:w="438" w:type="dxa"/>
            <w:vMerge/>
            <w:hideMark/>
          </w:tcPr>
          <w:p w:rsidR="002011F4" w:rsidRPr="004265CF" w:rsidRDefault="002011F4">
            <w:pPr>
              <w:rPr>
                <w:rFonts w:ascii="Times New Roman" w:hAnsi="Times New Roman" w:cs="Times New Roman"/>
              </w:rPr>
            </w:pPr>
          </w:p>
        </w:tc>
        <w:tc>
          <w:tcPr>
            <w:tcW w:w="2649" w:type="dxa"/>
            <w:vMerge/>
            <w:hideMark/>
          </w:tcPr>
          <w:p w:rsidR="002011F4" w:rsidRPr="004265CF" w:rsidRDefault="002011F4">
            <w:pPr>
              <w:rPr>
                <w:rFonts w:ascii="Times New Roman" w:hAnsi="Times New Roman" w:cs="Times New Roman"/>
              </w:rPr>
            </w:pP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Общее количество подписок на интернет-портале </w:t>
            </w:r>
            <w:proofErr w:type="gramStart"/>
            <w:r w:rsidRPr="004265CF">
              <w:rPr>
                <w:rFonts w:ascii="Times New Roman" w:hAnsi="Times New Roman" w:cs="Times New Roman"/>
              </w:rPr>
              <w:t>информационной</w:t>
            </w:r>
            <w:proofErr w:type="gramEnd"/>
            <w:r w:rsidRPr="004265CF">
              <w:rPr>
                <w:rFonts w:ascii="Times New Roman" w:hAnsi="Times New Roman" w:cs="Times New Roman"/>
              </w:rPr>
              <w:t xml:space="preserve"> поддержки субъектов малого и среднего предпринимательства</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Единица</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31000</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35000</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37000</w:t>
            </w:r>
          </w:p>
        </w:tc>
        <w:tc>
          <w:tcPr>
            <w:tcW w:w="708" w:type="dxa"/>
            <w:hideMark/>
          </w:tcPr>
          <w:p w:rsidR="002011F4" w:rsidRPr="004265CF" w:rsidRDefault="00672D74">
            <w:pPr>
              <w:rPr>
                <w:rFonts w:ascii="Times New Roman" w:hAnsi="Times New Roman" w:cs="Times New Roman"/>
              </w:rPr>
            </w:pPr>
            <w:r w:rsidRPr="004265CF">
              <w:rPr>
                <w:rFonts w:ascii="Times New Roman" w:hAnsi="Times New Roman" w:cs="Times New Roman"/>
              </w:rPr>
              <w:t>42000</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950DAF" w:rsidRPr="004265CF" w:rsidRDefault="002011F4">
            <w:pPr>
              <w:rPr>
                <w:rFonts w:ascii="Times New Roman" w:hAnsi="Times New Roman" w:cs="Times New Roman"/>
              </w:rPr>
            </w:pPr>
            <w:r w:rsidRPr="004265CF">
              <w:rPr>
                <w:rFonts w:ascii="Times New Roman" w:hAnsi="Times New Roman" w:cs="Times New Roman"/>
              </w:rPr>
              <w:t xml:space="preserve">Министерство экономики Республики Татарстан, акционерное общество </w:t>
            </w:r>
            <w:r w:rsidR="00CB7EFB" w:rsidRPr="004265CF">
              <w:rPr>
                <w:rFonts w:ascii="Times New Roman" w:hAnsi="Times New Roman" w:cs="Times New Roman"/>
              </w:rPr>
              <w:t>«</w:t>
            </w:r>
            <w:r w:rsidRPr="004265CF">
              <w:rPr>
                <w:rFonts w:ascii="Times New Roman" w:hAnsi="Times New Roman" w:cs="Times New Roman"/>
              </w:rPr>
              <w:t>Агентство по государственному заказу  Республики Татарстан</w:t>
            </w:r>
            <w:r w:rsidR="00CB7EFB" w:rsidRPr="004265CF">
              <w:rPr>
                <w:rFonts w:ascii="Times New Roman" w:hAnsi="Times New Roman" w:cs="Times New Roman"/>
              </w:rPr>
              <w:t>»</w:t>
            </w:r>
            <w:r w:rsidRPr="004265CF">
              <w:rPr>
                <w:rFonts w:ascii="Times New Roman" w:hAnsi="Times New Roman" w:cs="Times New Roman"/>
              </w:rPr>
              <w:t xml:space="preserve"> (по согласованию)</w:t>
            </w:r>
          </w:p>
          <w:p w:rsidR="008D350F" w:rsidRPr="004265CF" w:rsidRDefault="008D350F">
            <w:pPr>
              <w:rPr>
                <w:rFonts w:ascii="Times New Roman" w:hAnsi="Times New Roman" w:cs="Times New Roman"/>
              </w:rPr>
            </w:pPr>
          </w:p>
          <w:p w:rsidR="008D350F" w:rsidRPr="004265CF" w:rsidRDefault="008D350F">
            <w:pPr>
              <w:rPr>
                <w:rFonts w:ascii="Times New Roman" w:hAnsi="Times New Roman" w:cs="Times New Roman"/>
              </w:rPr>
            </w:pPr>
          </w:p>
          <w:p w:rsidR="008D350F" w:rsidRPr="004265CF" w:rsidRDefault="008D350F">
            <w:pPr>
              <w:rPr>
                <w:rFonts w:ascii="Times New Roman" w:hAnsi="Times New Roman" w:cs="Times New Roman"/>
              </w:rPr>
            </w:pPr>
          </w:p>
          <w:p w:rsidR="008D350F" w:rsidRPr="004265CF" w:rsidRDefault="008D350F">
            <w:pPr>
              <w:rPr>
                <w:rFonts w:ascii="Times New Roman" w:hAnsi="Times New Roman" w:cs="Times New Roman"/>
              </w:rPr>
            </w:pPr>
          </w:p>
          <w:p w:rsidR="008D350F" w:rsidRPr="004265CF" w:rsidRDefault="008D350F">
            <w:pPr>
              <w:rPr>
                <w:rFonts w:ascii="Times New Roman" w:hAnsi="Times New Roman" w:cs="Times New Roman"/>
              </w:rPr>
            </w:pPr>
          </w:p>
          <w:p w:rsidR="008D350F" w:rsidRPr="004265CF" w:rsidRDefault="008D350F">
            <w:pPr>
              <w:rPr>
                <w:rFonts w:ascii="Times New Roman" w:hAnsi="Times New Roman" w:cs="Times New Roman"/>
              </w:rPr>
            </w:pPr>
          </w:p>
          <w:p w:rsidR="008D350F" w:rsidRPr="004265CF" w:rsidRDefault="008D350F">
            <w:pPr>
              <w:rPr>
                <w:rFonts w:ascii="Times New Roman" w:hAnsi="Times New Roman" w:cs="Times New Roman"/>
              </w:rPr>
            </w:pPr>
          </w:p>
          <w:p w:rsidR="008D350F" w:rsidRPr="004265CF" w:rsidRDefault="008D350F">
            <w:pPr>
              <w:rPr>
                <w:rFonts w:ascii="Times New Roman" w:hAnsi="Times New Roman" w:cs="Times New Roman"/>
              </w:rPr>
            </w:pPr>
          </w:p>
          <w:p w:rsidR="008D350F" w:rsidRPr="004265CF" w:rsidRDefault="008D350F">
            <w:pPr>
              <w:rPr>
                <w:rFonts w:ascii="Times New Roman" w:hAnsi="Times New Roman" w:cs="Times New Roman"/>
              </w:rPr>
            </w:pPr>
          </w:p>
          <w:p w:rsidR="008D350F" w:rsidRPr="004265CF" w:rsidRDefault="008D350F">
            <w:pPr>
              <w:rPr>
                <w:rFonts w:ascii="Times New Roman" w:hAnsi="Times New Roman" w:cs="Times New Roman"/>
              </w:rPr>
            </w:pPr>
          </w:p>
        </w:tc>
      </w:tr>
      <w:tr w:rsidR="002011F4" w:rsidRPr="004265CF" w:rsidTr="00292897">
        <w:trPr>
          <w:trHeight w:val="30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 </w:t>
            </w:r>
          </w:p>
        </w:tc>
        <w:tc>
          <w:tcPr>
            <w:tcW w:w="14556" w:type="dxa"/>
            <w:gridSpan w:val="9"/>
            <w:hideMark/>
          </w:tcPr>
          <w:p w:rsidR="002011F4" w:rsidRPr="004265CF" w:rsidRDefault="002011F4">
            <w:pPr>
              <w:rPr>
                <w:rFonts w:ascii="Times New Roman" w:hAnsi="Times New Roman" w:cs="Times New Roman"/>
                <w:b/>
                <w:bCs/>
              </w:rPr>
            </w:pPr>
            <w:r w:rsidRPr="004265CF">
              <w:rPr>
                <w:rFonts w:ascii="Times New Roman" w:hAnsi="Times New Roman" w:cs="Times New Roman"/>
                <w:b/>
                <w:bCs/>
              </w:rPr>
              <w:t>3.8. Создание системы антимонопольного и тарифного регулирования, основанной на балансе интересов поставщиков и потребителей товаров и услуг</w:t>
            </w:r>
          </w:p>
        </w:tc>
      </w:tr>
      <w:tr w:rsidR="005450DB" w:rsidRPr="004265CF" w:rsidTr="00292897">
        <w:trPr>
          <w:trHeight w:val="2400"/>
        </w:trPr>
        <w:tc>
          <w:tcPr>
            <w:tcW w:w="438" w:type="dxa"/>
            <w:hideMark/>
          </w:tcPr>
          <w:p w:rsidR="005450DB" w:rsidRPr="004265CF" w:rsidRDefault="005450DB">
            <w:pPr>
              <w:rPr>
                <w:rFonts w:ascii="Times New Roman" w:hAnsi="Times New Roman" w:cs="Times New Roman"/>
              </w:rPr>
            </w:pPr>
            <w:r w:rsidRPr="004265CF">
              <w:rPr>
                <w:rFonts w:ascii="Times New Roman" w:hAnsi="Times New Roman" w:cs="Times New Roman"/>
              </w:rPr>
              <w:t>1</w:t>
            </w:r>
          </w:p>
        </w:tc>
        <w:tc>
          <w:tcPr>
            <w:tcW w:w="2649" w:type="dxa"/>
            <w:hideMark/>
          </w:tcPr>
          <w:p w:rsidR="005450DB" w:rsidRPr="004265CF" w:rsidRDefault="005450DB">
            <w:pPr>
              <w:rPr>
                <w:rFonts w:ascii="Times New Roman" w:hAnsi="Times New Roman" w:cs="Times New Roman"/>
              </w:rPr>
            </w:pPr>
            <w:r w:rsidRPr="004265CF">
              <w:rPr>
                <w:rFonts w:ascii="Times New Roman" w:hAnsi="Times New Roman" w:cs="Times New Roman"/>
              </w:rPr>
              <w:t xml:space="preserve">Обеспечение государственного </w:t>
            </w:r>
            <w:proofErr w:type="gramStart"/>
            <w:r w:rsidRPr="004265CF">
              <w:rPr>
                <w:rFonts w:ascii="Times New Roman" w:hAnsi="Times New Roman" w:cs="Times New Roman"/>
              </w:rPr>
              <w:t>контроля за</w:t>
            </w:r>
            <w:proofErr w:type="gramEnd"/>
            <w:r w:rsidRPr="004265CF">
              <w:rPr>
                <w:rFonts w:ascii="Times New Roman" w:hAnsi="Times New Roman" w:cs="Times New Roman"/>
              </w:rPr>
              <w:t xml:space="preserve"> целевым использованием инвестиционных ресурсов, включаемых в регулируемые государством тарифы и надбавки к тарифам</w:t>
            </w:r>
          </w:p>
        </w:tc>
        <w:tc>
          <w:tcPr>
            <w:tcW w:w="2693" w:type="dxa"/>
            <w:hideMark/>
          </w:tcPr>
          <w:p w:rsidR="005450DB" w:rsidRPr="004265CF" w:rsidRDefault="005450DB">
            <w:pPr>
              <w:rPr>
                <w:rFonts w:ascii="Times New Roman" w:hAnsi="Times New Roman" w:cs="Times New Roman"/>
              </w:rPr>
            </w:pPr>
            <w:r w:rsidRPr="004265CF">
              <w:rPr>
                <w:rFonts w:ascii="Times New Roman" w:hAnsi="Times New Roman" w:cs="Times New Roman"/>
              </w:rPr>
              <w:t>Доля проанализированных инвестиционных программ в сфере тарифной политики от общего числа реализованных инвестиционных программ в сфере тарифной политики</w:t>
            </w:r>
          </w:p>
        </w:tc>
        <w:tc>
          <w:tcPr>
            <w:tcW w:w="1276" w:type="dxa"/>
            <w:hideMark/>
          </w:tcPr>
          <w:p w:rsidR="005450DB" w:rsidRPr="004265CF" w:rsidRDefault="005450DB">
            <w:pPr>
              <w:rPr>
                <w:rFonts w:ascii="Times New Roman" w:hAnsi="Times New Roman" w:cs="Times New Roman"/>
              </w:rPr>
            </w:pPr>
            <w:r w:rsidRPr="004265CF">
              <w:rPr>
                <w:rFonts w:ascii="Times New Roman" w:hAnsi="Times New Roman" w:cs="Times New Roman"/>
              </w:rPr>
              <w:t>Процент</w:t>
            </w:r>
          </w:p>
        </w:tc>
        <w:tc>
          <w:tcPr>
            <w:tcW w:w="709" w:type="dxa"/>
            <w:hideMark/>
          </w:tcPr>
          <w:p w:rsidR="005450DB" w:rsidRPr="004265CF" w:rsidRDefault="006F1303" w:rsidP="00C541F9">
            <w:pPr>
              <w:rPr>
                <w:rFonts w:ascii="Times New Roman" w:hAnsi="Times New Roman" w:cs="Times New Roman"/>
              </w:rPr>
            </w:pPr>
            <w:r w:rsidRPr="004265CF">
              <w:rPr>
                <w:rFonts w:ascii="Times New Roman" w:hAnsi="Times New Roman" w:cs="Times New Roman"/>
              </w:rPr>
              <w:t>100</w:t>
            </w:r>
          </w:p>
        </w:tc>
        <w:tc>
          <w:tcPr>
            <w:tcW w:w="709" w:type="dxa"/>
            <w:hideMark/>
          </w:tcPr>
          <w:p w:rsidR="005450DB" w:rsidRPr="004265CF" w:rsidRDefault="006F1303" w:rsidP="00C541F9">
            <w:pPr>
              <w:rPr>
                <w:rFonts w:ascii="Times New Roman" w:hAnsi="Times New Roman" w:cs="Times New Roman"/>
              </w:rPr>
            </w:pPr>
            <w:r w:rsidRPr="004265CF">
              <w:rPr>
                <w:rFonts w:ascii="Times New Roman" w:hAnsi="Times New Roman" w:cs="Times New Roman"/>
              </w:rPr>
              <w:t>100</w:t>
            </w:r>
          </w:p>
        </w:tc>
        <w:tc>
          <w:tcPr>
            <w:tcW w:w="709" w:type="dxa"/>
            <w:hideMark/>
          </w:tcPr>
          <w:p w:rsidR="005450DB" w:rsidRPr="004265CF" w:rsidRDefault="006F1303" w:rsidP="00C541F9">
            <w:pPr>
              <w:rPr>
                <w:rFonts w:ascii="Times New Roman" w:hAnsi="Times New Roman" w:cs="Times New Roman"/>
              </w:rPr>
            </w:pPr>
            <w:r w:rsidRPr="004265CF">
              <w:rPr>
                <w:rFonts w:ascii="Times New Roman" w:hAnsi="Times New Roman" w:cs="Times New Roman"/>
              </w:rPr>
              <w:t>100</w:t>
            </w:r>
          </w:p>
        </w:tc>
        <w:tc>
          <w:tcPr>
            <w:tcW w:w="708" w:type="dxa"/>
            <w:hideMark/>
          </w:tcPr>
          <w:p w:rsidR="005450DB" w:rsidRPr="004265CF" w:rsidRDefault="006F1303" w:rsidP="00C541F9">
            <w:pPr>
              <w:rPr>
                <w:rFonts w:ascii="Times New Roman" w:hAnsi="Times New Roman" w:cs="Times New Roman"/>
              </w:rPr>
            </w:pPr>
            <w:r w:rsidRPr="004265CF">
              <w:rPr>
                <w:rFonts w:ascii="Times New Roman" w:hAnsi="Times New Roman" w:cs="Times New Roman"/>
              </w:rPr>
              <w:t>100</w:t>
            </w:r>
          </w:p>
        </w:tc>
        <w:tc>
          <w:tcPr>
            <w:tcW w:w="2835" w:type="dxa"/>
            <w:hideMark/>
          </w:tcPr>
          <w:p w:rsidR="005450DB" w:rsidRPr="004265CF" w:rsidRDefault="005450DB">
            <w:pPr>
              <w:rPr>
                <w:rFonts w:ascii="Times New Roman" w:hAnsi="Times New Roman" w:cs="Times New Roman"/>
              </w:rPr>
            </w:pPr>
            <w:r w:rsidRPr="004265CF">
              <w:rPr>
                <w:rFonts w:ascii="Times New Roman" w:hAnsi="Times New Roman" w:cs="Times New Roman"/>
              </w:rPr>
              <w:t>V = A / B x 100%, где:</w:t>
            </w:r>
            <w:r w:rsidRPr="004265CF">
              <w:rPr>
                <w:rFonts w:ascii="Times New Roman" w:hAnsi="Times New Roman" w:cs="Times New Roman"/>
              </w:rPr>
              <w:br/>
              <w:t>A - количество проанализированных инвестиционных программ регулируемых организаций, единиц;</w:t>
            </w:r>
            <w:r w:rsidRPr="004265CF">
              <w:rPr>
                <w:rFonts w:ascii="Times New Roman" w:hAnsi="Times New Roman" w:cs="Times New Roman"/>
              </w:rPr>
              <w:br/>
              <w:t>B - общее количество утвержденных инвестиционных программ регулируемых организаций, единиц</w:t>
            </w:r>
          </w:p>
        </w:tc>
        <w:tc>
          <w:tcPr>
            <w:tcW w:w="2268" w:type="dxa"/>
            <w:hideMark/>
          </w:tcPr>
          <w:p w:rsidR="005450DB" w:rsidRPr="004265CF" w:rsidRDefault="005450DB">
            <w:pPr>
              <w:rPr>
                <w:rFonts w:ascii="Times New Roman" w:hAnsi="Times New Roman" w:cs="Times New Roman"/>
              </w:rPr>
            </w:pPr>
            <w:r w:rsidRPr="004265CF">
              <w:rPr>
                <w:rFonts w:ascii="Times New Roman" w:hAnsi="Times New Roman" w:cs="Times New Roman"/>
              </w:rPr>
              <w:t>Государственный комитет Республики Татарстан по тарифам</w:t>
            </w:r>
          </w:p>
        </w:tc>
      </w:tr>
      <w:tr w:rsidR="00523708" w:rsidRPr="004265CF" w:rsidTr="00292897">
        <w:trPr>
          <w:trHeight w:val="1200"/>
        </w:trPr>
        <w:tc>
          <w:tcPr>
            <w:tcW w:w="438" w:type="dxa"/>
            <w:vMerge w:val="restart"/>
            <w:hideMark/>
          </w:tcPr>
          <w:p w:rsidR="00523708" w:rsidRPr="004265CF" w:rsidRDefault="00523708">
            <w:pPr>
              <w:rPr>
                <w:rFonts w:ascii="Times New Roman" w:hAnsi="Times New Roman" w:cs="Times New Roman"/>
              </w:rPr>
            </w:pPr>
            <w:r w:rsidRPr="004265CF">
              <w:rPr>
                <w:rFonts w:ascii="Times New Roman" w:hAnsi="Times New Roman" w:cs="Times New Roman"/>
              </w:rPr>
              <w:t>2</w:t>
            </w:r>
          </w:p>
          <w:p w:rsidR="00523708" w:rsidRPr="004265CF" w:rsidRDefault="00523708">
            <w:pPr>
              <w:rPr>
                <w:rFonts w:ascii="Times New Roman" w:hAnsi="Times New Roman" w:cs="Times New Roman"/>
              </w:rPr>
            </w:pPr>
          </w:p>
          <w:p w:rsidR="00523708" w:rsidRPr="004265CF" w:rsidRDefault="00523708" w:rsidP="00523708">
            <w:pPr>
              <w:rPr>
                <w:rFonts w:ascii="Times New Roman" w:hAnsi="Times New Roman" w:cs="Times New Roman"/>
              </w:rPr>
            </w:pPr>
          </w:p>
        </w:tc>
        <w:tc>
          <w:tcPr>
            <w:tcW w:w="2649" w:type="dxa"/>
            <w:vMerge w:val="restart"/>
            <w:hideMark/>
          </w:tcPr>
          <w:p w:rsidR="00523708" w:rsidRPr="004265CF" w:rsidRDefault="00523708">
            <w:pPr>
              <w:rPr>
                <w:rFonts w:ascii="Times New Roman" w:hAnsi="Times New Roman" w:cs="Times New Roman"/>
              </w:rPr>
            </w:pPr>
            <w:r w:rsidRPr="004265CF">
              <w:rPr>
                <w:rFonts w:ascii="Times New Roman" w:hAnsi="Times New Roman" w:cs="Times New Roman"/>
              </w:rPr>
              <w:t xml:space="preserve">Мониторинг показателей, характеризующих </w:t>
            </w:r>
            <w:proofErr w:type="gramStart"/>
            <w:r w:rsidRPr="004265CF">
              <w:rPr>
                <w:rFonts w:ascii="Times New Roman" w:hAnsi="Times New Roman" w:cs="Times New Roman"/>
              </w:rPr>
              <w:t>контроль за</w:t>
            </w:r>
            <w:proofErr w:type="gramEnd"/>
            <w:r w:rsidRPr="004265CF">
              <w:rPr>
                <w:rFonts w:ascii="Times New Roman" w:hAnsi="Times New Roman" w:cs="Times New Roman"/>
              </w:rPr>
              <w:t xml:space="preserve"> соблюдением антимонопольного законодательства, включающих:</w:t>
            </w:r>
            <w:r w:rsidRPr="004265CF">
              <w:rPr>
                <w:rFonts w:ascii="Times New Roman" w:hAnsi="Times New Roman" w:cs="Times New Roman"/>
              </w:rPr>
              <w:br/>
              <w:t>сведения о количестве нарушений, выразившихся в злоупотреблении хозяйствующими субъектами доминирующим положением;</w:t>
            </w:r>
            <w:r w:rsidRPr="004265CF">
              <w:rPr>
                <w:rFonts w:ascii="Times New Roman" w:hAnsi="Times New Roman" w:cs="Times New Roman"/>
              </w:rPr>
              <w:br/>
              <w:t>соглашения и согласованные действия хозяйствующих субъектов, ограничивающих конкуренцию;</w:t>
            </w:r>
            <w:r w:rsidRPr="004265CF">
              <w:rPr>
                <w:rFonts w:ascii="Times New Roman" w:hAnsi="Times New Roman" w:cs="Times New Roman"/>
              </w:rPr>
              <w:br/>
              <w:t xml:space="preserve">принятие ограничивающих конкуренцию актов и </w:t>
            </w:r>
            <w:r w:rsidRPr="004265CF">
              <w:rPr>
                <w:rFonts w:ascii="Times New Roman" w:hAnsi="Times New Roman" w:cs="Times New Roman"/>
              </w:rPr>
              <w:lastRenderedPageBreak/>
              <w:t>осуществление ограничивающих конкуренцию действий органов государственной власти и органов местного самоуправления</w:t>
            </w:r>
          </w:p>
        </w:tc>
        <w:tc>
          <w:tcPr>
            <w:tcW w:w="2693" w:type="dxa"/>
            <w:hideMark/>
          </w:tcPr>
          <w:p w:rsidR="00523708" w:rsidRPr="004265CF" w:rsidRDefault="00523708">
            <w:pPr>
              <w:rPr>
                <w:rFonts w:ascii="Times New Roman" w:hAnsi="Times New Roman" w:cs="Times New Roman"/>
              </w:rPr>
            </w:pPr>
            <w:r w:rsidRPr="004265CF">
              <w:rPr>
                <w:rFonts w:ascii="Times New Roman" w:hAnsi="Times New Roman" w:cs="Times New Roman"/>
              </w:rPr>
              <w:lastRenderedPageBreak/>
              <w:t>Количество решений об установлении фактов злоупотребления хозяйствующими субъектами доминирующим положением</w:t>
            </w:r>
          </w:p>
        </w:tc>
        <w:tc>
          <w:tcPr>
            <w:tcW w:w="1276" w:type="dxa"/>
            <w:hideMark/>
          </w:tcPr>
          <w:p w:rsidR="00523708" w:rsidRPr="004265CF" w:rsidRDefault="00523708">
            <w:pPr>
              <w:rPr>
                <w:rFonts w:ascii="Times New Roman" w:hAnsi="Times New Roman" w:cs="Times New Roman"/>
              </w:rPr>
            </w:pPr>
            <w:r w:rsidRPr="004265CF">
              <w:rPr>
                <w:rFonts w:ascii="Times New Roman" w:hAnsi="Times New Roman" w:cs="Times New Roman"/>
              </w:rPr>
              <w:t>Единица</w:t>
            </w:r>
          </w:p>
        </w:tc>
        <w:tc>
          <w:tcPr>
            <w:tcW w:w="709" w:type="dxa"/>
            <w:hideMark/>
          </w:tcPr>
          <w:p w:rsidR="00523708" w:rsidRPr="004265CF" w:rsidRDefault="00523708">
            <w:pPr>
              <w:rPr>
                <w:rFonts w:ascii="Times New Roman" w:hAnsi="Times New Roman" w:cs="Times New Roman"/>
              </w:rPr>
            </w:pPr>
            <w:r w:rsidRPr="004265CF">
              <w:rPr>
                <w:rFonts w:ascii="Times New Roman" w:hAnsi="Times New Roman" w:cs="Times New Roman"/>
              </w:rPr>
              <w:t>20</w:t>
            </w:r>
          </w:p>
        </w:tc>
        <w:tc>
          <w:tcPr>
            <w:tcW w:w="709" w:type="dxa"/>
            <w:hideMark/>
          </w:tcPr>
          <w:p w:rsidR="00523708" w:rsidRPr="004265CF" w:rsidRDefault="00523708">
            <w:pPr>
              <w:rPr>
                <w:rFonts w:ascii="Times New Roman" w:hAnsi="Times New Roman" w:cs="Times New Roman"/>
              </w:rPr>
            </w:pPr>
            <w:r w:rsidRPr="004265CF">
              <w:rPr>
                <w:rFonts w:ascii="Times New Roman" w:hAnsi="Times New Roman" w:cs="Times New Roman"/>
              </w:rPr>
              <w:t>20</w:t>
            </w:r>
          </w:p>
        </w:tc>
        <w:tc>
          <w:tcPr>
            <w:tcW w:w="709" w:type="dxa"/>
            <w:hideMark/>
          </w:tcPr>
          <w:p w:rsidR="00523708" w:rsidRPr="004265CF" w:rsidRDefault="00523708">
            <w:pPr>
              <w:rPr>
                <w:rFonts w:ascii="Times New Roman" w:hAnsi="Times New Roman" w:cs="Times New Roman"/>
              </w:rPr>
            </w:pPr>
            <w:r w:rsidRPr="004265CF">
              <w:rPr>
                <w:rFonts w:ascii="Times New Roman" w:hAnsi="Times New Roman" w:cs="Times New Roman"/>
              </w:rPr>
              <w:t>20</w:t>
            </w:r>
          </w:p>
        </w:tc>
        <w:tc>
          <w:tcPr>
            <w:tcW w:w="708" w:type="dxa"/>
            <w:hideMark/>
          </w:tcPr>
          <w:p w:rsidR="00523708" w:rsidRPr="004265CF" w:rsidRDefault="00523708">
            <w:pPr>
              <w:rPr>
                <w:rFonts w:ascii="Times New Roman" w:hAnsi="Times New Roman" w:cs="Times New Roman"/>
              </w:rPr>
            </w:pPr>
            <w:r w:rsidRPr="004265CF">
              <w:rPr>
                <w:rFonts w:ascii="Times New Roman" w:hAnsi="Times New Roman" w:cs="Times New Roman"/>
              </w:rPr>
              <w:t>22</w:t>
            </w:r>
          </w:p>
        </w:tc>
        <w:tc>
          <w:tcPr>
            <w:tcW w:w="2835" w:type="dxa"/>
            <w:hideMark/>
          </w:tcPr>
          <w:p w:rsidR="00523708" w:rsidRPr="004265CF" w:rsidRDefault="00523708">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523708" w:rsidRPr="004265CF" w:rsidRDefault="00523708">
            <w:pPr>
              <w:rPr>
                <w:rFonts w:ascii="Times New Roman" w:hAnsi="Times New Roman" w:cs="Times New Roman"/>
              </w:rPr>
            </w:pPr>
            <w:r w:rsidRPr="004265CF">
              <w:rPr>
                <w:rFonts w:ascii="Times New Roman" w:hAnsi="Times New Roman" w:cs="Times New Roman"/>
              </w:rPr>
              <w:t>Управление Федеральной антимонопольной службы по Республике Татарстан (по согласованию)</w:t>
            </w:r>
          </w:p>
        </w:tc>
      </w:tr>
      <w:tr w:rsidR="00523708" w:rsidRPr="004265CF" w:rsidTr="00292897">
        <w:trPr>
          <w:trHeight w:val="1200"/>
        </w:trPr>
        <w:tc>
          <w:tcPr>
            <w:tcW w:w="438" w:type="dxa"/>
            <w:vMerge/>
            <w:hideMark/>
          </w:tcPr>
          <w:p w:rsidR="00523708" w:rsidRPr="004265CF" w:rsidRDefault="00523708" w:rsidP="00523708">
            <w:pPr>
              <w:rPr>
                <w:rFonts w:ascii="Times New Roman" w:hAnsi="Times New Roman" w:cs="Times New Roman"/>
              </w:rPr>
            </w:pPr>
          </w:p>
        </w:tc>
        <w:tc>
          <w:tcPr>
            <w:tcW w:w="2649" w:type="dxa"/>
            <w:vMerge/>
            <w:hideMark/>
          </w:tcPr>
          <w:p w:rsidR="00523708" w:rsidRPr="004265CF" w:rsidRDefault="00523708">
            <w:pPr>
              <w:rPr>
                <w:rFonts w:ascii="Times New Roman" w:hAnsi="Times New Roman" w:cs="Times New Roman"/>
              </w:rPr>
            </w:pPr>
          </w:p>
        </w:tc>
        <w:tc>
          <w:tcPr>
            <w:tcW w:w="2693" w:type="dxa"/>
            <w:hideMark/>
          </w:tcPr>
          <w:p w:rsidR="00523708" w:rsidRPr="004265CF" w:rsidRDefault="00523708">
            <w:pPr>
              <w:rPr>
                <w:rFonts w:ascii="Times New Roman" w:hAnsi="Times New Roman" w:cs="Times New Roman"/>
              </w:rPr>
            </w:pPr>
            <w:r w:rsidRPr="004265CF">
              <w:rPr>
                <w:rFonts w:ascii="Times New Roman" w:hAnsi="Times New Roman" w:cs="Times New Roman"/>
              </w:rPr>
              <w:t>Количество решений о нарушении запрета на заключение хозяйствующими субъектами ограничивающих конкуренцию соглашений</w:t>
            </w:r>
          </w:p>
        </w:tc>
        <w:tc>
          <w:tcPr>
            <w:tcW w:w="1276" w:type="dxa"/>
            <w:hideMark/>
          </w:tcPr>
          <w:p w:rsidR="00523708" w:rsidRPr="004265CF" w:rsidRDefault="00523708">
            <w:pPr>
              <w:rPr>
                <w:rFonts w:ascii="Times New Roman" w:hAnsi="Times New Roman" w:cs="Times New Roman"/>
              </w:rPr>
            </w:pPr>
            <w:r w:rsidRPr="004265CF">
              <w:rPr>
                <w:rFonts w:ascii="Times New Roman" w:hAnsi="Times New Roman" w:cs="Times New Roman"/>
              </w:rPr>
              <w:t>Единица</w:t>
            </w:r>
          </w:p>
        </w:tc>
        <w:tc>
          <w:tcPr>
            <w:tcW w:w="709" w:type="dxa"/>
            <w:hideMark/>
          </w:tcPr>
          <w:p w:rsidR="00523708" w:rsidRPr="004265CF" w:rsidRDefault="00523708">
            <w:pPr>
              <w:rPr>
                <w:rFonts w:ascii="Times New Roman" w:hAnsi="Times New Roman" w:cs="Times New Roman"/>
              </w:rPr>
            </w:pPr>
            <w:r w:rsidRPr="004265CF">
              <w:rPr>
                <w:rFonts w:ascii="Times New Roman" w:hAnsi="Times New Roman" w:cs="Times New Roman"/>
              </w:rPr>
              <w:t>12</w:t>
            </w:r>
          </w:p>
        </w:tc>
        <w:tc>
          <w:tcPr>
            <w:tcW w:w="709" w:type="dxa"/>
            <w:hideMark/>
          </w:tcPr>
          <w:p w:rsidR="00523708" w:rsidRPr="004265CF" w:rsidRDefault="00523708">
            <w:pPr>
              <w:rPr>
                <w:rFonts w:ascii="Times New Roman" w:hAnsi="Times New Roman" w:cs="Times New Roman"/>
              </w:rPr>
            </w:pPr>
            <w:r w:rsidRPr="004265CF">
              <w:rPr>
                <w:rFonts w:ascii="Times New Roman" w:hAnsi="Times New Roman" w:cs="Times New Roman"/>
              </w:rPr>
              <w:t>8</w:t>
            </w:r>
          </w:p>
        </w:tc>
        <w:tc>
          <w:tcPr>
            <w:tcW w:w="709" w:type="dxa"/>
            <w:hideMark/>
          </w:tcPr>
          <w:p w:rsidR="00523708" w:rsidRPr="004265CF" w:rsidRDefault="00523708">
            <w:pPr>
              <w:rPr>
                <w:rFonts w:ascii="Times New Roman" w:hAnsi="Times New Roman" w:cs="Times New Roman"/>
              </w:rPr>
            </w:pPr>
            <w:r w:rsidRPr="004265CF">
              <w:rPr>
                <w:rFonts w:ascii="Times New Roman" w:hAnsi="Times New Roman" w:cs="Times New Roman"/>
              </w:rPr>
              <w:t>8</w:t>
            </w:r>
          </w:p>
        </w:tc>
        <w:tc>
          <w:tcPr>
            <w:tcW w:w="708" w:type="dxa"/>
            <w:hideMark/>
          </w:tcPr>
          <w:p w:rsidR="00523708" w:rsidRPr="004265CF" w:rsidRDefault="00523708">
            <w:pPr>
              <w:rPr>
                <w:rFonts w:ascii="Times New Roman" w:hAnsi="Times New Roman" w:cs="Times New Roman"/>
              </w:rPr>
            </w:pPr>
            <w:r w:rsidRPr="004265CF">
              <w:rPr>
                <w:rFonts w:ascii="Times New Roman" w:hAnsi="Times New Roman" w:cs="Times New Roman"/>
              </w:rPr>
              <w:t>9</w:t>
            </w:r>
          </w:p>
        </w:tc>
        <w:tc>
          <w:tcPr>
            <w:tcW w:w="2835" w:type="dxa"/>
            <w:hideMark/>
          </w:tcPr>
          <w:p w:rsidR="00523708" w:rsidRPr="004265CF" w:rsidRDefault="00523708">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523708" w:rsidRPr="004265CF" w:rsidRDefault="00523708">
            <w:pPr>
              <w:rPr>
                <w:rFonts w:ascii="Times New Roman" w:hAnsi="Times New Roman" w:cs="Times New Roman"/>
              </w:rPr>
            </w:pPr>
            <w:r w:rsidRPr="004265CF">
              <w:rPr>
                <w:rFonts w:ascii="Times New Roman" w:hAnsi="Times New Roman" w:cs="Times New Roman"/>
              </w:rPr>
              <w:t>Управление Федеральной антимонопольной службы по Республике Татарстан (по согласованию)</w:t>
            </w:r>
          </w:p>
        </w:tc>
      </w:tr>
      <w:tr w:rsidR="00523708" w:rsidRPr="004265CF" w:rsidTr="00292897">
        <w:trPr>
          <w:trHeight w:val="276"/>
        </w:trPr>
        <w:tc>
          <w:tcPr>
            <w:tcW w:w="438" w:type="dxa"/>
            <w:vMerge/>
            <w:hideMark/>
          </w:tcPr>
          <w:p w:rsidR="00523708" w:rsidRPr="004265CF" w:rsidRDefault="00523708">
            <w:pPr>
              <w:rPr>
                <w:rFonts w:ascii="Times New Roman" w:hAnsi="Times New Roman" w:cs="Times New Roman"/>
              </w:rPr>
            </w:pPr>
          </w:p>
        </w:tc>
        <w:tc>
          <w:tcPr>
            <w:tcW w:w="2649" w:type="dxa"/>
            <w:vMerge/>
            <w:hideMark/>
          </w:tcPr>
          <w:p w:rsidR="00523708" w:rsidRPr="004265CF" w:rsidRDefault="00523708">
            <w:pPr>
              <w:rPr>
                <w:rFonts w:ascii="Times New Roman" w:hAnsi="Times New Roman" w:cs="Times New Roman"/>
              </w:rPr>
            </w:pPr>
          </w:p>
        </w:tc>
        <w:tc>
          <w:tcPr>
            <w:tcW w:w="2693" w:type="dxa"/>
            <w:hideMark/>
          </w:tcPr>
          <w:p w:rsidR="00523708" w:rsidRPr="004265CF" w:rsidRDefault="00523708">
            <w:pPr>
              <w:rPr>
                <w:rFonts w:ascii="Times New Roman" w:hAnsi="Times New Roman" w:cs="Times New Roman"/>
              </w:rPr>
            </w:pPr>
            <w:r w:rsidRPr="004265CF">
              <w:rPr>
                <w:rFonts w:ascii="Times New Roman" w:hAnsi="Times New Roman" w:cs="Times New Roman"/>
              </w:rPr>
              <w:t xml:space="preserve">Количество решений о нарушении запрета на утверждение ограничивающих конкуренцию нормативных правовых актов и совершение органами государственной власти и </w:t>
            </w:r>
            <w:r w:rsidRPr="004265CF">
              <w:rPr>
                <w:rFonts w:ascii="Times New Roman" w:hAnsi="Times New Roman" w:cs="Times New Roman"/>
              </w:rPr>
              <w:lastRenderedPageBreak/>
              <w:t>местного самоуправления иных действий (бездействия), ограничивающих конкуренцию</w:t>
            </w:r>
          </w:p>
        </w:tc>
        <w:tc>
          <w:tcPr>
            <w:tcW w:w="1276" w:type="dxa"/>
            <w:hideMark/>
          </w:tcPr>
          <w:p w:rsidR="00523708" w:rsidRPr="004265CF" w:rsidRDefault="00523708">
            <w:pPr>
              <w:rPr>
                <w:rFonts w:ascii="Times New Roman" w:hAnsi="Times New Roman" w:cs="Times New Roman"/>
              </w:rPr>
            </w:pPr>
            <w:r w:rsidRPr="004265CF">
              <w:rPr>
                <w:rFonts w:ascii="Times New Roman" w:hAnsi="Times New Roman" w:cs="Times New Roman"/>
              </w:rPr>
              <w:lastRenderedPageBreak/>
              <w:t>Единица</w:t>
            </w:r>
          </w:p>
        </w:tc>
        <w:tc>
          <w:tcPr>
            <w:tcW w:w="709" w:type="dxa"/>
            <w:hideMark/>
          </w:tcPr>
          <w:p w:rsidR="00523708" w:rsidRPr="004265CF" w:rsidRDefault="00523708">
            <w:pPr>
              <w:rPr>
                <w:rFonts w:ascii="Times New Roman" w:hAnsi="Times New Roman" w:cs="Times New Roman"/>
              </w:rPr>
            </w:pPr>
            <w:r w:rsidRPr="004265CF">
              <w:rPr>
                <w:rFonts w:ascii="Times New Roman" w:hAnsi="Times New Roman" w:cs="Times New Roman"/>
              </w:rPr>
              <w:t>227</w:t>
            </w:r>
          </w:p>
        </w:tc>
        <w:tc>
          <w:tcPr>
            <w:tcW w:w="709" w:type="dxa"/>
            <w:hideMark/>
          </w:tcPr>
          <w:p w:rsidR="00523708" w:rsidRPr="004265CF" w:rsidRDefault="00523708">
            <w:pPr>
              <w:rPr>
                <w:rFonts w:ascii="Times New Roman" w:hAnsi="Times New Roman" w:cs="Times New Roman"/>
              </w:rPr>
            </w:pPr>
            <w:r w:rsidRPr="004265CF">
              <w:rPr>
                <w:rFonts w:ascii="Times New Roman" w:hAnsi="Times New Roman" w:cs="Times New Roman"/>
              </w:rPr>
              <w:t>42</w:t>
            </w:r>
          </w:p>
        </w:tc>
        <w:tc>
          <w:tcPr>
            <w:tcW w:w="709" w:type="dxa"/>
            <w:hideMark/>
          </w:tcPr>
          <w:p w:rsidR="00523708" w:rsidRPr="004265CF" w:rsidRDefault="00523708">
            <w:pPr>
              <w:rPr>
                <w:rFonts w:ascii="Times New Roman" w:hAnsi="Times New Roman" w:cs="Times New Roman"/>
              </w:rPr>
            </w:pPr>
            <w:r w:rsidRPr="004265CF">
              <w:rPr>
                <w:rFonts w:ascii="Times New Roman" w:hAnsi="Times New Roman" w:cs="Times New Roman"/>
              </w:rPr>
              <w:t>42</w:t>
            </w:r>
          </w:p>
        </w:tc>
        <w:tc>
          <w:tcPr>
            <w:tcW w:w="708" w:type="dxa"/>
            <w:hideMark/>
          </w:tcPr>
          <w:p w:rsidR="00523708" w:rsidRPr="004265CF" w:rsidRDefault="00523708">
            <w:pPr>
              <w:rPr>
                <w:rFonts w:ascii="Times New Roman" w:hAnsi="Times New Roman" w:cs="Times New Roman"/>
              </w:rPr>
            </w:pPr>
            <w:r w:rsidRPr="004265CF">
              <w:rPr>
                <w:rFonts w:ascii="Times New Roman" w:hAnsi="Times New Roman" w:cs="Times New Roman"/>
              </w:rPr>
              <w:t>42</w:t>
            </w:r>
          </w:p>
        </w:tc>
        <w:tc>
          <w:tcPr>
            <w:tcW w:w="2835" w:type="dxa"/>
            <w:hideMark/>
          </w:tcPr>
          <w:p w:rsidR="00523708" w:rsidRPr="004265CF" w:rsidRDefault="00523708">
            <w:pPr>
              <w:rPr>
                <w:rFonts w:ascii="Times New Roman" w:hAnsi="Times New Roman" w:cs="Times New Roman"/>
              </w:rPr>
            </w:pPr>
            <w:r w:rsidRPr="004265CF">
              <w:rPr>
                <w:rFonts w:ascii="Times New Roman" w:hAnsi="Times New Roman" w:cs="Times New Roman"/>
              </w:rPr>
              <w:t xml:space="preserve">Абсолютный показатель. Методика расчета не </w:t>
            </w:r>
            <w:proofErr w:type="gramStart"/>
            <w:r w:rsidRPr="004265CF">
              <w:rPr>
                <w:rFonts w:ascii="Times New Roman" w:hAnsi="Times New Roman" w:cs="Times New Roman"/>
              </w:rPr>
              <w:t>требуется                                                                   Снижение количества решений объясняется</w:t>
            </w:r>
            <w:proofErr w:type="gramEnd"/>
            <w:r w:rsidRPr="004265CF">
              <w:rPr>
                <w:rFonts w:ascii="Times New Roman" w:hAnsi="Times New Roman" w:cs="Times New Roman"/>
              </w:rPr>
              <w:t xml:space="preserve">  вступлением в законную силу с 05.01.2016 </w:t>
            </w:r>
            <w:r w:rsidR="00CB7EFB" w:rsidRPr="004265CF">
              <w:rPr>
                <w:rFonts w:ascii="Times New Roman" w:hAnsi="Times New Roman" w:cs="Times New Roman"/>
              </w:rPr>
              <w:t>«</w:t>
            </w:r>
            <w:r w:rsidRPr="004265CF">
              <w:rPr>
                <w:rFonts w:ascii="Times New Roman" w:hAnsi="Times New Roman" w:cs="Times New Roman"/>
              </w:rPr>
              <w:t>4-го антимонопольного пакета</w:t>
            </w:r>
            <w:r w:rsidR="00CB7EFB" w:rsidRPr="004265CF">
              <w:rPr>
                <w:rFonts w:ascii="Times New Roman" w:hAnsi="Times New Roman" w:cs="Times New Roman"/>
              </w:rPr>
              <w:t>»</w:t>
            </w:r>
            <w:r w:rsidRPr="004265CF">
              <w:rPr>
                <w:rFonts w:ascii="Times New Roman" w:hAnsi="Times New Roman" w:cs="Times New Roman"/>
              </w:rPr>
              <w:t xml:space="preserve">, которым введена норма о </w:t>
            </w:r>
            <w:r w:rsidRPr="004265CF">
              <w:rPr>
                <w:rFonts w:ascii="Times New Roman" w:hAnsi="Times New Roman" w:cs="Times New Roman"/>
              </w:rPr>
              <w:lastRenderedPageBreak/>
              <w:t xml:space="preserve">выдаче органам государственной власти и органам местного самоуправления предупреждений о прекращении нарушения статьи 15 Закона </w:t>
            </w:r>
            <w:r w:rsidR="00CB7EFB" w:rsidRPr="004265CF">
              <w:rPr>
                <w:rFonts w:ascii="Times New Roman" w:hAnsi="Times New Roman" w:cs="Times New Roman"/>
              </w:rPr>
              <w:t>«</w:t>
            </w:r>
            <w:r w:rsidRPr="004265CF">
              <w:rPr>
                <w:rFonts w:ascii="Times New Roman" w:hAnsi="Times New Roman" w:cs="Times New Roman"/>
              </w:rPr>
              <w:t>О защите конкуренции</w:t>
            </w:r>
            <w:r w:rsidR="00CB7EFB" w:rsidRPr="004265CF">
              <w:rPr>
                <w:rFonts w:ascii="Times New Roman" w:hAnsi="Times New Roman" w:cs="Times New Roman"/>
              </w:rPr>
              <w:t>»</w:t>
            </w:r>
            <w:r w:rsidRPr="004265CF">
              <w:rPr>
                <w:rFonts w:ascii="Times New Roman" w:hAnsi="Times New Roman" w:cs="Times New Roman"/>
              </w:rPr>
              <w:t xml:space="preserve"> до возбуждения дела</w:t>
            </w:r>
          </w:p>
        </w:tc>
        <w:tc>
          <w:tcPr>
            <w:tcW w:w="2268" w:type="dxa"/>
            <w:hideMark/>
          </w:tcPr>
          <w:p w:rsidR="00523708" w:rsidRPr="004265CF" w:rsidRDefault="00523708">
            <w:pPr>
              <w:rPr>
                <w:rFonts w:ascii="Times New Roman" w:hAnsi="Times New Roman" w:cs="Times New Roman"/>
              </w:rPr>
            </w:pPr>
            <w:r w:rsidRPr="004265CF">
              <w:rPr>
                <w:rFonts w:ascii="Times New Roman" w:hAnsi="Times New Roman" w:cs="Times New Roman"/>
              </w:rPr>
              <w:lastRenderedPageBreak/>
              <w:t>Управление Федеральной антимонопольной службы по Республике Татарстан (по согласованию)</w:t>
            </w:r>
          </w:p>
        </w:tc>
      </w:tr>
      <w:tr w:rsidR="002011F4" w:rsidRPr="004265CF" w:rsidTr="00292897">
        <w:trPr>
          <w:trHeight w:val="1380"/>
        </w:trPr>
        <w:tc>
          <w:tcPr>
            <w:tcW w:w="438" w:type="dxa"/>
            <w:vMerge w:val="restart"/>
            <w:hideMark/>
          </w:tcPr>
          <w:p w:rsidR="002011F4" w:rsidRPr="004265CF" w:rsidRDefault="00523708">
            <w:pPr>
              <w:rPr>
                <w:rFonts w:ascii="Times New Roman" w:hAnsi="Times New Roman" w:cs="Times New Roman"/>
              </w:rPr>
            </w:pPr>
            <w:r w:rsidRPr="004265CF">
              <w:rPr>
                <w:rFonts w:ascii="Times New Roman" w:hAnsi="Times New Roman" w:cs="Times New Roman"/>
              </w:rPr>
              <w:lastRenderedPageBreak/>
              <w:t>3</w:t>
            </w:r>
          </w:p>
        </w:tc>
        <w:tc>
          <w:tcPr>
            <w:tcW w:w="2649" w:type="dxa"/>
            <w:vMerge w:val="restart"/>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Проведение проверок органов местного самоуправления и хозяйствующих субъектов с целью контроля, предупреждения и пресечения действий, направленных на ограничение конкуренции или на заключение </w:t>
            </w:r>
            <w:proofErr w:type="spellStart"/>
            <w:r w:rsidRPr="004265CF">
              <w:rPr>
                <w:rFonts w:ascii="Times New Roman" w:hAnsi="Times New Roman" w:cs="Times New Roman"/>
              </w:rPr>
              <w:t>антиконкурентных</w:t>
            </w:r>
            <w:proofErr w:type="spellEnd"/>
            <w:r w:rsidRPr="004265CF">
              <w:rPr>
                <w:rFonts w:ascii="Times New Roman" w:hAnsi="Times New Roman" w:cs="Times New Roman"/>
              </w:rPr>
              <w:t xml:space="preserve"> соглашений</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Количество проведенных плановых проверок хозяйствующих субъектов</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Единица</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17</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14</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17</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17</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Управление Федеральной антимонопольной службы по Республике Татарстан (по согласованию)</w:t>
            </w:r>
          </w:p>
        </w:tc>
      </w:tr>
      <w:tr w:rsidR="002011F4" w:rsidRPr="004265CF" w:rsidTr="00292897">
        <w:trPr>
          <w:trHeight w:val="1200"/>
        </w:trPr>
        <w:tc>
          <w:tcPr>
            <w:tcW w:w="438" w:type="dxa"/>
            <w:vMerge/>
            <w:hideMark/>
          </w:tcPr>
          <w:p w:rsidR="002011F4" w:rsidRPr="004265CF" w:rsidRDefault="002011F4">
            <w:pPr>
              <w:rPr>
                <w:rFonts w:ascii="Times New Roman" w:hAnsi="Times New Roman" w:cs="Times New Roman"/>
              </w:rPr>
            </w:pPr>
          </w:p>
        </w:tc>
        <w:tc>
          <w:tcPr>
            <w:tcW w:w="2649" w:type="dxa"/>
            <w:vMerge/>
            <w:hideMark/>
          </w:tcPr>
          <w:p w:rsidR="002011F4" w:rsidRPr="004265CF" w:rsidRDefault="002011F4">
            <w:pPr>
              <w:rPr>
                <w:rFonts w:ascii="Times New Roman" w:hAnsi="Times New Roman" w:cs="Times New Roman"/>
              </w:rPr>
            </w:pP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Количество проведенных плановых проверок органов местного самоуправления</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Единица</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25</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24</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27</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28</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Управление Федеральной антимонопольной службы по Республике Татарстан (по согласованию)</w:t>
            </w:r>
          </w:p>
        </w:tc>
      </w:tr>
      <w:tr w:rsidR="002011F4" w:rsidRPr="004265CF" w:rsidTr="00292897">
        <w:trPr>
          <w:trHeight w:val="1200"/>
        </w:trPr>
        <w:tc>
          <w:tcPr>
            <w:tcW w:w="438" w:type="dxa"/>
            <w:vMerge/>
            <w:hideMark/>
          </w:tcPr>
          <w:p w:rsidR="002011F4" w:rsidRPr="004265CF" w:rsidRDefault="002011F4">
            <w:pPr>
              <w:rPr>
                <w:rFonts w:ascii="Times New Roman" w:hAnsi="Times New Roman" w:cs="Times New Roman"/>
              </w:rPr>
            </w:pPr>
          </w:p>
        </w:tc>
        <w:tc>
          <w:tcPr>
            <w:tcW w:w="2649" w:type="dxa"/>
            <w:vMerge/>
            <w:hideMark/>
          </w:tcPr>
          <w:p w:rsidR="002011F4" w:rsidRPr="004265CF" w:rsidRDefault="002011F4">
            <w:pPr>
              <w:rPr>
                <w:rFonts w:ascii="Times New Roman" w:hAnsi="Times New Roman" w:cs="Times New Roman"/>
              </w:rPr>
            </w:pP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Количество проведенных внеплановых проверок органов местного самоуправления</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Единица</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54</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12</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13</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14</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Управление Федеральной антимонопольной службы по Республике Татарстан (по согласованию)</w:t>
            </w:r>
          </w:p>
        </w:tc>
      </w:tr>
      <w:tr w:rsidR="005450DB" w:rsidRPr="004265CF" w:rsidTr="008D350F">
        <w:trPr>
          <w:trHeight w:val="6381"/>
        </w:trPr>
        <w:tc>
          <w:tcPr>
            <w:tcW w:w="438" w:type="dxa"/>
            <w:hideMark/>
          </w:tcPr>
          <w:p w:rsidR="005450DB" w:rsidRPr="004265CF" w:rsidRDefault="005450DB">
            <w:pPr>
              <w:rPr>
                <w:rFonts w:ascii="Times New Roman" w:hAnsi="Times New Roman" w:cs="Times New Roman"/>
              </w:rPr>
            </w:pPr>
            <w:r w:rsidRPr="004265CF">
              <w:rPr>
                <w:rFonts w:ascii="Times New Roman" w:hAnsi="Times New Roman" w:cs="Times New Roman"/>
              </w:rPr>
              <w:lastRenderedPageBreak/>
              <w:t>4</w:t>
            </w:r>
          </w:p>
        </w:tc>
        <w:tc>
          <w:tcPr>
            <w:tcW w:w="2649" w:type="dxa"/>
            <w:hideMark/>
          </w:tcPr>
          <w:p w:rsidR="005450DB" w:rsidRPr="004265CF" w:rsidRDefault="005450DB">
            <w:pPr>
              <w:rPr>
                <w:rFonts w:ascii="Times New Roman" w:hAnsi="Times New Roman" w:cs="Times New Roman"/>
              </w:rPr>
            </w:pPr>
            <w:r w:rsidRPr="004265CF">
              <w:rPr>
                <w:rFonts w:ascii="Times New Roman" w:hAnsi="Times New Roman" w:cs="Times New Roman"/>
              </w:rPr>
              <w:t xml:space="preserve">Обеспечение </w:t>
            </w:r>
            <w:proofErr w:type="gramStart"/>
            <w:r w:rsidRPr="004265CF">
              <w:rPr>
                <w:rFonts w:ascii="Times New Roman" w:hAnsi="Times New Roman" w:cs="Times New Roman"/>
              </w:rPr>
              <w:t>контроля за</w:t>
            </w:r>
            <w:proofErr w:type="gramEnd"/>
            <w:r w:rsidRPr="004265CF">
              <w:rPr>
                <w:rFonts w:ascii="Times New Roman" w:hAnsi="Times New Roman" w:cs="Times New Roman"/>
              </w:rPr>
              <w:t xml:space="preserve"> соблюдением стандартов раскрытия информации субъектами естественных монополий, оказывающими услуги по транспортировке газа по трубопроводам, организациями оптового и розничных рынков электрической энергии, теплоснабжающими организациями, </w:t>
            </w:r>
            <w:proofErr w:type="spellStart"/>
            <w:r w:rsidRPr="004265CF">
              <w:rPr>
                <w:rFonts w:ascii="Times New Roman" w:hAnsi="Times New Roman" w:cs="Times New Roman"/>
              </w:rPr>
              <w:t>теплосетевыми</w:t>
            </w:r>
            <w:proofErr w:type="spellEnd"/>
            <w:r w:rsidRPr="004265CF">
              <w:rPr>
                <w:rFonts w:ascii="Times New Roman" w:hAnsi="Times New Roman" w:cs="Times New Roman"/>
              </w:rPr>
              <w:t xml:space="preserve"> организациями, организациями коммунального комплекса, организациями, осуществляющими горячее водоснабжение, холодное водоснабжение и (или) водоотведение, в части закрепленных полномочий</w:t>
            </w:r>
          </w:p>
        </w:tc>
        <w:tc>
          <w:tcPr>
            <w:tcW w:w="2693" w:type="dxa"/>
            <w:hideMark/>
          </w:tcPr>
          <w:p w:rsidR="005450DB" w:rsidRPr="004265CF" w:rsidRDefault="005450DB">
            <w:pPr>
              <w:rPr>
                <w:rFonts w:ascii="Times New Roman" w:hAnsi="Times New Roman" w:cs="Times New Roman"/>
              </w:rPr>
            </w:pPr>
            <w:r w:rsidRPr="004265CF">
              <w:rPr>
                <w:rFonts w:ascii="Times New Roman" w:hAnsi="Times New Roman" w:cs="Times New Roman"/>
              </w:rPr>
              <w:t>Доля пресеченных нарушений от общего количества выявленных нарушений</w:t>
            </w:r>
          </w:p>
        </w:tc>
        <w:tc>
          <w:tcPr>
            <w:tcW w:w="1276" w:type="dxa"/>
            <w:hideMark/>
          </w:tcPr>
          <w:p w:rsidR="005450DB" w:rsidRPr="004265CF" w:rsidRDefault="005450DB">
            <w:pPr>
              <w:rPr>
                <w:rFonts w:ascii="Times New Roman" w:hAnsi="Times New Roman" w:cs="Times New Roman"/>
              </w:rPr>
            </w:pPr>
            <w:r w:rsidRPr="004265CF">
              <w:rPr>
                <w:rFonts w:ascii="Times New Roman" w:hAnsi="Times New Roman" w:cs="Times New Roman"/>
              </w:rPr>
              <w:t>Процент</w:t>
            </w:r>
          </w:p>
        </w:tc>
        <w:tc>
          <w:tcPr>
            <w:tcW w:w="709" w:type="dxa"/>
            <w:hideMark/>
          </w:tcPr>
          <w:p w:rsidR="005450DB" w:rsidRPr="004265CF" w:rsidRDefault="006F1303" w:rsidP="00C541F9">
            <w:pPr>
              <w:rPr>
                <w:rFonts w:ascii="Times New Roman" w:hAnsi="Times New Roman" w:cs="Times New Roman"/>
              </w:rPr>
            </w:pPr>
            <w:r w:rsidRPr="004265CF">
              <w:rPr>
                <w:rFonts w:ascii="Times New Roman" w:hAnsi="Times New Roman" w:cs="Times New Roman"/>
              </w:rPr>
              <w:t>100</w:t>
            </w:r>
          </w:p>
        </w:tc>
        <w:tc>
          <w:tcPr>
            <w:tcW w:w="709" w:type="dxa"/>
            <w:hideMark/>
          </w:tcPr>
          <w:p w:rsidR="005450DB" w:rsidRPr="004265CF" w:rsidRDefault="006F1303" w:rsidP="00C541F9">
            <w:pPr>
              <w:rPr>
                <w:rFonts w:ascii="Times New Roman" w:hAnsi="Times New Roman" w:cs="Times New Roman"/>
              </w:rPr>
            </w:pPr>
            <w:r w:rsidRPr="004265CF">
              <w:rPr>
                <w:rFonts w:ascii="Times New Roman" w:hAnsi="Times New Roman" w:cs="Times New Roman"/>
              </w:rPr>
              <w:t>100</w:t>
            </w:r>
          </w:p>
        </w:tc>
        <w:tc>
          <w:tcPr>
            <w:tcW w:w="709" w:type="dxa"/>
            <w:hideMark/>
          </w:tcPr>
          <w:p w:rsidR="005450DB" w:rsidRPr="004265CF" w:rsidRDefault="006F1303" w:rsidP="00C541F9">
            <w:pPr>
              <w:rPr>
                <w:rFonts w:ascii="Times New Roman" w:hAnsi="Times New Roman" w:cs="Times New Roman"/>
              </w:rPr>
            </w:pPr>
            <w:r w:rsidRPr="004265CF">
              <w:rPr>
                <w:rFonts w:ascii="Times New Roman" w:hAnsi="Times New Roman" w:cs="Times New Roman"/>
              </w:rPr>
              <w:t>100</w:t>
            </w:r>
          </w:p>
        </w:tc>
        <w:tc>
          <w:tcPr>
            <w:tcW w:w="708" w:type="dxa"/>
            <w:hideMark/>
          </w:tcPr>
          <w:p w:rsidR="005450DB" w:rsidRPr="004265CF" w:rsidRDefault="006F1303" w:rsidP="00C541F9">
            <w:pPr>
              <w:rPr>
                <w:rFonts w:ascii="Times New Roman" w:hAnsi="Times New Roman" w:cs="Times New Roman"/>
              </w:rPr>
            </w:pPr>
            <w:r w:rsidRPr="004265CF">
              <w:rPr>
                <w:rFonts w:ascii="Times New Roman" w:hAnsi="Times New Roman" w:cs="Times New Roman"/>
              </w:rPr>
              <w:t>100</w:t>
            </w:r>
          </w:p>
        </w:tc>
        <w:tc>
          <w:tcPr>
            <w:tcW w:w="2835" w:type="dxa"/>
            <w:hideMark/>
          </w:tcPr>
          <w:p w:rsidR="005450DB" w:rsidRPr="004265CF" w:rsidRDefault="005450DB">
            <w:pPr>
              <w:rPr>
                <w:rFonts w:ascii="Times New Roman" w:hAnsi="Times New Roman" w:cs="Times New Roman"/>
              </w:rPr>
            </w:pPr>
            <w:r w:rsidRPr="004265CF">
              <w:rPr>
                <w:rFonts w:ascii="Times New Roman" w:hAnsi="Times New Roman" w:cs="Times New Roman"/>
              </w:rPr>
              <w:t>V = A / B x 100%, где:</w:t>
            </w:r>
            <w:r w:rsidRPr="004265CF">
              <w:rPr>
                <w:rFonts w:ascii="Times New Roman" w:hAnsi="Times New Roman" w:cs="Times New Roman"/>
              </w:rPr>
              <w:br/>
              <w:t>A - количество нарушений по соблюдению регулируемыми организациями стандартов раскрытия информации, по которым приняты меры, направленные на их прекращение, единиц;</w:t>
            </w:r>
            <w:r w:rsidRPr="004265CF">
              <w:rPr>
                <w:rFonts w:ascii="Times New Roman" w:hAnsi="Times New Roman" w:cs="Times New Roman"/>
              </w:rPr>
              <w:br/>
              <w:t>B - количество выявленных нарушений по соблюдению регулируемыми организациями стандартов раскрытия информации, единиц</w:t>
            </w:r>
          </w:p>
        </w:tc>
        <w:tc>
          <w:tcPr>
            <w:tcW w:w="2268" w:type="dxa"/>
            <w:hideMark/>
          </w:tcPr>
          <w:p w:rsidR="005450DB" w:rsidRPr="004265CF" w:rsidRDefault="005450DB">
            <w:pPr>
              <w:rPr>
                <w:rFonts w:ascii="Times New Roman" w:hAnsi="Times New Roman" w:cs="Times New Roman"/>
              </w:rPr>
            </w:pPr>
            <w:r w:rsidRPr="004265CF">
              <w:rPr>
                <w:rFonts w:ascii="Times New Roman" w:hAnsi="Times New Roman" w:cs="Times New Roman"/>
              </w:rPr>
              <w:t>Государственный комитет Республики Татарстан по тарифам, Межотраслевой совет потребителей по вопросам деятельности субъектов естественных монополий при Президенте Республики Татарстан (по согласованию)</w:t>
            </w:r>
          </w:p>
        </w:tc>
      </w:tr>
      <w:tr w:rsidR="005450DB" w:rsidRPr="004265CF" w:rsidTr="008D350F">
        <w:trPr>
          <w:trHeight w:val="853"/>
        </w:trPr>
        <w:tc>
          <w:tcPr>
            <w:tcW w:w="438" w:type="dxa"/>
            <w:hideMark/>
          </w:tcPr>
          <w:p w:rsidR="005450DB" w:rsidRPr="004265CF" w:rsidRDefault="005450DB">
            <w:pPr>
              <w:rPr>
                <w:rFonts w:ascii="Times New Roman" w:hAnsi="Times New Roman" w:cs="Times New Roman"/>
              </w:rPr>
            </w:pPr>
            <w:r w:rsidRPr="004265CF">
              <w:rPr>
                <w:rFonts w:ascii="Times New Roman" w:hAnsi="Times New Roman" w:cs="Times New Roman"/>
              </w:rPr>
              <w:t>5</w:t>
            </w:r>
          </w:p>
        </w:tc>
        <w:tc>
          <w:tcPr>
            <w:tcW w:w="2649" w:type="dxa"/>
            <w:hideMark/>
          </w:tcPr>
          <w:p w:rsidR="005450DB" w:rsidRPr="004265CF" w:rsidRDefault="005450DB">
            <w:pPr>
              <w:rPr>
                <w:rFonts w:ascii="Times New Roman" w:hAnsi="Times New Roman" w:cs="Times New Roman"/>
              </w:rPr>
            </w:pPr>
            <w:r w:rsidRPr="004265CF">
              <w:rPr>
                <w:rFonts w:ascii="Times New Roman" w:hAnsi="Times New Roman" w:cs="Times New Roman"/>
              </w:rPr>
              <w:t xml:space="preserve">Обеспечение поэтапного перехода на формирование тарифов в сфере теплоснабжения, водоснабжения и водоотведения на долгосрочный период регулирования в соответствии с федеральным законодательством в </w:t>
            </w:r>
            <w:r w:rsidRPr="004265CF">
              <w:rPr>
                <w:rFonts w:ascii="Times New Roman" w:hAnsi="Times New Roman" w:cs="Times New Roman"/>
              </w:rPr>
              <w:lastRenderedPageBreak/>
              <w:t>сфере регулирования тарифов</w:t>
            </w:r>
          </w:p>
        </w:tc>
        <w:tc>
          <w:tcPr>
            <w:tcW w:w="2693" w:type="dxa"/>
            <w:hideMark/>
          </w:tcPr>
          <w:p w:rsidR="005450DB" w:rsidRPr="004265CF" w:rsidRDefault="005450DB">
            <w:pPr>
              <w:rPr>
                <w:rFonts w:ascii="Times New Roman" w:hAnsi="Times New Roman" w:cs="Times New Roman"/>
              </w:rPr>
            </w:pPr>
            <w:r w:rsidRPr="004265CF">
              <w:rPr>
                <w:rFonts w:ascii="Times New Roman" w:hAnsi="Times New Roman" w:cs="Times New Roman"/>
              </w:rPr>
              <w:lastRenderedPageBreak/>
              <w:t xml:space="preserve">Доля регулируемых организаций, для которых тарифы установлены на долгосрочный период регулирования, от общего количества регулируемых организаций, к которым применимы долгосрочные методы тарифного регулирования согласно </w:t>
            </w:r>
            <w:r w:rsidRPr="004265CF">
              <w:rPr>
                <w:rFonts w:ascii="Times New Roman" w:hAnsi="Times New Roman" w:cs="Times New Roman"/>
              </w:rPr>
              <w:lastRenderedPageBreak/>
              <w:t>законодательству</w:t>
            </w:r>
          </w:p>
        </w:tc>
        <w:tc>
          <w:tcPr>
            <w:tcW w:w="1276" w:type="dxa"/>
            <w:hideMark/>
          </w:tcPr>
          <w:p w:rsidR="005450DB" w:rsidRPr="004265CF" w:rsidRDefault="005450DB">
            <w:pPr>
              <w:rPr>
                <w:rFonts w:ascii="Times New Roman" w:hAnsi="Times New Roman" w:cs="Times New Roman"/>
              </w:rPr>
            </w:pPr>
            <w:r w:rsidRPr="004265CF">
              <w:rPr>
                <w:rFonts w:ascii="Times New Roman" w:hAnsi="Times New Roman" w:cs="Times New Roman"/>
              </w:rPr>
              <w:lastRenderedPageBreak/>
              <w:t>Процент</w:t>
            </w:r>
          </w:p>
        </w:tc>
        <w:tc>
          <w:tcPr>
            <w:tcW w:w="709" w:type="dxa"/>
            <w:hideMark/>
          </w:tcPr>
          <w:p w:rsidR="005450DB" w:rsidRPr="004265CF" w:rsidRDefault="006F1303" w:rsidP="00C541F9">
            <w:pPr>
              <w:rPr>
                <w:rFonts w:ascii="Times New Roman" w:hAnsi="Times New Roman" w:cs="Times New Roman"/>
              </w:rPr>
            </w:pPr>
            <w:r w:rsidRPr="004265CF">
              <w:rPr>
                <w:rFonts w:ascii="Times New Roman" w:hAnsi="Times New Roman" w:cs="Times New Roman"/>
              </w:rPr>
              <w:t>100</w:t>
            </w:r>
          </w:p>
        </w:tc>
        <w:tc>
          <w:tcPr>
            <w:tcW w:w="709" w:type="dxa"/>
            <w:hideMark/>
          </w:tcPr>
          <w:p w:rsidR="005450DB" w:rsidRPr="004265CF" w:rsidRDefault="006F1303" w:rsidP="00C541F9">
            <w:pPr>
              <w:rPr>
                <w:rFonts w:ascii="Times New Roman" w:hAnsi="Times New Roman" w:cs="Times New Roman"/>
              </w:rPr>
            </w:pPr>
            <w:r w:rsidRPr="004265CF">
              <w:rPr>
                <w:rFonts w:ascii="Times New Roman" w:hAnsi="Times New Roman" w:cs="Times New Roman"/>
              </w:rPr>
              <w:t>100</w:t>
            </w:r>
          </w:p>
        </w:tc>
        <w:tc>
          <w:tcPr>
            <w:tcW w:w="709" w:type="dxa"/>
            <w:hideMark/>
          </w:tcPr>
          <w:p w:rsidR="005450DB" w:rsidRPr="004265CF" w:rsidRDefault="006F1303" w:rsidP="00C541F9">
            <w:pPr>
              <w:rPr>
                <w:rFonts w:ascii="Times New Roman" w:hAnsi="Times New Roman" w:cs="Times New Roman"/>
              </w:rPr>
            </w:pPr>
            <w:r w:rsidRPr="004265CF">
              <w:rPr>
                <w:rFonts w:ascii="Times New Roman" w:hAnsi="Times New Roman" w:cs="Times New Roman"/>
              </w:rPr>
              <w:t>100</w:t>
            </w:r>
          </w:p>
        </w:tc>
        <w:tc>
          <w:tcPr>
            <w:tcW w:w="708" w:type="dxa"/>
            <w:hideMark/>
          </w:tcPr>
          <w:p w:rsidR="005450DB" w:rsidRPr="004265CF" w:rsidRDefault="006F1303" w:rsidP="00C541F9">
            <w:pPr>
              <w:rPr>
                <w:rFonts w:ascii="Times New Roman" w:hAnsi="Times New Roman" w:cs="Times New Roman"/>
              </w:rPr>
            </w:pPr>
            <w:r w:rsidRPr="004265CF">
              <w:rPr>
                <w:rFonts w:ascii="Times New Roman" w:hAnsi="Times New Roman" w:cs="Times New Roman"/>
              </w:rPr>
              <w:t>100</w:t>
            </w:r>
          </w:p>
        </w:tc>
        <w:tc>
          <w:tcPr>
            <w:tcW w:w="2835" w:type="dxa"/>
            <w:hideMark/>
          </w:tcPr>
          <w:p w:rsidR="005450DB" w:rsidRPr="004265CF" w:rsidRDefault="005450DB">
            <w:pPr>
              <w:rPr>
                <w:rFonts w:ascii="Times New Roman" w:hAnsi="Times New Roman" w:cs="Times New Roman"/>
              </w:rPr>
            </w:pPr>
            <w:r w:rsidRPr="004265CF">
              <w:rPr>
                <w:rFonts w:ascii="Times New Roman" w:hAnsi="Times New Roman" w:cs="Times New Roman"/>
              </w:rPr>
              <w:t>V = A / B x 100%, где:</w:t>
            </w:r>
            <w:r w:rsidRPr="004265CF">
              <w:rPr>
                <w:rFonts w:ascii="Times New Roman" w:hAnsi="Times New Roman" w:cs="Times New Roman"/>
              </w:rPr>
              <w:br/>
              <w:t>A - количество регулируемых организаций, для которых тарифы установлены на долгосрочный период регулирования, единиц;</w:t>
            </w:r>
            <w:r w:rsidRPr="004265CF">
              <w:rPr>
                <w:rFonts w:ascii="Times New Roman" w:hAnsi="Times New Roman" w:cs="Times New Roman"/>
              </w:rPr>
              <w:br/>
              <w:t xml:space="preserve">B - общее количество регулируемых организаций, к которым применимы долгосрочные </w:t>
            </w:r>
            <w:r w:rsidRPr="004265CF">
              <w:rPr>
                <w:rFonts w:ascii="Times New Roman" w:hAnsi="Times New Roman" w:cs="Times New Roman"/>
              </w:rPr>
              <w:lastRenderedPageBreak/>
              <w:t>методы тарифного регулирования согласно законодательству, единиц</w:t>
            </w:r>
          </w:p>
        </w:tc>
        <w:tc>
          <w:tcPr>
            <w:tcW w:w="2268" w:type="dxa"/>
            <w:hideMark/>
          </w:tcPr>
          <w:p w:rsidR="005450DB" w:rsidRPr="004265CF" w:rsidRDefault="005450DB">
            <w:pPr>
              <w:rPr>
                <w:rFonts w:ascii="Times New Roman" w:hAnsi="Times New Roman" w:cs="Times New Roman"/>
              </w:rPr>
            </w:pPr>
            <w:r w:rsidRPr="004265CF">
              <w:rPr>
                <w:rFonts w:ascii="Times New Roman" w:hAnsi="Times New Roman" w:cs="Times New Roman"/>
              </w:rPr>
              <w:lastRenderedPageBreak/>
              <w:t>Государственный комитет Республики Татарстан по тарифам</w:t>
            </w:r>
          </w:p>
        </w:tc>
      </w:tr>
      <w:tr w:rsidR="002011F4" w:rsidRPr="004265CF" w:rsidTr="00292897">
        <w:trPr>
          <w:trHeight w:val="2119"/>
        </w:trPr>
        <w:tc>
          <w:tcPr>
            <w:tcW w:w="438" w:type="dxa"/>
            <w:vMerge w:val="restart"/>
            <w:hideMark/>
          </w:tcPr>
          <w:p w:rsidR="002011F4" w:rsidRPr="004265CF" w:rsidRDefault="00523708">
            <w:pPr>
              <w:rPr>
                <w:rFonts w:ascii="Times New Roman" w:hAnsi="Times New Roman" w:cs="Times New Roman"/>
              </w:rPr>
            </w:pPr>
            <w:r w:rsidRPr="004265CF">
              <w:rPr>
                <w:rFonts w:ascii="Times New Roman" w:hAnsi="Times New Roman" w:cs="Times New Roman"/>
              </w:rPr>
              <w:lastRenderedPageBreak/>
              <w:t>6</w:t>
            </w:r>
          </w:p>
        </w:tc>
        <w:tc>
          <w:tcPr>
            <w:tcW w:w="2649" w:type="dxa"/>
            <w:vMerge w:val="restart"/>
            <w:hideMark/>
          </w:tcPr>
          <w:p w:rsidR="002011F4" w:rsidRPr="004265CF" w:rsidRDefault="002011F4">
            <w:pPr>
              <w:rPr>
                <w:rFonts w:ascii="Times New Roman" w:hAnsi="Times New Roman" w:cs="Times New Roman"/>
              </w:rPr>
            </w:pPr>
            <w:r w:rsidRPr="004265CF">
              <w:rPr>
                <w:rFonts w:ascii="Times New Roman" w:hAnsi="Times New Roman" w:cs="Times New Roman"/>
              </w:rPr>
              <w:t>Регулирование деятельности локальных монополистов</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Доля хозяйствующих субъектов, деятельность которых имеет признаки монополии, включенных в реестр монополистов</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Процент</w:t>
            </w:r>
          </w:p>
        </w:tc>
        <w:tc>
          <w:tcPr>
            <w:tcW w:w="709" w:type="dxa"/>
            <w:hideMark/>
          </w:tcPr>
          <w:p w:rsidR="002011F4" w:rsidRPr="004265CF" w:rsidRDefault="007F2322">
            <w:pPr>
              <w:rPr>
                <w:rFonts w:ascii="Times New Roman" w:hAnsi="Times New Roman" w:cs="Times New Roman"/>
              </w:rPr>
            </w:pPr>
            <w:r w:rsidRPr="004265CF">
              <w:rPr>
                <w:rFonts w:ascii="Times New Roman" w:hAnsi="Times New Roman" w:cs="Times New Roman"/>
              </w:rPr>
              <w:t>40</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50</w:t>
            </w:r>
          </w:p>
        </w:tc>
        <w:tc>
          <w:tcPr>
            <w:tcW w:w="709" w:type="dxa"/>
            <w:hideMark/>
          </w:tcPr>
          <w:p w:rsidR="002011F4" w:rsidRPr="004265CF" w:rsidRDefault="00672D74">
            <w:pPr>
              <w:rPr>
                <w:rFonts w:ascii="Times New Roman" w:hAnsi="Times New Roman" w:cs="Times New Roman"/>
              </w:rPr>
            </w:pPr>
            <w:r w:rsidRPr="004265CF">
              <w:rPr>
                <w:rFonts w:ascii="Times New Roman" w:hAnsi="Times New Roman" w:cs="Times New Roman"/>
              </w:rPr>
              <w:t>60</w:t>
            </w:r>
          </w:p>
        </w:tc>
        <w:tc>
          <w:tcPr>
            <w:tcW w:w="708" w:type="dxa"/>
            <w:hideMark/>
          </w:tcPr>
          <w:p w:rsidR="002011F4" w:rsidRPr="004265CF" w:rsidRDefault="00672D74">
            <w:pPr>
              <w:rPr>
                <w:rFonts w:ascii="Times New Roman" w:hAnsi="Times New Roman" w:cs="Times New Roman"/>
              </w:rPr>
            </w:pPr>
            <w:r w:rsidRPr="004265CF">
              <w:rPr>
                <w:rFonts w:ascii="Times New Roman" w:hAnsi="Times New Roman" w:cs="Times New Roman"/>
              </w:rPr>
              <w:t>70</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V = A / B x 100%, где:</w:t>
            </w:r>
            <w:r w:rsidRPr="004265CF">
              <w:rPr>
                <w:rFonts w:ascii="Times New Roman" w:hAnsi="Times New Roman" w:cs="Times New Roman"/>
              </w:rPr>
              <w:br/>
              <w:t>A - количество хозяйствующих субъектов, деятельность которых имеет признаки монополии, включенных в реестр монополистов, единиц;</w:t>
            </w:r>
            <w:r w:rsidRPr="004265CF">
              <w:rPr>
                <w:rFonts w:ascii="Times New Roman" w:hAnsi="Times New Roman" w:cs="Times New Roman"/>
              </w:rPr>
              <w:br/>
              <w:t>B - общее хозяйствующих субъектов, деятельность которых имеет признаки монополии, единиц</w:t>
            </w:r>
          </w:p>
        </w:tc>
        <w:tc>
          <w:tcPr>
            <w:tcW w:w="2268" w:type="dxa"/>
            <w:vMerge w:val="restart"/>
            <w:hideMark/>
          </w:tcPr>
          <w:p w:rsidR="002011F4" w:rsidRPr="004265CF" w:rsidRDefault="002011F4">
            <w:pPr>
              <w:rPr>
                <w:rFonts w:ascii="Times New Roman" w:hAnsi="Times New Roman" w:cs="Times New Roman"/>
              </w:rPr>
            </w:pPr>
            <w:r w:rsidRPr="004265CF">
              <w:rPr>
                <w:rFonts w:ascii="Times New Roman" w:hAnsi="Times New Roman" w:cs="Times New Roman"/>
              </w:rPr>
              <w:t>Уполномоченные органы исполнительной власти Республики Татарстан по сферам деятельности естественных монополий, Межотраслевой совет потребителей по вопросам деятельности субъектов естественных монополий при Президенте Республики Татарстан (по согласованию), Управление Федеральной антимонопольной службы по Республике Татарстан (по согласованию)</w:t>
            </w:r>
          </w:p>
          <w:p w:rsidR="00950DAF" w:rsidRPr="004265CF" w:rsidRDefault="00950DAF">
            <w:pPr>
              <w:rPr>
                <w:rFonts w:ascii="Times New Roman" w:hAnsi="Times New Roman" w:cs="Times New Roman"/>
              </w:rPr>
            </w:pPr>
          </w:p>
          <w:p w:rsidR="00950DAF" w:rsidRPr="004265CF" w:rsidRDefault="00950DAF">
            <w:pPr>
              <w:rPr>
                <w:rFonts w:ascii="Times New Roman" w:hAnsi="Times New Roman" w:cs="Times New Roman"/>
              </w:rPr>
            </w:pPr>
          </w:p>
          <w:p w:rsidR="00950DAF" w:rsidRPr="004265CF" w:rsidRDefault="00950DAF">
            <w:pPr>
              <w:rPr>
                <w:rFonts w:ascii="Times New Roman" w:hAnsi="Times New Roman" w:cs="Times New Roman"/>
              </w:rPr>
            </w:pPr>
          </w:p>
          <w:p w:rsidR="00950DAF" w:rsidRPr="004265CF" w:rsidRDefault="00950DAF">
            <w:pPr>
              <w:rPr>
                <w:rFonts w:ascii="Times New Roman" w:hAnsi="Times New Roman" w:cs="Times New Roman"/>
              </w:rPr>
            </w:pPr>
          </w:p>
          <w:p w:rsidR="00950DAF" w:rsidRPr="004265CF" w:rsidRDefault="00950DAF">
            <w:pPr>
              <w:rPr>
                <w:rFonts w:ascii="Times New Roman" w:hAnsi="Times New Roman" w:cs="Times New Roman"/>
              </w:rPr>
            </w:pPr>
          </w:p>
          <w:p w:rsidR="00950DAF" w:rsidRPr="004265CF" w:rsidRDefault="00950DAF">
            <w:pPr>
              <w:rPr>
                <w:rFonts w:ascii="Times New Roman" w:hAnsi="Times New Roman" w:cs="Times New Roman"/>
              </w:rPr>
            </w:pPr>
          </w:p>
          <w:p w:rsidR="00950DAF" w:rsidRPr="004265CF" w:rsidRDefault="00950DAF">
            <w:pPr>
              <w:rPr>
                <w:rFonts w:ascii="Times New Roman" w:hAnsi="Times New Roman" w:cs="Times New Roman"/>
              </w:rPr>
            </w:pPr>
          </w:p>
        </w:tc>
      </w:tr>
      <w:tr w:rsidR="007F2322" w:rsidRPr="004265CF" w:rsidTr="00292897">
        <w:trPr>
          <w:trHeight w:val="1140"/>
        </w:trPr>
        <w:tc>
          <w:tcPr>
            <w:tcW w:w="438" w:type="dxa"/>
            <w:vMerge/>
            <w:hideMark/>
          </w:tcPr>
          <w:p w:rsidR="007F2322" w:rsidRPr="004265CF" w:rsidRDefault="007F2322">
            <w:pPr>
              <w:rPr>
                <w:rFonts w:ascii="Times New Roman" w:hAnsi="Times New Roman" w:cs="Times New Roman"/>
              </w:rPr>
            </w:pPr>
          </w:p>
        </w:tc>
        <w:tc>
          <w:tcPr>
            <w:tcW w:w="2649" w:type="dxa"/>
            <w:vMerge/>
            <w:hideMark/>
          </w:tcPr>
          <w:p w:rsidR="007F2322" w:rsidRPr="004265CF" w:rsidRDefault="007F2322">
            <w:pPr>
              <w:rPr>
                <w:rFonts w:ascii="Times New Roman" w:hAnsi="Times New Roman" w:cs="Times New Roman"/>
              </w:rPr>
            </w:pPr>
          </w:p>
        </w:tc>
        <w:tc>
          <w:tcPr>
            <w:tcW w:w="2693" w:type="dxa"/>
            <w:hideMark/>
          </w:tcPr>
          <w:p w:rsidR="007F2322" w:rsidRPr="004265CF" w:rsidRDefault="007F2322">
            <w:pPr>
              <w:rPr>
                <w:rFonts w:ascii="Times New Roman" w:hAnsi="Times New Roman" w:cs="Times New Roman"/>
              </w:rPr>
            </w:pPr>
            <w:r w:rsidRPr="004265CF">
              <w:rPr>
                <w:rFonts w:ascii="Times New Roman" w:hAnsi="Times New Roman" w:cs="Times New Roman"/>
              </w:rPr>
              <w:t>Разработка методических рекомендаций по регулированию деятельности локальных монополистов</w:t>
            </w:r>
          </w:p>
        </w:tc>
        <w:tc>
          <w:tcPr>
            <w:tcW w:w="1276" w:type="dxa"/>
            <w:hideMark/>
          </w:tcPr>
          <w:p w:rsidR="007F2322" w:rsidRPr="004265CF" w:rsidRDefault="007F2322" w:rsidP="00C541F9">
            <w:pPr>
              <w:rPr>
                <w:rFonts w:ascii="Times New Roman" w:hAnsi="Times New Roman" w:cs="Times New Roman"/>
              </w:rPr>
            </w:pPr>
            <w:r w:rsidRPr="004265CF">
              <w:rPr>
                <w:rFonts w:ascii="Times New Roman" w:hAnsi="Times New Roman" w:cs="Times New Roman"/>
              </w:rPr>
              <w:t>Единица</w:t>
            </w:r>
          </w:p>
        </w:tc>
        <w:tc>
          <w:tcPr>
            <w:tcW w:w="709" w:type="dxa"/>
            <w:hideMark/>
          </w:tcPr>
          <w:p w:rsidR="007F2322" w:rsidRPr="004265CF" w:rsidRDefault="007F2322" w:rsidP="00C541F9">
            <w:pPr>
              <w:rPr>
                <w:rFonts w:ascii="Times New Roman" w:hAnsi="Times New Roman" w:cs="Times New Roman"/>
              </w:rPr>
            </w:pPr>
            <w:r w:rsidRPr="004265CF">
              <w:rPr>
                <w:rFonts w:ascii="Times New Roman" w:hAnsi="Times New Roman" w:cs="Times New Roman"/>
              </w:rPr>
              <w:t>1</w:t>
            </w:r>
          </w:p>
        </w:tc>
        <w:tc>
          <w:tcPr>
            <w:tcW w:w="709" w:type="dxa"/>
            <w:hideMark/>
          </w:tcPr>
          <w:p w:rsidR="007F2322" w:rsidRPr="004265CF" w:rsidRDefault="007F2322" w:rsidP="00C541F9">
            <w:pPr>
              <w:rPr>
                <w:rFonts w:ascii="Times New Roman" w:hAnsi="Times New Roman" w:cs="Times New Roman"/>
              </w:rPr>
            </w:pPr>
            <w:r w:rsidRPr="004265CF">
              <w:rPr>
                <w:rFonts w:ascii="Times New Roman" w:hAnsi="Times New Roman" w:cs="Times New Roman"/>
              </w:rPr>
              <w:t>1</w:t>
            </w:r>
          </w:p>
        </w:tc>
        <w:tc>
          <w:tcPr>
            <w:tcW w:w="709" w:type="dxa"/>
            <w:hideMark/>
          </w:tcPr>
          <w:p w:rsidR="007F2322" w:rsidRPr="004265CF" w:rsidRDefault="007F2322" w:rsidP="00C541F9">
            <w:pPr>
              <w:rPr>
                <w:rFonts w:ascii="Times New Roman" w:hAnsi="Times New Roman" w:cs="Times New Roman"/>
              </w:rPr>
            </w:pPr>
            <w:r w:rsidRPr="004265CF">
              <w:rPr>
                <w:rFonts w:ascii="Times New Roman" w:hAnsi="Times New Roman" w:cs="Times New Roman"/>
              </w:rPr>
              <w:t>1</w:t>
            </w:r>
          </w:p>
        </w:tc>
        <w:tc>
          <w:tcPr>
            <w:tcW w:w="708" w:type="dxa"/>
            <w:hideMark/>
          </w:tcPr>
          <w:p w:rsidR="007F2322" w:rsidRPr="004265CF" w:rsidRDefault="007F2322" w:rsidP="00C541F9">
            <w:pPr>
              <w:rPr>
                <w:rFonts w:ascii="Times New Roman" w:hAnsi="Times New Roman" w:cs="Times New Roman"/>
              </w:rPr>
            </w:pPr>
            <w:r w:rsidRPr="004265CF">
              <w:rPr>
                <w:rFonts w:ascii="Times New Roman" w:hAnsi="Times New Roman" w:cs="Times New Roman"/>
              </w:rPr>
              <w:t>1</w:t>
            </w:r>
          </w:p>
        </w:tc>
        <w:tc>
          <w:tcPr>
            <w:tcW w:w="2835" w:type="dxa"/>
            <w:hideMark/>
          </w:tcPr>
          <w:p w:rsidR="007F2322" w:rsidRPr="004265CF" w:rsidRDefault="007F2322">
            <w:pPr>
              <w:rPr>
                <w:rFonts w:ascii="Times New Roman" w:hAnsi="Times New Roman" w:cs="Times New Roman"/>
              </w:rPr>
            </w:pPr>
            <w:r w:rsidRPr="004265CF">
              <w:rPr>
                <w:rFonts w:ascii="Times New Roman" w:hAnsi="Times New Roman" w:cs="Times New Roman"/>
              </w:rPr>
              <w:t>Наличие методических рекомендаций по регулированию деятельности локальных монополистов</w:t>
            </w:r>
          </w:p>
        </w:tc>
        <w:tc>
          <w:tcPr>
            <w:tcW w:w="2268" w:type="dxa"/>
            <w:vMerge/>
            <w:hideMark/>
          </w:tcPr>
          <w:p w:rsidR="007F2322" w:rsidRPr="004265CF" w:rsidRDefault="007F2322">
            <w:pPr>
              <w:rPr>
                <w:rFonts w:ascii="Times New Roman" w:hAnsi="Times New Roman" w:cs="Times New Roman"/>
              </w:rPr>
            </w:pPr>
          </w:p>
        </w:tc>
      </w:tr>
      <w:tr w:rsidR="002011F4" w:rsidRPr="004265CF" w:rsidTr="00292897">
        <w:trPr>
          <w:trHeight w:val="30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 </w:t>
            </w:r>
          </w:p>
        </w:tc>
        <w:tc>
          <w:tcPr>
            <w:tcW w:w="14556" w:type="dxa"/>
            <w:gridSpan w:val="9"/>
            <w:hideMark/>
          </w:tcPr>
          <w:p w:rsidR="002011F4" w:rsidRPr="004265CF" w:rsidRDefault="00005B4D">
            <w:pPr>
              <w:rPr>
                <w:rFonts w:ascii="Times New Roman" w:hAnsi="Times New Roman" w:cs="Times New Roman"/>
                <w:b/>
                <w:bCs/>
              </w:rPr>
            </w:pPr>
            <w:r w:rsidRPr="004265CF">
              <w:rPr>
                <w:rFonts w:ascii="Times New Roman" w:hAnsi="Times New Roman" w:cs="Times New Roman"/>
                <w:b/>
                <w:bCs/>
              </w:rPr>
              <w:t>3.10</w:t>
            </w:r>
            <w:r w:rsidR="002011F4" w:rsidRPr="004265CF">
              <w:rPr>
                <w:rFonts w:ascii="Times New Roman" w:hAnsi="Times New Roman" w:cs="Times New Roman"/>
                <w:b/>
                <w:bCs/>
              </w:rPr>
              <w:t>. Содействие созданию и развитию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r>
      <w:tr w:rsidR="002011F4" w:rsidRPr="004265CF" w:rsidTr="00292897">
        <w:trPr>
          <w:trHeight w:val="270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1</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Функционирование организаций инновационной инфраструктуры в Республике Татарстан, в том числе региональных центров инжиниринга, центров </w:t>
            </w:r>
            <w:proofErr w:type="spellStart"/>
            <w:r w:rsidRPr="004265CF">
              <w:rPr>
                <w:rFonts w:ascii="Times New Roman" w:hAnsi="Times New Roman" w:cs="Times New Roman"/>
              </w:rPr>
              <w:t>прототипирования</w:t>
            </w:r>
            <w:proofErr w:type="spellEnd"/>
            <w:r w:rsidRPr="004265CF">
              <w:rPr>
                <w:rFonts w:ascii="Times New Roman" w:hAnsi="Times New Roman" w:cs="Times New Roman"/>
              </w:rPr>
              <w:t xml:space="preserve"> и Центра кластерного развития Республики Татарстан</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Рост количества субъектов малого и среднего предпринимательства, получивших услуги организаций инновационной инфраструктуры, по сравнению с предыдущим годом</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Процент</w:t>
            </w:r>
          </w:p>
        </w:tc>
        <w:tc>
          <w:tcPr>
            <w:tcW w:w="709" w:type="dxa"/>
            <w:hideMark/>
          </w:tcPr>
          <w:p w:rsidR="002011F4" w:rsidRPr="004265CF" w:rsidRDefault="003F23F9">
            <w:pPr>
              <w:rPr>
                <w:rFonts w:ascii="Times New Roman" w:hAnsi="Times New Roman" w:cs="Times New Roman"/>
              </w:rPr>
            </w:pPr>
            <w:r w:rsidRPr="004265CF">
              <w:rPr>
                <w:rFonts w:ascii="Times New Roman" w:hAnsi="Times New Roman" w:cs="Times New Roman"/>
              </w:rPr>
              <w:t>107</w:t>
            </w:r>
          </w:p>
        </w:tc>
        <w:tc>
          <w:tcPr>
            <w:tcW w:w="709" w:type="dxa"/>
            <w:hideMark/>
          </w:tcPr>
          <w:p w:rsidR="002011F4" w:rsidRPr="004265CF" w:rsidRDefault="003F23F9">
            <w:pPr>
              <w:rPr>
                <w:rFonts w:ascii="Times New Roman" w:hAnsi="Times New Roman" w:cs="Times New Roman"/>
              </w:rPr>
            </w:pPr>
            <w:r w:rsidRPr="004265CF">
              <w:rPr>
                <w:rFonts w:ascii="Times New Roman" w:hAnsi="Times New Roman" w:cs="Times New Roman"/>
              </w:rPr>
              <w:t>108</w:t>
            </w:r>
          </w:p>
        </w:tc>
        <w:tc>
          <w:tcPr>
            <w:tcW w:w="709" w:type="dxa"/>
            <w:hideMark/>
          </w:tcPr>
          <w:p w:rsidR="002011F4" w:rsidRPr="004265CF" w:rsidRDefault="003F23F9">
            <w:pPr>
              <w:rPr>
                <w:rFonts w:ascii="Times New Roman" w:hAnsi="Times New Roman" w:cs="Times New Roman"/>
              </w:rPr>
            </w:pPr>
            <w:r w:rsidRPr="004265CF">
              <w:rPr>
                <w:rFonts w:ascii="Times New Roman" w:hAnsi="Times New Roman" w:cs="Times New Roman"/>
              </w:rPr>
              <w:t>109</w:t>
            </w:r>
          </w:p>
        </w:tc>
        <w:tc>
          <w:tcPr>
            <w:tcW w:w="708" w:type="dxa"/>
            <w:hideMark/>
          </w:tcPr>
          <w:p w:rsidR="002011F4" w:rsidRPr="004265CF" w:rsidRDefault="003F23F9">
            <w:pPr>
              <w:rPr>
                <w:rFonts w:ascii="Times New Roman" w:hAnsi="Times New Roman" w:cs="Times New Roman"/>
              </w:rPr>
            </w:pPr>
            <w:r w:rsidRPr="004265CF">
              <w:rPr>
                <w:rFonts w:ascii="Times New Roman" w:hAnsi="Times New Roman" w:cs="Times New Roman"/>
              </w:rPr>
              <w:t>110</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V = A / B x 100%, где:</w:t>
            </w:r>
            <w:r w:rsidRPr="004265CF">
              <w:rPr>
                <w:rFonts w:ascii="Times New Roman" w:hAnsi="Times New Roman" w:cs="Times New Roman"/>
              </w:rPr>
              <w:br/>
              <w:t>A - количество субъектов малого и среднего предпринимательства, получивших услуги организаций инновационной инфраструктуры в отчетном году, единиц;</w:t>
            </w:r>
            <w:r w:rsidRPr="004265CF">
              <w:rPr>
                <w:rFonts w:ascii="Times New Roman" w:hAnsi="Times New Roman" w:cs="Times New Roman"/>
              </w:rPr>
              <w:br/>
              <w:t>B - количество субъектов малого и среднего предпринимательства, получивших услуги организаций инновационной инфраструктуры в предыдущем году, единиц</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экономики Республики Татарстан, организации инфраструктуры поддержки малого и среднего предпринимательства Республики Татарстан (по согласованию)</w:t>
            </w:r>
          </w:p>
        </w:tc>
      </w:tr>
      <w:tr w:rsidR="00177062" w:rsidRPr="004265CF" w:rsidTr="00292897">
        <w:trPr>
          <w:trHeight w:val="1552"/>
        </w:trPr>
        <w:tc>
          <w:tcPr>
            <w:tcW w:w="438" w:type="dxa"/>
            <w:hideMark/>
          </w:tcPr>
          <w:p w:rsidR="00177062" w:rsidRPr="004265CF" w:rsidRDefault="00177062">
            <w:pPr>
              <w:rPr>
                <w:rFonts w:ascii="Times New Roman" w:hAnsi="Times New Roman" w:cs="Times New Roman"/>
              </w:rPr>
            </w:pPr>
            <w:r w:rsidRPr="004265CF">
              <w:rPr>
                <w:rFonts w:ascii="Times New Roman" w:hAnsi="Times New Roman" w:cs="Times New Roman"/>
              </w:rPr>
              <w:t>2</w:t>
            </w:r>
          </w:p>
        </w:tc>
        <w:tc>
          <w:tcPr>
            <w:tcW w:w="2649" w:type="dxa"/>
            <w:hideMark/>
          </w:tcPr>
          <w:p w:rsidR="00177062" w:rsidRPr="004265CF" w:rsidRDefault="00177062">
            <w:pPr>
              <w:rPr>
                <w:rFonts w:ascii="Times New Roman" w:hAnsi="Times New Roman" w:cs="Times New Roman"/>
              </w:rPr>
            </w:pPr>
            <w:r w:rsidRPr="004265CF">
              <w:rPr>
                <w:rFonts w:ascii="Times New Roman" w:hAnsi="Times New Roman" w:cs="Times New Roman"/>
              </w:rPr>
              <w:t>Продвижение инновационной продукции и услуг малых и средних компаний на внешних рынках</w:t>
            </w:r>
          </w:p>
        </w:tc>
        <w:tc>
          <w:tcPr>
            <w:tcW w:w="2693" w:type="dxa"/>
            <w:hideMark/>
          </w:tcPr>
          <w:p w:rsidR="00177062" w:rsidRPr="004265CF" w:rsidRDefault="00177062">
            <w:pPr>
              <w:rPr>
                <w:rFonts w:ascii="Times New Roman" w:hAnsi="Times New Roman" w:cs="Times New Roman"/>
              </w:rPr>
            </w:pPr>
            <w:r w:rsidRPr="004265CF">
              <w:rPr>
                <w:rFonts w:ascii="Times New Roman" w:hAnsi="Times New Roman" w:cs="Times New Roman"/>
              </w:rPr>
              <w:t xml:space="preserve">Количество проведенных мероприятий по продвижению инновационной продукции субъектов малого и среднего предпринимательства на межрегиональном и международном уровне, в том числе консультирование, организация </w:t>
            </w:r>
            <w:proofErr w:type="gramStart"/>
            <w:r w:rsidRPr="004265CF">
              <w:rPr>
                <w:rFonts w:ascii="Times New Roman" w:hAnsi="Times New Roman" w:cs="Times New Roman"/>
              </w:rPr>
              <w:t>бизнес-миссий</w:t>
            </w:r>
            <w:proofErr w:type="gramEnd"/>
            <w:r w:rsidRPr="004265CF">
              <w:rPr>
                <w:rFonts w:ascii="Times New Roman" w:hAnsi="Times New Roman" w:cs="Times New Roman"/>
              </w:rPr>
              <w:t>, поддержка выставочной деятельности и др.</w:t>
            </w:r>
          </w:p>
        </w:tc>
        <w:tc>
          <w:tcPr>
            <w:tcW w:w="1276" w:type="dxa"/>
            <w:hideMark/>
          </w:tcPr>
          <w:p w:rsidR="00177062" w:rsidRPr="004265CF" w:rsidRDefault="00177062">
            <w:pPr>
              <w:rPr>
                <w:rFonts w:ascii="Times New Roman" w:hAnsi="Times New Roman" w:cs="Times New Roman"/>
              </w:rPr>
            </w:pPr>
            <w:r w:rsidRPr="004265CF">
              <w:rPr>
                <w:rFonts w:ascii="Times New Roman" w:hAnsi="Times New Roman" w:cs="Times New Roman"/>
              </w:rPr>
              <w:t>Единица</w:t>
            </w:r>
          </w:p>
        </w:tc>
        <w:tc>
          <w:tcPr>
            <w:tcW w:w="709" w:type="dxa"/>
            <w:hideMark/>
          </w:tcPr>
          <w:p w:rsidR="00177062" w:rsidRPr="004265CF" w:rsidRDefault="00177062">
            <w:pPr>
              <w:spacing w:after="200" w:line="276" w:lineRule="auto"/>
              <w:rPr>
                <w:rFonts w:ascii="Times New Roman" w:hAnsi="Times New Roman" w:cs="Times New Roman"/>
              </w:rPr>
            </w:pPr>
            <w:r w:rsidRPr="004265CF">
              <w:rPr>
                <w:rFonts w:ascii="Times New Roman" w:hAnsi="Times New Roman" w:cs="Times New Roman"/>
              </w:rPr>
              <w:t>17</w:t>
            </w:r>
          </w:p>
        </w:tc>
        <w:tc>
          <w:tcPr>
            <w:tcW w:w="709" w:type="dxa"/>
            <w:hideMark/>
          </w:tcPr>
          <w:p w:rsidR="00177062" w:rsidRPr="004265CF" w:rsidRDefault="00177062">
            <w:pPr>
              <w:spacing w:after="200" w:line="276" w:lineRule="auto"/>
              <w:rPr>
                <w:rFonts w:ascii="Times New Roman" w:hAnsi="Times New Roman" w:cs="Times New Roman"/>
              </w:rPr>
            </w:pPr>
            <w:r w:rsidRPr="004265CF">
              <w:rPr>
                <w:rFonts w:ascii="Times New Roman" w:hAnsi="Times New Roman" w:cs="Times New Roman"/>
              </w:rPr>
              <w:t>18</w:t>
            </w:r>
          </w:p>
        </w:tc>
        <w:tc>
          <w:tcPr>
            <w:tcW w:w="709" w:type="dxa"/>
            <w:hideMark/>
          </w:tcPr>
          <w:p w:rsidR="00177062" w:rsidRPr="004265CF" w:rsidRDefault="00177062">
            <w:pPr>
              <w:spacing w:after="200" w:line="276" w:lineRule="auto"/>
              <w:rPr>
                <w:rFonts w:ascii="Times New Roman" w:hAnsi="Times New Roman" w:cs="Times New Roman"/>
              </w:rPr>
            </w:pPr>
            <w:r w:rsidRPr="004265CF">
              <w:rPr>
                <w:rFonts w:ascii="Times New Roman" w:hAnsi="Times New Roman" w:cs="Times New Roman"/>
              </w:rPr>
              <w:t>19</w:t>
            </w:r>
          </w:p>
        </w:tc>
        <w:tc>
          <w:tcPr>
            <w:tcW w:w="708" w:type="dxa"/>
            <w:hideMark/>
          </w:tcPr>
          <w:p w:rsidR="00177062" w:rsidRPr="004265CF" w:rsidRDefault="00177062">
            <w:pPr>
              <w:spacing w:after="200" w:line="276" w:lineRule="auto"/>
              <w:rPr>
                <w:rFonts w:ascii="Times New Roman" w:hAnsi="Times New Roman" w:cs="Times New Roman"/>
              </w:rPr>
            </w:pPr>
            <w:r w:rsidRPr="004265CF">
              <w:rPr>
                <w:rFonts w:ascii="Times New Roman" w:hAnsi="Times New Roman" w:cs="Times New Roman"/>
              </w:rPr>
              <w:t>20</w:t>
            </w:r>
          </w:p>
        </w:tc>
        <w:tc>
          <w:tcPr>
            <w:tcW w:w="2835" w:type="dxa"/>
            <w:hideMark/>
          </w:tcPr>
          <w:p w:rsidR="00177062" w:rsidRPr="004265CF" w:rsidRDefault="00177062">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177062" w:rsidRPr="004265CF" w:rsidRDefault="00177062">
            <w:pPr>
              <w:rPr>
                <w:rFonts w:ascii="Times New Roman" w:hAnsi="Times New Roman" w:cs="Times New Roman"/>
              </w:rPr>
            </w:pPr>
            <w:r w:rsidRPr="004265CF">
              <w:rPr>
                <w:rFonts w:ascii="Times New Roman" w:hAnsi="Times New Roman" w:cs="Times New Roman"/>
              </w:rPr>
              <w:t xml:space="preserve">Государственное казенное учреждение «Центр реализации программ поддержки и развития малого и среднего предпринимательства Республики Татарстан», некоммерческая </w:t>
            </w:r>
            <w:proofErr w:type="spellStart"/>
            <w:r w:rsidRPr="004265CF">
              <w:rPr>
                <w:rFonts w:ascii="Times New Roman" w:hAnsi="Times New Roman" w:cs="Times New Roman"/>
              </w:rPr>
              <w:t>микрокредитная</w:t>
            </w:r>
            <w:proofErr w:type="spellEnd"/>
            <w:r w:rsidRPr="004265CF">
              <w:rPr>
                <w:rFonts w:ascii="Times New Roman" w:hAnsi="Times New Roman" w:cs="Times New Roman"/>
              </w:rPr>
              <w:t xml:space="preserve"> компания «Фонд поддержки предпринимательства Республики Татарстан» (по согласованию)</w:t>
            </w:r>
          </w:p>
          <w:p w:rsidR="00177062" w:rsidRPr="004265CF" w:rsidRDefault="00177062">
            <w:pPr>
              <w:rPr>
                <w:rFonts w:ascii="Times New Roman" w:hAnsi="Times New Roman" w:cs="Times New Roman"/>
              </w:rPr>
            </w:pPr>
          </w:p>
          <w:p w:rsidR="00177062" w:rsidRPr="004265CF" w:rsidRDefault="00177062">
            <w:pPr>
              <w:rPr>
                <w:rFonts w:ascii="Times New Roman" w:hAnsi="Times New Roman" w:cs="Times New Roman"/>
              </w:rPr>
            </w:pPr>
          </w:p>
          <w:p w:rsidR="00177062" w:rsidRPr="004265CF" w:rsidRDefault="00177062">
            <w:pPr>
              <w:rPr>
                <w:rFonts w:ascii="Times New Roman" w:hAnsi="Times New Roman" w:cs="Times New Roman"/>
              </w:rPr>
            </w:pPr>
          </w:p>
          <w:p w:rsidR="00177062" w:rsidRPr="004265CF" w:rsidRDefault="00177062">
            <w:pPr>
              <w:rPr>
                <w:rFonts w:ascii="Times New Roman" w:hAnsi="Times New Roman" w:cs="Times New Roman"/>
              </w:rPr>
            </w:pPr>
          </w:p>
          <w:p w:rsidR="00177062" w:rsidRPr="004265CF" w:rsidRDefault="00177062">
            <w:pPr>
              <w:rPr>
                <w:rFonts w:ascii="Times New Roman" w:hAnsi="Times New Roman" w:cs="Times New Roman"/>
              </w:rPr>
            </w:pPr>
          </w:p>
          <w:p w:rsidR="00177062" w:rsidRPr="004265CF" w:rsidRDefault="00177062">
            <w:pPr>
              <w:rPr>
                <w:rFonts w:ascii="Times New Roman" w:hAnsi="Times New Roman" w:cs="Times New Roman"/>
              </w:rPr>
            </w:pPr>
          </w:p>
          <w:p w:rsidR="00177062" w:rsidRPr="004265CF" w:rsidRDefault="00177062">
            <w:pPr>
              <w:rPr>
                <w:rFonts w:ascii="Times New Roman" w:hAnsi="Times New Roman" w:cs="Times New Roman"/>
              </w:rPr>
            </w:pPr>
          </w:p>
          <w:p w:rsidR="00177062" w:rsidRPr="004265CF" w:rsidRDefault="00177062">
            <w:pPr>
              <w:rPr>
                <w:rFonts w:ascii="Times New Roman" w:hAnsi="Times New Roman" w:cs="Times New Roman"/>
              </w:rPr>
            </w:pPr>
          </w:p>
        </w:tc>
      </w:tr>
      <w:tr w:rsidR="002011F4" w:rsidRPr="004265CF" w:rsidTr="00292897">
        <w:trPr>
          <w:trHeight w:val="30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 </w:t>
            </w:r>
          </w:p>
        </w:tc>
        <w:tc>
          <w:tcPr>
            <w:tcW w:w="14556" w:type="dxa"/>
            <w:gridSpan w:val="9"/>
            <w:hideMark/>
          </w:tcPr>
          <w:p w:rsidR="002011F4" w:rsidRPr="004265CF" w:rsidRDefault="00005B4D">
            <w:pPr>
              <w:rPr>
                <w:rFonts w:ascii="Times New Roman" w:hAnsi="Times New Roman" w:cs="Times New Roman"/>
                <w:b/>
                <w:bCs/>
              </w:rPr>
            </w:pPr>
            <w:r w:rsidRPr="004265CF">
              <w:rPr>
                <w:rFonts w:ascii="Times New Roman" w:hAnsi="Times New Roman" w:cs="Times New Roman"/>
                <w:b/>
                <w:bCs/>
              </w:rPr>
              <w:t>3.11</w:t>
            </w:r>
            <w:r w:rsidR="002011F4" w:rsidRPr="004265CF">
              <w:rPr>
                <w:rFonts w:ascii="Times New Roman" w:hAnsi="Times New Roman" w:cs="Times New Roman"/>
                <w:b/>
                <w:bCs/>
              </w:rPr>
              <w:t>. Содействие созданию и развитию институтов поддержки субъектов малого и среднего предпринимательства в инновационной деятельности</w:t>
            </w:r>
          </w:p>
        </w:tc>
      </w:tr>
      <w:tr w:rsidR="002011F4" w:rsidRPr="004265CF" w:rsidTr="00292897">
        <w:trPr>
          <w:trHeight w:val="180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1</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Новый формат конкурсов </w:t>
            </w:r>
            <w:r w:rsidR="00CB7EFB" w:rsidRPr="004265CF">
              <w:rPr>
                <w:rFonts w:ascii="Times New Roman" w:hAnsi="Times New Roman" w:cs="Times New Roman"/>
              </w:rPr>
              <w:t>«</w:t>
            </w:r>
            <w:r w:rsidRPr="004265CF">
              <w:rPr>
                <w:rFonts w:ascii="Times New Roman" w:hAnsi="Times New Roman" w:cs="Times New Roman"/>
              </w:rPr>
              <w:t>Пятьдесят лучших инновационных идей</w:t>
            </w:r>
            <w:r w:rsidR="00CB7EFB" w:rsidRPr="004265CF">
              <w:rPr>
                <w:rFonts w:ascii="Times New Roman" w:hAnsi="Times New Roman" w:cs="Times New Roman"/>
              </w:rPr>
              <w:t>»</w:t>
            </w:r>
            <w:r w:rsidRPr="004265CF">
              <w:rPr>
                <w:rFonts w:ascii="Times New Roman" w:hAnsi="Times New Roman" w:cs="Times New Roman"/>
              </w:rPr>
              <w:t xml:space="preserve"> и </w:t>
            </w:r>
            <w:r w:rsidR="00CB7EFB" w:rsidRPr="004265CF">
              <w:rPr>
                <w:rFonts w:ascii="Times New Roman" w:hAnsi="Times New Roman" w:cs="Times New Roman"/>
              </w:rPr>
              <w:t>«</w:t>
            </w:r>
            <w:r w:rsidRPr="004265CF">
              <w:rPr>
                <w:rFonts w:ascii="Times New Roman" w:hAnsi="Times New Roman" w:cs="Times New Roman"/>
              </w:rPr>
              <w:t>Идея-1000</w:t>
            </w:r>
            <w:r w:rsidR="00CB7EFB" w:rsidRPr="004265CF">
              <w:rPr>
                <w:rFonts w:ascii="Times New Roman" w:hAnsi="Times New Roman" w:cs="Times New Roman"/>
              </w:rPr>
              <w:t>»</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Финансирование меньшего по сравнению с ранее существующей ситуацией количества компаний с большим средним чеком (Республика Татарстан - Р500М, Российская Федерация - Р500М, на срок 5 лет)</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Компаний по Р5М</w:t>
            </w:r>
          </w:p>
        </w:tc>
        <w:tc>
          <w:tcPr>
            <w:tcW w:w="709" w:type="dxa"/>
            <w:hideMark/>
          </w:tcPr>
          <w:p w:rsidR="002011F4" w:rsidRPr="004265CF" w:rsidRDefault="00990652">
            <w:pPr>
              <w:rPr>
                <w:rFonts w:ascii="Times New Roman" w:hAnsi="Times New Roman" w:cs="Times New Roman"/>
              </w:rPr>
            </w:pPr>
            <w:r w:rsidRPr="004265CF">
              <w:rPr>
                <w:rFonts w:ascii="Times New Roman" w:hAnsi="Times New Roman" w:cs="Times New Roman"/>
              </w:rPr>
              <w:t>-</w:t>
            </w:r>
          </w:p>
        </w:tc>
        <w:tc>
          <w:tcPr>
            <w:tcW w:w="709" w:type="dxa"/>
            <w:hideMark/>
          </w:tcPr>
          <w:p w:rsidR="002011F4" w:rsidRPr="004265CF" w:rsidRDefault="00990652">
            <w:pPr>
              <w:rPr>
                <w:rFonts w:ascii="Times New Roman" w:hAnsi="Times New Roman" w:cs="Times New Roman"/>
              </w:rPr>
            </w:pPr>
            <w:r w:rsidRPr="004265CF">
              <w:rPr>
                <w:rFonts w:ascii="Times New Roman" w:hAnsi="Times New Roman" w:cs="Times New Roman"/>
              </w:rPr>
              <w:t>6</w:t>
            </w:r>
          </w:p>
        </w:tc>
        <w:tc>
          <w:tcPr>
            <w:tcW w:w="709" w:type="dxa"/>
            <w:hideMark/>
          </w:tcPr>
          <w:p w:rsidR="002011F4" w:rsidRPr="004265CF" w:rsidRDefault="00177062">
            <w:pPr>
              <w:rPr>
                <w:rFonts w:ascii="Times New Roman" w:hAnsi="Times New Roman" w:cs="Times New Roman"/>
              </w:rPr>
            </w:pPr>
            <w:r w:rsidRPr="004265CF">
              <w:rPr>
                <w:rFonts w:ascii="Times New Roman" w:hAnsi="Times New Roman" w:cs="Times New Roman"/>
              </w:rPr>
              <w:t>11</w:t>
            </w:r>
          </w:p>
        </w:tc>
        <w:tc>
          <w:tcPr>
            <w:tcW w:w="708" w:type="dxa"/>
            <w:hideMark/>
          </w:tcPr>
          <w:p w:rsidR="002011F4" w:rsidRPr="004265CF" w:rsidRDefault="00177062">
            <w:pPr>
              <w:rPr>
                <w:rFonts w:ascii="Times New Roman" w:hAnsi="Times New Roman" w:cs="Times New Roman"/>
              </w:rPr>
            </w:pPr>
            <w:r w:rsidRPr="004265CF">
              <w:rPr>
                <w:rFonts w:ascii="Times New Roman" w:hAnsi="Times New Roman" w:cs="Times New Roman"/>
              </w:rPr>
              <w:t>12</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Абсолютный показатель. Методика расчета не требуется                                                                                     </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Некоммерческая организация </w:t>
            </w:r>
            <w:r w:rsidR="00CB7EFB" w:rsidRPr="004265CF">
              <w:rPr>
                <w:rFonts w:ascii="Times New Roman" w:hAnsi="Times New Roman" w:cs="Times New Roman"/>
              </w:rPr>
              <w:t>«</w:t>
            </w:r>
            <w:r w:rsidRPr="004265CF">
              <w:rPr>
                <w:rFonts w:ascii="Times New Roman" w:hAnsi="Times New Roman" w:cs="Times New Roman"/>
              </w:rPr>
              <w:t>Инвестиционно-венчурный фонд Республики Татарстан</w:t>
            </w:r>
            <w:r w:rsidR="00CB7EFB" w:rsidRPr="004265CF">
              <w:rPr>
                <w:rFonts w:ascii="Times New Roman" w:hAnsi="Times New Roman" w:cs="Times New Roman"/>
              </w:rPr>
              <w:t>»</w:t>
            </w:r>
            <w:r w:rsidRPr="004265CF">
              <w:rPr>
                <w:rFonts w:ascii="Times New Roman" w:hAnsi="Times New Roman" w:cs="Times New Roman"/>
              </w:rPr>
              <w:t xml:space="preserve"> (по согласованию)</w:t>
            </w:r>
          </w:p>
        </w:tc>
      </w:tr>
      <w:tr w:rsidR="009115CB" w:rsidRPr="004265CF" w:rsidTr="00292897">
        <w:trPr>
          <w:trHeight w:val="1800"/>
        </w:trPr>
        <w:tc>
          <w:tcPr>
            <w:tcW w:w="438" w:type="dxa"/>
            <w:hideMark/>
          </w:tcPr>
          <w:p w:rsidR="009115CB" w:rsidRPr="004265CF" w:rsidRDefault="009115CB">
            <w:pPr>
              <w:rPr>
                <w:rFonts w:ascii="Times New Roman" w:hAnsi="Times New Roman" w:cs="Times New Roman"/>
              </w:rPr>
            </w:pPr>
            <w:r w:rsidRPr="004265CF">
              <w:rPr>
                <w:rFonts w:ascii="Times New Roman" w:hAnsi="Times New Roman" w:cs="Times New Roman"/>
              </w:rPr>
              <w:t>2</w:t>
            </w:r>
          </w:p>
        </w:tc>
        <w:tc>
          <w:tcPr>
            <w:tcW w:w="2649" w:type="dxa"/>
            <w:hideMark/>
          </w:tcPr>
          <w:p w:rsidR="009115CB" w:rsidRPr="004265CF" w:rsidRDefault="009115CB">
            <w:pPr>
              <w:rPr>
                <w:rFonts w:ascii="Times New Roman" w:hAnsi="Times New Roman" w:cs="Times New Roman"/>
              </w:rPr>
            </w:pPr>
            <w:r w:rsidRPr="004265CF">
              <w:rPr>
                <w:rFonts w:ascii="Times New Roman" w:hAnsi="Times New Roman" w:cs="Times New Roman"/>
              </w:rPr>
              <w:t>Реализация Республиканской программы акселерации высокотехнологичных компаний</w:t>
            </w:r>
          </w:p>
        </w:tc>
        <w:tc>
          <w:tcPr>
            <w:tcW w:w="2693" w:type="dxa"/>
            <w:hideMark/>
          </w:tcPr>
          <w:p w:rsidR="009115CB" w:rsidRPr="004265CF" w:rsidRDefault="009115CB">
            <w:pPr>
              <w:rPr>
                <w:rFonts w:ascii="Times New Roman" w:hAnsi="Times New Roman" w:cs="Times New Roman"/>
              </w:rPr>
            </w:pPr>
            <w:r w:rsidRPr="004265CF">
              <w:rPr>
                <w:rFonts w:ascii="Times New Roman" w:hAnsi="Times New Roman" w:cs="Times New Roman"/>
              </w:rPr>
              <w:t>Привлечение в Республику Татарстан инновационных проектов со всех регионов России и их инвесторов (Республика Татарстан - Р250М, Российская Федерация - Р250М, на срок 5 лет, по Р50М в год)</w:t>
            </w:r>
          </w:p>
        </w:tc>
        <w:tc>
          <w:tcPr>
            <w:tcW w:w="1276" w:type="dxa"/>
            <w:hideMark/>
          </w:tcPr>
          <w:p w:rsidR="009115CB" w:rsidRPr="004265CF" w:rsidRDefault="009115CB">
            <w:pPr>
              <w:rPr>
                <w:rFonts w:ascii="Times New Roman" w:hAnsi="Times New Roman" w:cs="Times New Roman"/>
              </w:rPr>
            </w:pPr>
            <w:r w:rsidRPr="004265CF">
              <w:rPr>
                <w:rFonts w:ascii="Times New Roman" w:hAnsi="Times New Roman" w:cs="Times New Roman"/>
              </w:rPr>
              <w:t>Компаний по Р5М</w:t>
            </w:r>
          </w:p>
        </w:tc>
        <w:tc>
          <w:tcPr>
            <w:tcW w:w="709" w:type="dxa"/>
            <w:hideMark/>
          </w:tcPr>
          <w:p w:rsidR="009115CB" w:rsidRPr="004265CF" w:rsidRDefault="00546264" w:rsidP="003004F3">
            <w:pPr>
              <w:rPr>
                <w:rFonts w:ascii="Times New Roman" w:hAnsi="Times New Roman" w:cs="Times New Roman"/>
              </w:rPr>
            </w:pPr>
            <w:r w:rsidRPr="004265CF">
              <w:rPr>
                <w:rFonts w:ascii="Times New Roman" w:hAnsi="Times New Roman" w:cs="Times New Roman"/>
              </w:rPr>
              <w:t>-</w:t>
            </w:r>
          </w:p>
        </w:tc>
        <w:tc>
          <w:tcPr>
            <w:tcW w:w="709" w:type="dxa"/>
            <w:hideMark/>
          </w:tcPr>
          <w:p w:rsidR="009115CB" w:rsidRPr="004265CF" w:rsidRDefault="00546264" w:rsidP="003004F3">
            <w:pPr>
              <w:rPr>
                <w:rFonts w:ascii="Times New Roman" w:hAnsi="Times New Roman" w:cs="Times New Roman"/>
              </w:rPr>
            </w:pPr>
            <w:r w:rsidRPr="004265CF">
              <w:rPr>
                <w:rFonts w:ascii="Times New Roman" w:hAnsi="Times New Roman" w:cs="Times New Roman"/>
              </w:rPr>
              <w:t>6</w:t>
            </w:r>
          </w:p>
        </w:tc>
        <w:tc>
          <w:tcPr>
            <w:tcW w:w="709" w:type="dxa"/>
            <w:hideMark/>
          </w:tcPr>
          <w:p w:rsidR="009115CB" w:rsidRPr="004265CF" w:rsidRDefault="00546264" w:rsidP="003004F3">
            <w:pPr>
              <w:rPr>
                <w:rFonts w:ascii="Times New Roman" w:hAnsi="Times New Roman" w:cs="Times New Roman"/>
              </w:rPr>
            </w:pPr>
            <w:r w:rsidRPr="004265CF">
              <w:rPr>
                <w:rFonts w:ascii="Times New Roman" w:hAnsi="Times New Roman" w:cs="Times New Roman"/>
              </w:rPr>
              <w:t>11</w:t>
            </w:r>
          </w:p>
        </w:tc>
        <w:tc>
          <w:tcPr>
            <w:tcW w:w="708" w:type="dxa"/>
            <w:hideMark/>
          </w:tcPr>
          <w:p w:rsidR="009115CB" w:rsidRPr="004265CF" w:rsidRDefault="00546264" w:rsidP="003004F3">
            <w:pPr>
              <w:rPr>
                <w:rFonts w:ascii="Times New Roman" w:hAnsi="Times New Roman" w:cs="Times New Roman"/>
              </w:rPr>
            </w:pPr>
            <w:r w:rsidRPr="004265CF">
              <w:rPr>
                <w:rFonts w:ascii="Times New Roman" w:hAnsi="Times New Roman" w:cs="Times New Roman"/>
              </w:rPr>
              <w:t>12</w:t>
            </w:r>
          </w:p>
        </w:tc>
        <w:tc>
          <w:tcPr>
            <w:tcW w:w="2835" w:type="dxa"/>
            <w:hideMark/>
          </w:tcPr>
          <w:p w:rsidR="009115CB" w:rsidRPr="004265CF" w:rsidRDefault="009115CB">
            <w:pPr>
              <w:rPr>
                <w:rFonts w:ascii="Times New Roman" w:hAnsi="Times New Roman" w:cs="Times New Roman"/>
              </w:rPr>
            </w:pPr>
            <w:r w:rsidRPr="004265CF">
              <w:rPr>
                <w:rFonts w:ascii="Times New Roman" w:hAnsi="Times New Roman" w:cs="Times New Roman"/>
              </w:rPr>
              <w:t xml:space="preserve">Абсолютный показатель. Методика расчета не требуется                                                                                   </w:t>
            </w:r>
          </w:p>
        </w:tc>
        <w:tc>
          <w:tcPr>
            <w:tcW w:w="2268" w:type="dxa"/>
            <w:hideMark/>
          </w:tcPr>
          <w:p w:rsidR="009115CB" w:rsidRPr="004265CF" w:rsidRDefault="009115CB">
            <w:pPr>
              <w:rPr>
                <w:rFonts w:ascii="Times New Roman" w:hAnsi="Times New Roman" w:cs="Times New Roman"/>
              </w:rPr>
            </w:pPr>
            <w:r w:rsidRPr="004265CF">
              <w:rPr>
                <w:rFonts w:ascii="Times New Roman" w:hAnsi="Times New Roman" w:cs="Times New Roman"/>
              </w:rPr>
              <w:t>Некоммерческая организация «Инвестиционно-венчурный фонд Республики Татарстан» (по согласованию)</w:t>
            </w:r>
          </w:p>
        </w:tc>
      </w:tr>
      <w:tr w:rsidR="002011F4" w:rsidRPr="004265CF" w:rsidTr="00292897">
        <w:trPr>
          <w:trHeight w:val="30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 </w:t>
            </w:r>
          </w:p>
        </w:tc>
        <w:tc>
          <w:tcPr>
            <w:tcW w:w="14556" w:type="dxa"/>
            <w:gridSpan w:val="9"/>
            <w:hideMark/>
          </w:tcPr>
          <w:p w:rsidR="002011F4" w:rsidRPr="004265CF" w:rsidRDefault="00005B4D">
            <w:pPr>
              <w:rPr>
                <w:rFonts w:ascii="Times New Roman" w:hAnsi="Times New Roman" w:cs="Times New Roman"/>
                <w:b/>
                <w:bCs/>
              </w:rPr>
            </w:pPr>
            <w:r w:rsidRPr="004265CF">
              <w:rPr>
                <w:rFonts w:ascii="Times New Roman" w:hAnsi="Times New Roman" w:cs="Times New Roman"/>
                <w:b/>
                <w:bCs/>
              </w:rPr>
              <w:t>3.12</w:t>
            </w:r>
            <w:r w:rsidR="002011F4" w:rsidRPr="004265CF">
              <w:rPr>
                <w:rFonts w:ascii="Times New Roman" w:hAnsi="Times New Roman" w:cs="Times New Roman"/>
                <w:b/>
                <w:bCs/>
              </w:rPr>
              <w:t>. Содействие развитию и поддержке междисциплинарных исследований</w:t>
            </w:r>
          </w:p>
        </w:tc>
      </w:tr>
      <w:tr w:rsidR="002011F4" w:rsidRPr="004265CF" w:rsidTr="00292897">
        <w:trPr>
          <w:trHeight w:val="330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1</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Создание условий для развития и поддержки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Функционирование организаций, создающих условия для развития и поддержки междисциплинарных исследований</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Единица</w:t>
            </w:r>
          </w:p>
        </w:tc>
        <w:tc>
          <w:tcPr>
            <w:tcW w:w="709" w:type="dxa"/>
            <w:hideMark/>
          </w:tcPr>
          <w:p w:rsidR="002011F4" w:rsidRPr="004265CF" w:rsidRDefault="003F23F9">
            <w:pPr>
              <w:rPr>
                <w:rFonts w:ascii="Times New Roman" w:hAnsi="Times New Roman" w:cs="Times New Roman"/>
              </w:rPr>
            </w:pPr>
            <w:r w:rsidRPr="004265CF">
              <w:rPr>
                <w:rFonts w:ascii="Times New Roman" w:hAnsi="Times New Roman" w:cs="Times New Roman"/>
              </w:rPr>
              <w:t>1</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2</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3</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4</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Министерство образования и науки Республики Татарстан, Министерство информатизации и связи Республики Татарстан, автономная некоммерческая организация высшего образования </w:t>
            </w:r>
            <w:r w:rsidR="00CB7EFB" w:rsidRPr="004265CF">
              <w:rPr>
                <w:rFonts w:ascii="Times New Roman" w:hAnsi="Times New Roman" w:cs="Times New Roman"/>
              </w:rPr>
              <w:t>«</w:t>
            </w:r>
            <w:r w:rsidRPr="004265CF">
              <w:rPr>
                <w:rFonts w:ascii="Times New Roman" w:hAnsi="Times New Roman" w:cs="Times New Roman"/>
              </w:rPr>
              <w:t xml:space="preserve">Университет </w:t>
            </w:r>
            <w:proofErr w:type="spellStart"/>
            <w:r w:rsidRPr="004265CF">
              <w:rPr>
                <w:rFonts w:ascii="Times New Roman" w:hAnsi="Times New Roman" w:cs="Times New Roman"/>
              </w:rPr>
              <w:t>Иннополис</w:t>
            </w:r>
            <w:proofErr w:type="spellEnd"/>
            <w:r w:rsidR="00CB7EFB" w:rsidRPr="004265CF">
              <w:rPr>
                <w:rFonts w:ascii="Times New Roman" w:hAnsi="Times New Roman" w:cs="Times New Roman"/>
              </w:rPr>
              <w:t>»</w:t>
            </w:r>
            <w:r w:rsidRPr="004265CF">
              <w:rPr>
                <w:rFonts w:ascii="Times New Roman" w:hAnsi="Times New Roman" w:cs="Times New Roman"/>
              </w:rPr>
              <w:t xml:space="preserve"> (по согласованию)</w:t>
            </w:r>
          </w:p>
        </w:tc>
      </w:tr>
      <w:tr w:rsidR="002011F4" w:rsidRPr="004265CF" w:rsidTr="00292897">
        <w:trPr>
          <w:trHeight w:val="559"/>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t>2</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Оказание поддержки научных исследований и разработок в области агропромышленного комплекса</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Количество предоставленных грантов на государственную поддержку организациям всех форм собственности, ведущим научно-исследовательские, опытно-конструкторские и технологические работы в области агропромышленного комплекса</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Единица</w:t>
            </w:r>
          </w:p>
        </w:tc>
        <w:tc>
          <w:tcPr>
            <w:tcW w:w="709" w:type="dxa"/>
            <w:hideMark/>
          </w:tcPr>
          <w:p w:rsidR="002011F4" w:rsidRPr="004265CF" w:rsidRDefault="005450DB">
            <w:pPr>
              <w:rPr>
                <w:rFonts w:ascii="Times New Roman" w:hAnsi="Times New Roman" w:cs="Times New Roman"/>
              </w:rPr>
            </w:pPr>
            <w:r w:rsidRPr="004265CF">
              <w:rPr>
                <w:rFonts w:ascii="Times New Roman" w:hAnsi="Times New Roman" w:cs="Times New Roman"/>
              </w:rPr>
              <w:t>17</w:t>
            </w:r>
          </w:p>
        </w:tc>
        <w:tc>
          <w:tcPr>
            <w:tcW w:w="709" w:type="dxa"/>
            <w:hideMark/>
          </w:tcPr>
          <w:p w:rsidR="002011F4" w:rsidRPr="004265CF" w:rsidRDefault="005450DB">
            <w:pPr>
              <w:rPr>
                <w:rFonts w:ascii="Times New Roman" w:hAnsi="Times New Roman" w:cs="Times New Roman"/>
              </w:rPr>
            </w:pPr>
            <w:r w:rsidRPr="004265CF">
              <w:rPr>
                <w:rFonts w:ascii="Times New Roman" w:hAnsi="Times New Roman" w:cs="Times New Roman"/>
              </w:rPr>
              <w:t>18</w:t>
            </w:r>
          </w:p>
        </w:tc>
        <w:tc>
          <w:tcPr>
            <w:tcW w:w="709" w:type="dxa"/>
            <w:hideMark/>
          </w:tcPr>
          <w:p w:rsidR="002011F4" w:rsidRPr="004265CF" w:rsidRDefault="005450DB">
            <w:pPr>
              <w:rPr>
                <w:rFonts w:ascii="Times New Roman" w:hAnsi="Times New Roman" w:cs="Times New Roman"/>
              </w:rPr>
            </w:pPr>
            <w:r w:rsidRPr="004265CF">
              <w:rPr>
                <w:rFonts w:ascii="Times New Roman" w:hAnsi="Times New Roman" w:cs="Times New Roman"/>
              </w:rPr>
              <w:t>19</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20</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сельского хозяйства и продовольствия Республики Татарстан, Министерство экономики Республики Татарстан</w:t>
            </w:r>
          </w:p>
        </w:tc>
      </w:tr>
      <w:tr w:rsidR="00A639BB" w:rsidRPr="004265CF" w:rsidTr="00292897">
        <w:trPr>
          <w:trHeight w:val="1977"/>
        </w:trPr>
        <w:tc>
          <w:tcPr>
            <w:tcW w:w="438" w:type="dxa"/>
            <w:hideMark/>
          </w:tcPr>
          <w:p w:rsidR="00A639BB" w:rsidRPr="004265CF" w:rsidRDefault="00A639BB">
            <w:pPr>
              <w:rPr>
                <w:rFonts w:ascii="Times New Roman" w:hAnsi="Times New Roman" w:cs="Times New Roman"/>
              </w:rPr>
            </w:pPr>
            <w:r w:rsidRPr="004265CF">
              <w:rPr>
                <w:rFonts w:ascii="Times New Roman" w:hAnsi="Times New Roman" w:cs="Times New Roman"/>
              </w:rPr>
              <w:t>3</w:t>
            </w:r>
          </w:p>
        </w:tc>
        <w:tc>
          <w:tcPr>
            <w:tcW w:w="2649" w:type="dxa"/>
            <w:hideMark/>
          </w:tcPr>
          <w:p w:rsidR="00A639BB" w:rsidRPr="004265CF" w:rsidRDefault="00A639BB">
            <w:pPr>
              <w:rPr>
                <w:rFonts w:ascii="Times New Roman" w:hAnsi="Times New Roman" w:cs="Times New Roman"/>
              </w:rPr>
            </w:pPr>
            <w:r w:rsidRPr="004265CF">
              <w:rPr>
                <w:rFonts w:ascii="Times New Roman" w:hAnsi="Times New Roman" w:cs="Times New Roman"/>
              </w:rPr>
              <w:t>Содействие развитию исследований в научно-технической сфере, в том числе междисциплинарных</w:t>
            </w:r>
          </w:p>
        </w:tc>
        <w:tc>
          <w:tcPr>
            <w:tcW w:w="2693" w:type="dxa"/>
            <w:hideMark/>
          </w:tcPr>
          <w:p w:rsidR="00CB7EFB" w:rsidRPr="004265CF" w:rsidRDefault="00CB7EFB" w:rsidP="00CB7EFB">
            <w:pPr>
              <w:rPr>
                <w:rFonts w:ascii="Times New Roman" w:hAnsi="Times New Roman" w:cs="Times New Roman"/>
              </w:rPr>
            </w:pPr>
            <w:r w:rsidRPr="004265CF">
              <w:rPr>
                <w:rFonts w:ascii="Times New Roman" w:hAnsi="Times New Roman" w:cs="Times New Roman"/>
              </w:rPr>
              <w:t xml:space="preserve">Количество предприятий, принявших участие в федеральных программах: «УМНИК», «УМНИК НА СТАРТ», «СТАРТ», «РАЗВИТИЕ», «КОММЕРЦИАЛИЗАЦИЯ» и «КООПЕРАЦИЯ» </w:t>
            </w:r>
          </w:p>
        </w:tc>
        <w:tc>
          <w:tcPr>
            <w:tcW w:w="1276" w:type="dxa"/>
            <w:hideMark/>
          </w:tcPr>
          <w:p w:rsidR="00A639BB" w:rsidRPr="004265CF" w:rsidRDefault="00A639BB" w:rsidP="00C541F9">
            <w:pPr>
              <w:rPr>
                <w:rFonts w:ascii="Times New Roman" w:hAnsi="Times New Roman" w:cs="Times New Roman"/>
              </w:rPr>
            </w:pPr>
            <w:r w:rsidRPr="004265CF">
              <w:rPr>
                <w:rFonts w:ascii="Times New Roman" w:hAnsi="Times New Roman" w:cs="Times New Roman"/>
              </w:rPr>
              <w:t>Единица</w:t>
            </w:r>
          </w:p>
        </w:tc>
        <w:tc>
          <w:tcPr>
            <w:tcW w:w="709" w:type="dxa"/>
            <w:hideMark/>
          </w:tcPr>
          <w:p w:rsidR="00A639BB" w:rsidRPr="004265CF" w:rsidRDefault="00CB7EFB" w:rsidP="00C541F9">
            <w:pPr>
              <w:rPr>
                <w:rFonts w:ascii="Times New Roman" w:hAnsi="Times New Roman" w:cs="Times New Roman"/>
              </w:rPr>
            </w:pPr>
            <w:r w:rsidRPr="004265CF">
              <w:rPr>
                <w:rFonts w:ascii="Times New Roman" w:hAnsi="Times New Roman" w:cs="Times New Roman"/>
              </w:rPr>
              <w:t>10</w:t>
            </w:r>
          </w:p>
        </w:tc>
        <w:tc>
          <w:tcPr>
            <w:tcW w:w="709" w:type="dxa"/>
            <w:hideMark/>
          </w:tcPr>
          <w:p w:rsidR="00A639BB" w:rsidRPr="004265CF" w:rsidRDefault="00CB7EFB" w:rsidP="00C541F9">
            <w:pPr>
              <w:rPr>
                <w:rFonts w:ascii="Times New Roman" w:hAnsi="Times New Roman" w:cs="Times New Roman"/>
              </w:rPr>
            </w:pPr>
            <w:r w:rsidRPr="004265CF">
              <w:rPr>
                <w:rFonts w:ascii="Times New Roman" w:hAnsi="Times New Roman" w:cs="Times New Roman"/>
              </w:rPr>
              <w:t>15</w:t>
            </w:r>
          </w:p>
        </w:tc>
        <w:tc>
          <w:tcPr>
            <w:tcW w:w="709" w:type="dxa"/>
            <w:hideMark/>
          </w:tcPr>
          <w:p w:rsidR="00A639BB" w:rsidRPr="004265CF" w:rsidRDefault="00CB7EFB" w:rsidP="00C541F9">
            <w:pPr>
              <w:rPr>
                <w:rFonts w:ascii="Times New Roman" w:hAnsi="Times New Roman" w:cs="Times New Roman"/>
              </w:rPr>
            </w:pPr>
            <w:r w:rsidRPr="004265CF">
              <w:rPr>
                <w:rFonts w:ascii="Times New Roman" w:hAnsi="Times New Roman" w:cs="Times New Roman"/>
              </w:rPr>
              <w:t>20</w:t>
            </w:r>
          </w:p>
        </w:tc>
        <w:tc>
          <w:tcPr>
            <w:tcW w:w="708" w:type="dxa"/>
            <w:hideMark/>
          </w:tcPr>
          <w:p w:rsidR="00A639BB" w:rsidRPr="004265CF" w:rsidRDefault="00CB7EFB" w:rsidP="00C541F9">
            <w:pPr>
              <w:rPr>
                <w:rFonts w:ascii="Times New Roman" w:hAnsi="Times New Roman" w:cs="Times New Roman"/>
              </w:rPr>
            </w:pPr>
            <w:r w:rsidRPr="004265CF">
              <w:rPr>
                <w:rFonts w:ascii="Times New Roman" w:hAnsi="Times New Roman" w:cs="Times New Roman"/>
              </w:rPr>
              <w:t>25</w:t>
            </w:r>
          </w:p>
        </w:tc>
        <w:tc>
          <w:tcPr>
            <w:tcW w:w="2835" w:type="dxa"/>
            <w:hideMark/>
          </w:tcPr>
          <w:p w:rsidR="00A639BB" w:rsidRPr="004265CF" w:rsidRDefault="00A639BB">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A639BB" w:rsidRPr="004265CF" w:rsidRDefault="00CB7EFB" w:rsidP="00CB7EFB">
            <w:pPr>
              <w:rPr>
                <w:rFonts w:ascii="Times New Roman" w:hAnsi="Times New Roman" w:cs="Times New Roman"/>
              </w:rPr>
            </w:pPr>
            <w:r w:rsidRPr="004265CF">
              <w:rPr>
                <w:rFonts w:ascii="Times New Roman" w:hAnsi="Times New Roman" w:cs="Times New Roman"/>
              </w:rPr>
              <w:t>АО «КНИАТ» (по согласованию), ЗАО «</w:t>
            </w:r>
            <w:proofErr w:type="spellStart"/>
            <w:r w:rsidRPr="004265CF">
              <w:rPr>
                <w:rFonts w:ascii="Times New Roman" w:hAnsi="Times New Roman" w:cs="Times New Roman"/>
              </w:rPr>
              <w:t>Инновационно</w:t>
            </w:r>
            <w:proofErr w:type="spellEnd"/>
            <w:r w:rsidRPr="004265CF">
              <w:rPr>
                <w:rFonts w:ascii="Times New Roman" w:hAnsi="Times New Roman" w:cs="Times New Roman"/>
              </w:rPr>
              <w:t>-производственный Технопарк «Идея»</w:t>
            </w:r>
            <w:r w:rsidRPr="004265CF">
              <w:t xml:space="preserve"> </w:t>
            </w:r>
            <w:r w:rsidRPr="004265CF">
              <w:rPr>
                <w:rFonts w:ascii="Times New Roman" w:hAnsi="Times New Roman" w:cs="Times New Roman"/>
              </w:rPr>
              <w:t>(по согласованию)</w:t>
            </w:r>
          </w:p>
        </w:tc>
      </w:tr>
      <w:tr w:rsidR="002011F4" w:rsidRPr="004265CF" w:rsidTr="00292897">
        <w:trPr>
          <w:trHeight w:val="300"/>
        </w:trPr>
        <w:tc>
          <w:tcPr>
            <w:tcW w:w="14994" w:type="dxa"/>
            <w:gridSpan w:val="10"/>
            <w:hideMark/>
          </w:tcPr>
          <w:p w:rsidR="002011F4" w:rsidRPr="004265CF" w:rsidRDefault="00005B4D" w:rsidP="00A721F4">
            <w:pPr>
              <w:rPr>
                <w:rFonts w:ascii="Times New Roman" w:hAnsi="Times New Roman" w:cs="Times New Roman"/>
                <w:b/>
                <w:bCs/>
              </w:rPr>
            </w:pPr>
            <w:r w:rsidRPr="004265CF">
              <w:rPr>
                <w:rFonts w:ascii="Times New Roman" w:hAnsi="Times New Roman" w:cs="Times New Roman"/>
                <w:b/>
                <w:bCs/>
              </w:rPr>
              <w:t>3.13</w:t>
            </w:r>
            <w:r w:rsidR="002011F4" w:rsidRPr="004265CF">
              <w:rPr>
                <w:rFonts w:ascii="Times New Roman" w:hAnsi="Times New Roman" w:cs="Times New Roman"/>
                <w:b/>
                <w:bCs/>
              </w:rPr>
              <w:t xml:space="preserve">. </w:t>
            </w:r>
            <w:r w:rsidR="00A721F4" w:rsidRPr="004265CF">
              <w:rPr>
                <w:rFonts w:ascii="Times New Roman" w:hAnsi="Times New Roman" w:cs="Times New Roman"/>
                <w:b/>
                <w:bCs/>
              </w:rPr>
              <w:t>Внедрение</w:t>
            </w:r>
            <w:r w:rsidR="002011F4" w:rsidRPr="004265CF">
              <w:rPr>
                <w:rFonts w:ascii="Times New Roman" w:hAnsi="Times New Roman" w:cs="Times New Roman"/>
                <w:b/>
                <w:bCs/>
              </w:rPr>
              <w:t xml:space="preserve"> стандарта развития конкуренции на </w:t>
            </w:r>
            <w:r w:rsidR="00A721F4" w:rsidRPr="004265CF">
              <w:rPr>
                <w:rFonts w:ascii="Times New Roman" w:hAnsi="Times New Roman" w:cs="Times New Roman"/>
                <w:b/>
                <w:bCs/>
              </w:rPr>
              <w:t>региональном и муниципальном уровнях</w:t>
            </w:r>
          </w:p>
        </w:tc>
      </w:tr>
      <w:tr w:rsidR="002011F4" w:rsidRPr="004265CF" w:rsidTr="00292897">
        <w:trPr>
          <w:trHeight w:val="1126"/>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1</w:t>
            </w:r>
          </w:p>
        </w:tc>
        <w:tc>
          <w:tcPr>
            <w:tcW w:w="2649" w:type="dxa"/>
            <w:hideMark/>
          </w:tcPr>
          <w:p w:rsidR="002011F4" w:rsidRPr="004265CF" w:rsidRDefault="002011F4">
            <w:pPr>
              <w:rPr>
                <w:rFonts w:ascii="Times New Roman" w:hAnsi="Times New Roman" w:cs="Times New Roman"/>
                <w:b/>
              </w:rPr>
            </w:pPr>
            <w:r w:rsidRPr="004265CF">
              <w:rPr>
                <w:rFonts w:ascii="Times New Roman" w:hAnsi="Times New Roman" w:cs="Times New Roman"/>
                <w:b/>
              </w:rPr>
              <w:t>Разработка методических рекомендаций по внедрению положений стандарта развития конкуренции в муниципальных образованиях Республики Татарстан</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Количество муниципальных образований, утвердивших муниципальную </w:t>
            </w:r>
            <w:r w:rsidR="00CB7EFB" w:rsidRPr="004265CF">
              <w:rPr>
                <w:rFonts w:ascii="Times New Roman" w:hAnsi="Times New Roman" w:cs="Times New Roman"/>
              </w:rPr>
              <w:t>«</w:t>
            </w:r>
            <w:r w:rsidRPr="004265CF">
              <w:rPr>
                <w:rFonts w:ascii="Times New Roman" w:hAnsi="Times New Roman" w:cs="Times New Roman"/>
              </w:rPr>
              <w:t>дорожную карту</w:t>
            </w:r>
            <w:r w:rsidR="00CB7EFB" w:rsidRPr="004265CF">
              <w:rPr>
                <w:rFonts w:ascii="Times New Roman" w:hAnsi="Times New Roman" w:cs="Times New Roman"/>
              </w:rPr>
              <w:t>»</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Единица</w:t>
            </w:r>
          </w:p>
        </w:tc>
        <w:tc>
          <w:tcPr>
            <w:tcW w:w="709" w:type="dxa"/>
            <w:hideMark/>
          </w:tcPr>
          <w:p w:rsidR="002011F4" w:rsidRPr="004265CF" w:rsidRDefault="008C4A4F">
            <w:pPr>
              <w:rPr>
                <w:rFonts w:ascii="Times New Roman" w:hAnsi="Times New Roman" w:cs="Times New Roman"/>
              </w:rPr>
            </w:pPr>
            <w:r w:rsidRPr="004265CF">
              <w:rPr>
                <w:rFonts w:ascii="Times New Roman" w:hAnsi="Times New Roman" w:cs="Times New Roman"/>
              </w:rPr>
              <w:t>-</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5</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20</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45</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Министерство экономики Республики Татарстан, государственное бюджетное учреждение </w:t>
            </w:r>
            <w:r w:rsidR="00CB7EFB" w:rsidRPr="004265CF">
              <w:rPr>
                <w:rFonts w:ascii="Times New Roman" w:hAnsi="Times New Roman" w:cs="Times New Roman"/>
              </w:rPr>
              <w:t>«</w:t>
            </w:r>
            <w:r w:rsidRPr="004265CF">
              <w:rPr>
                <w:rFonts w:ascii="Times New Roman" w:hAnsi="Times New Roman" w:cs="Times New Roman"/>
              </w:rPr>
              <w:t xml:space="preserve">Центр экономических и социальных исследований Республики Татарстан при </w:t>
            </w:r>
            <w:proofErr w:type="gramStart"/>
            <w:r w:rsidRPr="004265CF">
              <w:rPr>
                <w:rFonts w:ascii="Times New Roman" w:hAnsi="Times New Roman" w:cs="Times New Roman"/>
              </w:rPr>
              <w:t>Кабинете</w:t>
            </w:r>
            <w:proofErr w:type="gramEnd"/>
            <w:r w:rsidRPr="004265CF">
              <w:rPr>
                <w:rFonts w:ascii="Times New Roman" w:hAnsi="Times New Roman" w:cs="Times New Roman"/>
              </w:rPr>
              <w:t xml:space="preserve"> Министров Республики Татарстан</w:t>
            </w:r>
            <w:r w:rsidR="00CB7EFB" w:rsidRPr="004265CF">
              <w:rPr>
                <w:rFonts w:ascii="Times New Roman" w:hAnsi="Times New Roman" w:cs="Times New Roman"/>
              </w:rPr>
              <w:t>»</w:t>
            </w:r>
          </w:p>
        </w:tc>
      </w:tr>
      <w:tr w:rsidR="00A721F4" w:rsidRPr="004265CF" w:rsidTr="00292897">
        <w:trPr>
          <w:trHeight w:val="1126"/>
        </w:trPr>
        <w:tc>
          <w:tcPr>
            <w:tcW w:w="438" w:type="dxa"/>
          </w:tcPr>
          <w:p w:rsidR="00A721F4" w:rsidRPr="004265CF" w:rsidRDefault="00A721F4">
            <w:pPr>
              <w:rPr>
                <w:rFonts w:ascii="Times New Roman" w:hAnsi="Times New Roman" w:cs="Times New Roman"/>
              </w:rPr>
            </w:pPr>
            <w:r w:rsidRPr="004265CF">
              <w:rPr>
                <w:rFonts w:ascii="Times New Roman" w:hAnsi="Times New Roman" w:cs="Times New Roman"/>
              </w:rPr>
              <w:t>2</w:t>
            </w:r>
          </w:p>
        </w:tc>
        <w:tc>
          <w:tcPr>
            <w:tcW w:w="2649" w:type="dxa"/>
          </w:tcPr>
          <w:p w:rsidR="00A721F4" w:rsidRPr="004265CF" w:rsidRDefault="00A721F4">
            <w:pPr>
              <w:rPr>
                <w:rFonts w:ascii="Times New Roman" w:hAnsi="Times New Roman" w:cs="Times New Roman"/>
                <w:b/>
              </w:rPr>
            </w:pPr>
            <w:r w:rsidRPr="004265CF">
              <w:rPr>
                <w:rFonts w:ascii="Times New Roman" w:hAnsi="Times New Roman" w:cs="Times New Roman"/>
                <w:b/>
              </w:rPr>
              <w:t>Проведение мониторинга состояния и развития конкурентной среды на рынках товаров, работ, услуг Республики Татарстан</w:t>
            </w:r>
          </w:p>
        </w:tc>
        <w:tc>
          <w:tcPr>
            <w:tcW w:w="2693" w:type="dxa"/>
          </w:tcPr>
          <w:p w:rsidR="00A721F4" w:rsidRPr="004265CF" w:rsidRDefault="00A721F4">
            <w:pPr>
              <w:rPr>
                <w:rFonts w:ascii="Times New Roman" w:hAnsi="Times New Roman" w:cs="Times New Roman"/>
              </w:rPr>
            </w:pPr>
            <w:r w:rsidRPr="004265CF">
              <w:rPr>
                <w:rFonts w:ascii="Times New Roman" w:hAnsi="Times New Roman" w:cs="Times New Roman"/>
              </w:rPr>
              <w:t>Количество организаций, охваченных мониторингом</w:t>
            </w:r>
          </w:p>
        </w:tc>
        <w:tc>
          <w:tcPr>
            <w:tcW w:w="1276" w:type="dxa"/>
          </w:tcPr>
          <w:p w:rsidR="00A721F4" w:rsidRPr="004265CF" w:rsidRDefault="00A721F4">
            <w:pPr>
              <w:rPr>
                <w:rFonts w:ascii="Times New Roman" w:hAnsi="Times New Roman" w:cs="Times New Roman"/>
              </w:rPr>
            </w:pPr>
            <w:r w:rsidRPr="004265CF">
              <w:rPr>
                <w:rFonts w:ascii="Times New Roman" w:hAnsi="Times New Roman" w:cs="Times New Roman"/>
              </w:rPr>
              <w:t>Единица</w:t>
            </w:r>
          </w:p>
        </w:tc>
        <w:tc>
          <w:tcPr>
            <w:tcW w:w="709" w:type="dxa"/>
          </w:tcPr>
          <w:p w:rsidR="00A721F4" w:rsidRPr="004265CF" w:rsidRDefault="00A721F4">
            <w:pPr>
              <w:rPr>
                <w:rFonts w:ascii="Times New Roman" w:hAnsi="Times New Roman" w:cs="Times New Roman"/>
              </w:rPr>
            </w:pPr>
            <w:r w:rsidRPr="004265CF">
              <w:rPr>
                <w:rFonts w:ascii="Times New Roman" w:hAnsi="Times New Roman" w:cs="Times New Roman"/>
              </w:rPr>
              <w:t>800</w:t>
            </w:r>
          </w:p>
        </w:tc>
        <w:tc>
          <w:tcPr>
            <w:tcW w:w="709" w:type="dxa"/>
          </w:tcPr>
          <w:p w:rsidR="00A721F4" w:rsidRPr="004265CF" w:rsidRDefault="00A721F4">
            <w:pPr>
              <w:rPr>
                <w:rFonts w:ascii="Times New Roman" w:hAnsi="Times New Roman" w:cs="Times New Roman"/>
              </w:rPr>
            </w:pPr>
            <w:r w:rsidRPr="004265CF">
              <w:rPr>
                <w:rFonts w:ascii="Times New Roman" w:hAnsi="Times New Roman" w:cs="Times New Roman"/>
              </w:rPr>
              <w:t>850</w:t>
            </w:r>
          </w:p>
        </w:tc>
        <w:tc>
          <w:tcPr>
            <w:tcW w:w="709" w:type="dxa"/>
          </w:tcPr>
          <w:p w:rsidR="00A721F4" w:rsidRPr="004265CF" w:rsidRDefault="00A721F4">
            <w:pPr>
              <w:rPr>
                <w:rFonts w:ascii="Times New Roman" w:hAnsi="Times New Roman" w:cs="Times New Roman"/>
              </w:rPr>
            </w:pPr>
            <w:r w:rsidRPr="004265CF">
              <w:rPr>
                <w:rFonts w:ascii="Times New Roman" w:hAnsi="Times New Roman" w:cs="Times New Roman"/>
              </w:rPr>
              <w:t>900</w:t>
            </w:r>
          </w:p>
        </w:tc>
        <w:tc>
          <w:tcPr>
            <w:tcW w:w="708" w:type="dxa"/>
          </w:tcPr>
          <w:p w:rsidR="00A721F4" w:rsidRPr="004265CF" w:rsidRDefault="00A721F4">
            <w:pPr>
              <w:rPr>
                <w:rFonts w:ascii="Times New Roman" w:hAnsi="Times New Roman" w:cs="Times New Roman"/>
              </w:rPr>
            </w:pPr>
            <w:r w:rsidRPr="004265CF">
              <w:rPr>
                <w:rFonts w:ascii="Times New Roman" w:hAnsi="Times New Roman" w:cs="Times New Roman"/>
              </w:rPr>
              <w:t>950</w:t>
            </w:r>
          </w:p>
        </w:tc>
        <w:tc>
          <w:tcPr>
            <w:tcW w:w="2835" w:type="dxa"/>
          </w:tcPr>
          <w:p w:rsidR="00A721F4" w:rsidRPr="004265CF" w:rsidRDefault="00A721F4">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tcPr>
          <w:p w:rsidR="00A721F4" w:rsidRPr="004265CF" w:rsidRDefault="00A721F4">
            <w:pPr>
              <w:rPr>
                <w:rFonts w:ascii="Times New Roman" w:hAnsi="Times New Roman" w:cs="Times New Roman"/>
              </w:rPr>
            </w:pPr>
            <w:r w:rsidRPr="004265CF">
              <w:rPr>
                <w:rFonts w:ascii="Times New Roman" w:hAnsi="Times New Roman" w:cs="Times New Roman"/>
              </w:rPr>
              <w:t>Министерство экономики Республики Татарстан</w:t>
            </w:r>
          </w:p>
        </w:tc>
      </w:tr>
      <w:tr w:rsidR="00A721F4" w:rsidRPr="004265CF" w:rsidTr="0047525C">
        <w:trPr>
          <w:trHeight w:val="428"/>
        </w:trPr>
        <w:tc>
          <w:tcPr>
            <w:tcW w:w="438" w:type="dxa"/>
          </w:tcPr>
          <w:p w:rsidR="00A721F4" w:rsidRPr="004265CF" w:rsidRDefault="00A721F4">
            <w:pPr>
              <w:rPr>
                <w:rFonts w:ascii="Times New Roman" w:hAnsi="Times New Roman" w:cs="Times New Roman"/>
              </w:rPr>
            </w:pPr>
            <w:r w:rsidRPr="004265CF">
              <w:rPr>
                <w:rFonts w:ascii="Times New Roman" w:hAnsi="Times New Roman" w:cs="Times New Roman"/>
              </w:rPr>
              <w:t>3</w:t>
            </w:r>
          </w:p>
        </w:tc>
        <w:tc>
          <w:tcPr>
            <w:tcW w:w="2649" w:type="dxa"/>
          </w:tcPr>
          <w:p w:rsidR="00A721F4" w:rsidRPr="004265CF" w:rsidRDefault="00A721F4" w:rsidP="00A721F4">
            <w:pPr>
              <w:rPr>
                <w:rFonts w:ascii="Times New Roman" w:hAnsi="Times New Roman" w:cs="Times New Roman"/>
                <w:b/>
              </w:rPr>
            </w:pPr>
            <w:r w:rsidRPr="004265CF">
              <w:rPr>
                <w:rFonts w:ascii="Times New Roman" w:hAnsi="Times New Roman" w:cs="Times New Roman"/>
                <w:b/>
              </w:rPr>
              <w:t xml:space="preserve">Создание и реализация механизмов </w:t>
            </w:r>
            <w:proofErr w:type="gramStart"/>
            <w:r w:rsidRPr="004265CF">
              <w:rPr>
                <w:rFonts w:ascii="Times New Roman" w:hAnsi="Times New Roman" w:cs="Times New Roman"/>
                <w:b/>
              </w:rPr>
              <w:t>общественного</w:t>
            </w:r>
            <w:proofErr w:type="gramEnd"/>
          </w:p>
          <w:p w:rsidR="00A721F4" w:rsidRPr="004265CF" w:rsidRDefault="00A721F4" w:rsidP="00A721F4">
            <w:pPr>
              <w:rPr>
                <w:rFonts w:ascii="Times New Roman" w:hAnsi="Times New Roman" w:cs="Times New Roman"/>
                <w:b/>
              </w:rPr>
            </w:pPr>
            <w:proofErr w:type="gramStart"/>
            <w:r w:rsidRPr="004265CF">
              <w:rPr>
                <w:rFonts w:ascii="Times New Roman" w:hAnsi="Times New Roman" w:cs="Times New Roman"/>
                <w:b/>
              </w:rPr>
              <w:t>контроля за</w:t>
            </w:r>
            <w:proofErr w:type="gramEnd"/>
            <w:r w:rsidRPr="004265CF">
              <w:rPr>
                <w:rFonts w:ascii="Times New Roman" w:hAnsi="Times New Roman" w:cs="Times New Roman"/>
                <w:b/>
              </w:rPr>
              <w:t xml:space="preserve"> деятельностью субъектов естественных монополий</w:t>
            </w:r>
          </w:p>
        </w:tc>
        <w:tc>
          <w:tcPr>
            <w:tcW w:w="2693" w:type="dxa"/>
          </w:tcPr>
          <w:p w:rsidR="00A721F4" w:rsidRPr="004265CF" w:rsidRDefault="00A721F4">
            <w:pPr>
              <w:rPr>
                <w:rFonts w:ascii="Times New Roman" w:hAnsi="Times New Roman" w:cs="Times New Roman"/>
              </w:rPr>
            </w:pPr>
            <w:r w:rsidRPr="004265CF">
              <w:rPr>
                <w:rFonts w:ascii="Times New Roman" w:hAnsi="Times New Roman" w:cs="Times New Roman"/>
              </w:rPr>
              <w:t>Количество проведенных экспертиз инвестиционных проектов субъектов естественных монополий</w:t>
            </w:r>
          </w:p>
        </w:tc>
        <w:tc>
          <w:tcPr>
            <w:tcW w:w="1276" w:type="dxa"/>
          </w:tcPr>
          <w:p w:rsidR="00A721F4" w:rsidRPr="004265CF" w:rsidRDefault="00A721F4">
            <w:pPr>
              <w:rPr>
                <w:rFonts w:ascii="Times New Roman" w:hAnsi="Times New Roman" w:cs="Times New Roman"/>
              </w:rPr>
            </w:pPr>
            <w:r w:rsidRPr="004265CF">
              <w:rPr>
                <w:rFonts w:ascii="Times New Roman" w:hAnsi="Times New Roman" w:cs="Times New Roman"/>
              </w:rPr>
              <w:t>Единица</w:t>
            </w:r>
          </w:p>
        </w:tc>
        <w:tc>
          <w:tcPr>
            <w:tcW w:w="709" w:type="dxa"/>
          </w:tcPr>
          <w:p w:rsidR="00A721F4" w:rsidRPr="004265CF" w:rsidRDefault="00A721F4">
            <w:pPr>
              <w:rPr>
                <w:rFonts w:ascii="Times New Roman" w:hAnsi="Times New Roman" w:cs="Times New Roman"/>
              </w:rPr>
            </w:pPr>
            <w:r w:rsidRPr="004265CF">
              <w:rPr>
                <w:rFonts w:ascii="Times New Roman" w:hAnsi="Times New Roman" w:cs="Times New Roman"/>
              </w:rPr>
              <w:t>9</w:t>
            </w:r>
          </w:p>
        </w:tc>
        <w:tc>
          <w:tcPr>
            <w:tcW w:w="709" w:type="dxa"/>
          </w:tcPr>
          <w:p w:rsidR="00A721F4" w:rsidRPr="004265CF" w:rsidRDefault="00A721F4">
            <w:pPr>
              <w:rPr>
                <w:rFonts w:ascii="Times New Roman" w:hAnsi="Times New Roman" w:cs="Times New Roman"/>
              </w:rPr>
            </w:pPr>
            <w:r w:rsidRPr="004265CF">
              <w:rPr>
                <w:rFonts w:ascii="Times New Roman" w:hAnsi="Times New Roman" w:cs="Times New Roman"/>
              </w:rPr>
              <w:t>14</w:t>
            </w:r>
          </w:p>
        </w:tc>
        <w:tc>
          <w:tcPr>
            <w:tcW w:w="709" w:type="dxa"/>
          </w:tcPr>
          <w:p w:rsidR="00A721F4" w:rsidRPr="004265CF" w:rsidRDefault="00A721F4">
            <w:pPr>
              <w:rPr>
                <w:rFonts w:ascii="Times New Roman" w:hAnsi="Times New Roman" w:cs="Times New Roman"/>
              </w:rPr>
            </w:pPr>
            <w:r w:rsidRPr="004265CF">
              <w:rPr>
                <w:rFonts w:ascii="Times New Roman" w:hAnsi="Times New Roman" w:cs="Times New Roman"/>
              </w:rPr>
              <w:t>17</w:t>
            </w:r>
          </w:p>
        </w:tc>
        <w:tc>
          <w:tcPr>
            <w:tcW w:w="708" w:type="dxa"/>
          </w:tcPr>
          <w:p w:rsidR="00A721F4" w:rsidRPr="004265CF" w:rsidRDefault="00A721F4">
            <w:pPr>
              <w:rPr>
                <w:rFonts w:ascii="Times New Roman" w:hAnsi="Times New Roman" w:cs="Times New Roman"/>
              </w:rPr>
            </w:pPr>
            <w:r w:rsidRPr="004265CF">
              <w:rPr>
                <w:rFonts w:ascii="Times New Roman" w:hAnsi="Times New Roman" w:cs="Times New Roman"/>
              </w:rPr>
              <w:t>20</w:t>
            </w:r>
          </w:p>
        </w:tc>
        <w:tc>
          <w:tcPr>
            <w:tcW w:w="2835" w:type="dxa"/>
          </w:tcPr>
          <w:p w:rsidR="00A721F4" w:rsidRPr="004265CF" w:rsidRDefault="00A721F4">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tcPr>
          <w:p w:rsidR="00A721F4" w:rsidRPr="004265CF" w:rsidRDefault="00A721F4">
            <w:pPr>
              <w:rPr>
                <w:rFonts w:ascii="Times New Roman" w:hAnsi="Times New Roman" w:cs="Times New Roman"/>
              </w:rPr>
            </w:pPr>
            <w:r w:rsidRPr="004265CF">
              <w:rPr>
                <w:rFonts w:ascii="Times New Roman" w:hAnsi="Times New Roman" w:cs="Times New Roman"/>
              </w:rPr>
              <w:t>Министерство экономики Республики Татарстан</w:t>
            </w:r>
            <w:r w:rsidR="003004F3" w:rsidRPr="004265CF">
              <w:rPr>
                <w:rFonts w:ascii="Times New Roman" w:hAnsi="Times New Roman" w:cs="Times New Roman"/>
              </w:rPr>
              <w:t xml:space="preserve">, Межотраслевой совет потребителей по вопросам деятельности субъектов естественных монополий при Президенте Республики Татарстан (по </w:t>
            </w:r>
            <w:r w:rsidR="003004F3" w:rsidRPr="004265CF">
              <w:rPr>
                <w:rFonts w:ascii="Times New Roman" w:hAnsi="Times New Roman" w:cs="Times New Roman"/>
              </w:rPr>
              <w:lastRenderedPageBreak/>
              <w:t>согласованию)</w:t>
            </w:r>
          </w:p>
        </w:tc>
      </w:tr>
      <w:tr w:rsidR="003004F3" w:rsidRPr="004265CF" w:rsidTr="00292897">
        <w:trPr>
          <w:trHeight w:val="1126"/>
        </w:trPr>
        <w:tc>
          <w:tcPr>
            <w:tcW w:w="438" w:type="dxa"/>
          </w:tcPr>
          <w:p w:rsidR="003004F3" w:rsidRPr="004265CF" w:rsidRDefault="003004F3">
            <w:pPr>
              <w:rPr>
                <w:rFonts w:ascii="Times New Roman" w:hAnsi="Times New Roman" w:cs="Times New Roman"/>
              </w:rPr>
            </w:pPr>
            <w:r w:rsidRPr="004265CF">
              <w:rPr>
                <w:rFonts w:ascii="Times New Roman" w:hAnsi="Times New Roman" w:cs="Times New Roman"/>
              </w:rPr>
              <w:lastRenderedPageBreak/>
              <w:t>4</w:t>
            </w:r>
          </w:p>
        </w:tc>
        <w:tc>
          <w:tcPr>
            <w:tcW w:w="2649" w:type="dxa"/>
          </w:tcPr>
          <w:p w:rsidR="003004F3" w:rsidRPr="004265CF" w:rsidRDefault="003004F3" w:rsidP="003004F3">
            <w:pPr>
              <w:rPr>
                <w:rFonts w:ascii="Times New Roman" w:hAnsi="Times New Roman" w:cs="Times New Roman"/>
                <w:b/>
              </w:rPr>
            </w:pPr>
            <w:r w:rsidRPr="004265CF">
              <w:rPr>
                <w:rFonts w:ascii="Times New Roman" w:hAnsi="Times New Roman" w:cs="Times New Roman"/>
                <w:b/>
              </w:rPr>
              <w:t>Повышение уровня информированности субъектов</w:t>
            </w:r>
          </w:p>
          <w:p w:rsidR="003004F3" w:rsidRPr="004265CF" w:rsidRDefault="003004F3" w:rsidP="003004F3">
            <w:pPr>
              <w:rPr>
                <w:rFonts w:ascii="Times New Roman" w:hAnsi="Times New Roman" w:cs="Times New Roman"/>
                <w:b/>
              </w:rPr>
            </w:pPr>
            <w:r w:rsidRPr="004265CF">
              <w:rPr>
                <w:rFonts w:ascii="Times New Roman" w:hAnsi="Times New Roman" w:cs="Times New Roman"/>
                <w:b/>
              </w:rPr>
              <w:t>предпринимательской деятельности и потребителей товаров,</w:t>
            </w:r>
          </w:p>
          <w:p w:rsidR="003004F3" w:rsidRPr="004265CF" w:rsidRDefault="003004F3" w:rsidP="003004F3">
            <w:pPr>
              <w:rPr>
                <w:rFonts w:ascii="Times New Roman" w:hAnsi="Times New Roman" w:cs="Times New Roman"/>
                <w:b/>
              </w:rPr>
            </w:pPr>
            <w:r w:rsidRPr="004265CF">
              <w:rPr>
                <w:rFonts w:ascii="Times New Roman" w:hAnsi="Times New Roman" w:cs="Times New Roman"/>
                <w:b/>
              </w:rPr>
              <w:t>работ и услуг о состоянии конкурентной среды и деятельности</w:t>
            </w:r>
          </w:p>
          <w:p w:rsidR="003004F3" w:rsidRPr="004265CF" w:rsidRDefault="003004F3" w:rsidP="003004F3">
            <w:pPr>
              <w:rPr>
                <w:rFonts w:ascii="Times New Roman" w:hAnsi="Times New Roman" w:cs="Times New Roman"/>
                <w:b/>
              </w:rPr>
            </w:pPr>
            <w:r w:rsidRPr="004265CF">
              <w:rPr>
                <w:rFonts w:ascii="Times New Roman" w:hAnsi="Times New Roman" w:cs="Times New Roman"/>
                <w:b/>
              </w:rPr>
              <w:t>по содействию развитию конкуренции</w:t>
            </w:r>
          </w:p>
        </w:tc>
        <w:tc>
          <w:tcPr>
            <w:tcW w:w="2693" w:type="dxa"/>
          </w:tcPr>
          <w:p w:rsidR="003004F3" w:rsidRPr="004265CF" w:rsidRDefault="003004F3">
            <w:pPr>
              <w:rPr>
                <w:rFonts w:ascii="Times New Roman" w:hAnsi="Times New Roman" w:cs="Times New Roman"/>
              </w:rPr>
            </w:pPr>
            <w:r w:rsidRPr="004265CF">
              <w:rPr>
                <w:rFonts w:ascii="Times New Roman" w:hAnsi="Times New Roman" w:cs="Times New Roman"/>
              </w:rPr>
              <w:t>Годовая посещаемость</w:t>
            </w:r>
            <w:r w:rsidR="005A0F47" w:rsidRPr="004265CF">
              <w:rPr>
                <w:rFonts w:ascii="Times New Roman" w:hAnsi="Times New Roman" w:cs="Times New Roman"/>
              </w:rPr>
              <w:t xml:space="preserve"> раздела «Развитие конкуренции»</w:t>
            </w:r>
            <w:r w:rsidRPr="004265CF">
              <w:rPr>
                <w:rFonts w:ascii="Times New Roman" w:hAnsi="Times New Roman" w:cs="Times New Roman"/>
              </w:rPr>
              <w:t xml:space="preserve"> Инвестиционного портала Республики Татарстан</w:t>
            </w:r>
          </w:p>
        </w:tc>
        <w:tc>
          <w:tcPr>
            <w:tcW w:w="1276" w:type="dxa"/>
          </w:tcPr>
          <w:p w:rsidR="003004F3" w:rsidRPr="004265CF" w:rsidRDefault="003004F3">
            <w:pPr>
              <w:rPr>
                <w:rFonts w:ascii="Times New Roman" w:hAnsi="Times New Roman" w:cs="Times New Roman"/>
              </w:rPr>
            </w:pPr>
            <w:r w:rsidRPr="004265CF">
              <w:rPr>
                <w:rFonts w:ascii="Times New Roman" w:hAnsi="Times New Roman" w:cs="Times New Roman"/>
              </w:rPr>
              <w:t>Человек</w:t>
            </w:r>
          </w:p>
        </w:tc>
        <w:tc>
          <w:tcPr>
            <w:tcW w:w="709" w:type="dxa"/>
          </w:tcPr>
          <w:p w:rsidR="003004F3" w:rsidRPr="004265CF" w:rsidRDefault="003004F3">
            <w:pPr>
              <w:rPr>
                <w:rFonts w:ascii="Times New Roman" w:hAnsi="Times New Roman" w:cs="Times New Roman"/>
              </w:rPr>
            </w:pPr>
            <w:r w:rsidRPr="004265CF">
              <w:rPr>
                <w:rFonts w:ascii="Times New Roman" w:hAnsi="Times New Roman" w:cs="Times New Roman"/>
              </w:rPr>
              <w:t>-</w:t>
            </w:r>
          </w:p>
        </w:tc>
        <w:tc>
          <w:tcPr>
            <w:tcW w:w="709" w:type="dxa"/>
          </w:tcPr>
          <w:p w:rsidR="003004F3" w:rsidRPr="004265CF" w:rsidRDefault="005A0F47">
            <w:pPr>
              <w:rPr>
                <w:rFonts w:ascii="Times New Roman" w:hAnsi="Times New Roman" w:cs="Times New Roman"/>
              </w:rPr>
            </w:pPr>
            <w:r w:rsidRPr="004265CF">
              <w:rPr>
                <w:rFonts w:ascii="Times New Roman" w:hAnsi="Times New Roman" w:cs="Times New Roman"/>
              </w:rPr>
              <w:t>1000</w:t>
            </w:r>
          </w:p>
        </w:tc>
        <w:tc>
          <w:tcPr>
            <w:tcW w:w="709" w:type="dxa"/>
          </w:tcPr>
          <w:p w:rsidR="003004F3" w:rsidRPr="004265CF" w:rsidRDefault="005A0F47">
            <w:pPr>
              <w:rPr>
                <w:rFonts w:ascii="Times New Roman" w:hAnsi="Times New Roman" w:cs="Times New Roman"/>
              </w:rPr>
            </w:pPr>
            <w:r w:rsidRPr="004265CF">
              <w:rPr>
                <w:rFonts w:ascii="Times New Roman" w:hAnsi="Times New Roman" w:cs="Times New Roman"/>
              </w:rPr>
              <w:t>1500</w:t>
            </w:r>
          </w:p>
        </w:tc>
        <w:tc>
          <w:tcPr>
            <w:tcW w:w="708" w:type="dxa"/>
          </w:tcPr>
          <w:p w:rsidR="003004F3" w:rsidRPr="004265CF" w:rsidRDefault="005A0F47">
            <w:pPr>
              <w:rPr>
                <w:rFonts w:ascii="Times New Roman" w:hAnsi="Times New Roman" w:cs="Times New Roman"/>
              </w:rPr>
            </w:pPr>
            <w:r w:rsidRPr="004265CF">
              <w:rPr>
                <w:rFonts w:ascii="Times New Roman" w:hAnsi="Times New Roman" w:cs="Times New Roman"/>
              </w:rPr>
              <w:t>2000</w:t>
            </w:r>
          </w:p>
        </w:tc>
        <w:tc>
          <w:tcPr>
            <w:tcW w:w="2835" w:type="dxa"/>
          </w:tcPr>
          <w:p w:rsidR="003004F3" w:rsidRPr="004265CF" w:rsidRDefault="003004F3">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tcPr>
          <w:p w:rsidR="003004F3" w:rsidRPr="004265CF" w:rsidRDefault="003004F3">
            <w:pPr>
              <w:rPr>
                <w:rFonts w:ascii="Times New Roman" w:hAnsi="Times New Roman" w:cs="Times New Roman"/>
              </w:rPr>
            </w:pPr>
            <w:r w:rsidRPr="004265CF">
              <w:rPr>
                <w:rFonts w:ascii="Times New Roman" w:hAnsi="Times New Roman" w:cs="Times New Roman"/>
              </w:rPr>
              <w:t>Агентство инвестиционного развития Республики Татарстан</w:t>
            </w:r>
          </w:p>
        </w:tc>
      </w:tr>
      <w:tr w:rsidR="00553FC2" w:rsidRPr="004265CF" w:rsidTr="00292897">
        <w:trPr>
          <w:trHeight w:val="1126"/>
        </w:trPr>
        <w:tc>
          <w:tcPr>
            <w:tcW w:w="438" w:type="dxa"/>
          </w:tcPr>
          <w:p w:rsidR="00553FC2" w:rsidRPr="004265CF" w:rsidRDefault="005A0F47">
            <w:pPr>
              <w:rPr>
                <w:rFonts w:ascii="Times New Roman" w:hAnsi="Times New Roman" w:cs="Times New Roman"/>
              </w:rPr>
            </w:pPr>
            <w:r w:rsidRPr="004265CF">
              <w:rPr>
                <w:rFonts w:ascii="Times New Roman" w:hAnsi="Times New Roman" w:cs="Times New Roman"/>
              </w:rPr>
              <w:t>5</w:t>
            </w:r>
          </w:p>
        </w:tc>
        <w:tc>
          <w:tcPr>
            <w:tcW w:w="2649" w:type="dxa"/>
          </w:tcPr>
          <w:p w:rsidR="00553FC2" w:rsidRPr="004265CF" w:rsidRDefault="00553FC2" w:rsidP="003004F3">
            <w:pPr>
              <w:rPr>
                <w:rFonts w:ascii="Times New Roman" w:hAnsi="Times New Roman" w:cs="Times New Roman"/>
                <w:b/>
              </w:rPr>
            </w:pPr>
            <w:r w:rsidRPr="004265CF">
              <w:rPr>
                <w:rFonts w:ascii="Times New Roman" w:hAnsi="Times New Roman" w:cs="Times New Roman"/>
                <w:b/>
              </w:rPr>
              <w:t>Проведение обучающих мероприятий и тренингов для органов местного самоуправления по вопросам содействия развитию конкуренции</w:t>
            </w:r>
          </w:p>
        </w:tc>
        <w:tc>
          <w:tcPr>
            <w:tcW w:w="2693" w:type="dxa"/>
          </w:tcPr>
          <w:p w:rsidR="00553FC2" w:rsidRPr="004265CF" w:rsidRDefault="00553FC2">
            <w:pPr>
              <w:rPr>
                <w:rFonts w:ascii="Times New Roman" w:hAnsi="Times New Roman" w:cs="Times New Roman"/>
              </w:rPr>
            </w:pPr>
            <w:r w:rsidRPr="004265CF">
              <w:rPr>
                <w:rFonts w:ascii="Times New Roman" w:hAnsi="Times New Roman" w:cs="Times New Roman"/>
              </w:rPr>
              <w:t>Количество проведенных мероприятий</w:t>
            </w:r>
          </w:p>
        </w:tc>
        <w:tc>
          <w:tcPr>
            <w:tcW w:w="1276" w:type="dxa"/>
          </w:tcPr>
          <w:p w:rsidR="00553FC2" w:rsidRPr="004265CF" w:rsidRDefault="00553FC2">
            <w:pPr>
              <w:rPr>
                <w:rFonts w:ascii="Times New Roman" w:hAnsi="Times New Roman" w:cs="Times New Roman"/>
              </w:rPr>
            </w:pPr>
            <w:r w:rsidRPr="004265CF">
              <w:rPr>
                <w:rFonts w:ascii="Times New Roman" w:hAnsi="Times New Roman" w:cs="Times New Roman"/>
              </w:rPr>
              <w:t>Единица</w:t>
            </w:r>
          </w:p>
        </w:tc>
        <w:tc>
          <w:tcPr>
            <w:tcW w:w="709" w:type="dxa"/>
          </w:tcPr>
          <w:p w:rsidR="00553FC2" w:rsidRPr="004265CF" w:rsidRDefault="00553FC2">
            <w:pPr>
              <w:rPr>
                <w:rFonts w:ascii="Times New Roman" w:hAnsi="Times New Roman" w:cs="Times New Roman"/>
              </w:rPr>
            </w:pPr>
            <w:r w:rsidRPr="004265CF">
              <w:rPr>
                <w:rFonts w:ascii="Times New Roman" w:hAnsi="Times New Roman" w:cs="Times New Roman"/>
              </w:rPr>
              <w:t>2</w:t>
            </w:r>
          </w:p>
        </w:tc>
        <w:tc>
          <w:tcPr>
            <w:tcW w:w="709" w:type="dxa"/>
          </w:tcPr>
          <w:p w:rsidR="00553FC2" w:rsidRPr="004265CF" w:rsidRDefault="00553FC2">
            <w:pPr>
              <w:rPr>
                <w:rFonts w:ascii="Times New Roman" w:hAnsi="Times New Roman" w:cs="Times New Roman"/>
              </w:rPr>
            </w:pPr>
            <w:r w:rsidRPr="004265CF">
              <w:rPr>
                <w:rFonts w:ascii="Times New Roman" w:hAnsi="Times New Roman" w:cs="Times New Roman"/>
              </w:rPr>
              <w:t>3</w:t>
            </w:r>
          </w:p>
        </w:tc>
        <w:tc>
          <w:tcPr>
            <w:tcW w:w="709" w:type="dxa"/>
          </w:tcPr>
          <w:p w:rsidR="00553FC2" w:rsidRPr="004265CF" w:rsidRDefault="00553FC2">
            <w:pPr>
              <w:rPr>
                <w:rFonts w:ascii="Times New Roman" w:hAnsi="Times New Roman" w:cs="Times New Roman"/>
              </w:rPr>
            </w:pPr>
            <w:r w:rsidRPr="004265CF">
              <w:rPr>
                <w:rFonts w:ascii="Times New Roman" w:hAnsi="Times New Roman" w:cs="Times New Roman"/>
              </w:rPr>
              <w:t>4</w:t>
            </w:r>
          </w:p>
        </w:tc>
        <w:tc>
          <w:tcPr>
            <w:tcW w:w="708" w:type="dxa"/>
          </w:tcPr>
          <w:p w:rsidR="00553FC2" w:rsidRPr="004265CF" w:rsidRDefault="00553FC2">
            <w:pPr>
              <w:rPr>
                <w:rFonts w:ascii="Times New Roman" w:hAnsi="Times New Roman" w:cs="Times New Roman"/>
              </w:rPr>
            </w:pPr>
            <w:r w:rsidRPr="004265CF">
              <w:rPr>
                <w:rFonts w:ascii="Times New Roman" w:hAnsi="Times New Roman" w:cs="Times New Roman"/>
              </w:rPr>
              <w:t>5</w:t>
            </w:r>
          </w:p>
        </w:tc>
        <w:tc>
          <w:tcPr>
            <w:tcW w:w="2835" w:type="dxa"/>
          </w:tcPr>
          <w:p w:rsidR="00553FC2" w:rsidRPr="004265CF" w:rsidRDefault="00553FC2">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tcPr>
          <w:p w:rsidR="00553FC2" w:rsidRPr="004265CF" w:rsidRDefault="00553FC2">
            <w:pPr>
              <w:rPr>
                <w:rFonts w:ascii="Times New Roman" w:hAnsi="Times New Roman" w:cs="Times New Roman"/>
              </w:rPr>
            </w:pPr>
            <w:r w:rsidRPr="004265CF">
              <w:rPr>
                <w:rFonts w:ascii="Times New Roman" w:hAnsi="Times New Roman" w:cs="Times New Roman"/>
              </w:rPr>
              <w:t>Министерство экономики Республики Татарстан</w:t>
            </w:r>
          </w:p>
        </w:tc>
      </w:tr>
      <w:tr w:rsidR="00553FC2" w:rsidRPr="004265CF" w:rsidTr="00292897">
        <w:trPr>
          <w:trHeight w:val="1126"/>
        </w:trPr>
        <w:tc>
          <w:tcPr>
            <w:tcW w:w="438" w:type="dxa"/>
          </w:tcPr>
          <w:p w:rsidR="00553FC2" w:rsidRPr="004265CF" w:rsidRDefault="005A0F47">
            <w:pPr>
              <w:rPr>
                <w:rFonts w:ascii="Times New Roman" w:hAnsi="Times New Roman" w:cs="Times New Roman"/>
              </w:rPr>
            </w:pPr>
            <w:r w:rsidRPr="004265CF">
              <w:rPr>
                <w:rFonts w:ascii="Times New Roman" w:hAnsi="Times New Roman" w:cs="Times New Roman"/>
              </w:rPr>
              <w:t>6</w:t>
            </w:r>
          </w:p>
        </w:tc>
        <w:tc>
          <w:tcPr>
            <w:tcW w:w="2649" w:type="dxa"/>
          </w:tcPr>
          <w:p w:rsidR="00553FC2" w:rsidRPr="004265CF" w:rsidRDefault="00553FC2" w:rsidP="003004F3">
            <w:pPr>
              <w:rPr>
                <w:rFonts w:ascii="Times New Roman" w:hAnsi="Times New Roman" w:cs="Times New Roman"/>
                <w:b/>
              </w:rPr>
            </w:pPr>
            <w:r w:rsidRPr="004265CF">
              <w:rPr>
                <w:rFonts w:ascii="Times New Roman" w:hAnsi="Times New Roman" w:cs="Times New Roman"/>
                <w:b/>
              </w:rPr>
              <w:t xml:space="preserve">Размещение информации с учетом стандарта развития конкуренции об осуществляемой в Республике Татарстан деятельности субъектов естественных монополий </w:t>
            </w:r>
            <w:r w:rsidR="005A0F47" w:rsidRPr="004265CF">
              <w:rPr>
                <w:rFonts w:ascii="Times New Roman" w:hAnsi="Times New Roman" w:cs="Times New Roman"/>
                <w:b/>
              </w:rPr>
              <w:t>на официальном сайте Министерства экономики Республики Татарстан</w:t>
            </w:r>
          </w:p>
          <w:p w:rsidR="0047525C" w:rsidRPr="004265CF" w:rsidRDefault="0047525C" w:rsidP="003004F3">
            <w:pPr>
              <w:rPr>
                <w:rFonts w:ascii="Times New Roman" w:hAnsi="Times New Roman" w:cs="Times New Roman"/>
                <w:b/>
              </w:rPr>
            </w:pPr>
          </w:p>
          <w:p w:rsidR="0047525C" w:rsidRPr="004265CF" w:rsidRDefault="0047525C" w:rsidP="003004F3">
            <w:pPr>
              <w:rPr>
                <w:rFonts w:ascii="Times New Roman" w:hAnsi="Times New Roman" w:cs="Times New Roman"/>
                <w:b/>
              </w:rPr>
            </w:pPr>
          </w:p>
        </w:tc>
        <w:tc>
          <w:tcPr>
            <w:tcW w:w="2693" w:type="dxa"/>
          </w:tcPr>
          <w:p w:rsidR="00553FC2" w:rsidRPr="004265CF" w:rsidRDefault="005A0F47">
            <w:pPr>
              <w:rPr>
                <w:rFonts w:ascii="Times New Roman" w:hAnsi="Times New Roman" w:cs="Times New Roman"/>
              </w:rPr>
            </w:pPr>
            <w:r w:rsidRPr="004265CF">
              <w:rPr>
                <w:rFonts w:ascii="Times New Roman" w:hAnsi="Times New Roman" w:cs="Times New Roman"/>
              </w:rPr>
              <w:t>Годовая посещаемость раздела «Стандарт развития конкуренции»</w:t>
            </w:r>
          </w:p>
        </w:tc>
        <w:tc>
          <w:tcPr>
            <w:tcW w:w="1276" w:type="dxa"/>
          </w:tcPr>
          <w:p w:rsidR="00553FC2" w:rsidRPr="004265CF" w:rsidRDefault="005A0F47">
            <w:pPr>
              <w:rPr>
                <w:rFonts w:ascii="Times New Roman" w:hAnsi="Times New Roman" w:cs="Times New Roman"/>
              </w:rPr>
            </w:pPr>
            <w:r w:rsidRPr="004265CF">
              <w:rPr>
                <w:rFonts w:ascii="Times New Roman" w:hAnsi="Times New Roman" w:cs="Times New Roman"/>
              </w:rPr>
              <w:t>Единица</w:t>
            </w:r>
          </w:p>
        </w:tc>
        <w:tc>
          <w:tcPr>
            <w:tcW w:w="709" w:type="dxa"/>
          </w:tcPr>
          <w:p w:rsidR="00553FC2" w:rsidRPr="004265CF" w:rsidRDefault="005A0F47">
            <w:pPr>
              <w:rPr>
                <w:rFonts w:ascii="Times New Roman" w:hAnsi="Times New Roman" w:cs="Times New Roman"/>
              </w:rPr>
            </w:pPr>
            <w:r w:rsidRPr="004265CF">
              <w:rPr>
                <w:rFonts w:ascii="Times New Roman" w:hAnsi="Times New Roman" w:cs="Times New Roman"/>
              </w:rPr>
              <w:t>-</w:t>
            </w:r>
          </w:p>
        </w:tc>
        <w:tc>
          <w:tcPr>
            <w:tcW w:w="709" w:type="dxa"/>
          </w:tcPr>
          <w:p w:rsidR="00553FC2" w:rsidRPr="004265CF" w:rsidRDefault="005A0F47">
            <w:pPr>
              <w:rPr>
                <w:rFonts w:ascii="Times New Roman" w:hAnsi="Times New Roman" w:cs="Times New Roman"/>
              </w:rPr>
            </w:pPr>
            <w:r w:rsidRPr="004265CF">
              <w:rPr>
                <w:rFonts w:ascii="Times New Roman" w:hAnsi="Times New Roman" w:cs="Times New Roman"/>
              </w:rPr>
              <w:t>1000</w:t>
            </w:r>
          </w:p>
        </w:tc>
        <w:tc>
          <w:tcPr>
            <w:tcW w:w="709" w:type="dxa"/>
          </w:tcPr>
          <w:p w:rsidR="00553FC2" w:rsidRPr="004265CF" w:rsidRDefault="005A0F47">
            <w:pPr>
              <w:rPr>
                <w:rFonts w:ascii="Times New Roman" w:hAnsi="Times New Roman" w:cs="Times New Roman"/>
              </w:rPr>
            </w:pPr>
            <w:r w:rsidRPr="004265CF">
              <w:rPr>
                <w:rFonts w:ascii="Times New Roman" w:hAnsi="Times New Roman" w:cs="Times New Roman"/>
              </w:rPr>
              <w:t>1500</w:t>
            </w:r>
          </w:p>
        </w:tc>
        <w:tc>
          <w:tcPr>
            <w:tcW w:w="708" w:type="dxa"/>
          </w:tcPr>
          <w:p w:rsidR="00553FC2" w:rsidRPr="004265CF" w:rsidRDefault="005A0F47">
            <w:pPr>
              <w:rPr>
                <w:rFonts w:ascii="Times New Roman" w:hAnsi="Times New Roman" w:cs="Times New Roman"/>
              </w:rPr>
            </w:pPr>
            <w:r w:rsidRPr="004265CF">
              <w:rPr>
                <w:rFonts w:ascii="Times New Roman" w:hAnsi="Times New Roman" w:cs="Times New Roman"/>
              </w:rPr>
              <w:t>2000</w:t>
            </w:r>
          </w:p>
        </w:tc>
        <w:tc>
          <w:tcPr>
            <w:tcW w:w="2835" w:type="dxa"/>
          </w:tcPr>
          <w:p w:rsidR="00553FC2" w:rsidRPr="004265CF" w:rsidRDefault="005A0F47">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tcPr>
          <w:p w:rsidR="00553FC2" w:rsidRPr="004265CF" w:rsidRDefault="005A0F47">
            <w:pPr>
              <w:rPr>
                <w:rFonts w:ascii="Times New Roman" w:hAnsi="Times New Roman" w:cs="Times New Roman"/>
              </w:rPr>
            </w:pPr>
            <w:r w:rsidRPr="004265CF">
              <w:rPr>
                <w:rFonts w:ascii="Times New Roman" w:hAnsi="Times New Roman" w:cs="Times New Roman"/>
              </w:rPr>
              <w:t>Министерство экономики Республики Татарстан</w:t>
            </w:r>
          </w:p>
        </w:tc>
      </w:tr>
      <w:tr w:rsidR="002011F4" w:rsidRPr="004265CF" w:rsidTr="00292897">
        <w:trPr>
          <w:trHeight w:val="300"/>
        </w:trPr>
        <w:tc>
          <w:tcPr>
            <w:tcW w:w="14994" w:type="dxa"/>
            <w:gridSpan w:val="10"/>
            <w:hideMark/>
          </w:tcPr>
          <w:p w:rsidR="002011F4" w:rsidRPr="004265CF" w:rsidRDefault="00005B4D">
            <w:pPr>
              <w:rPr>
                <w:rFonts w:ascii="Times New Roman" w:hAnsi="Times New Roman" w:cs="Times New Roman"/>
                <w:b/>
                <w:bCs/>
              </w:rPr>
            </w:pPr>
            <w:r w:rsidRPr="004265CF">
              <w:rPr>
                <w:rFonts w:ascii="Times New Roman" w:hAnsi="Times New Roman" w:cs="Times New Roman"/>
                <w:b/>
                <w:bCs/>
              </w:rPr>
              <w:lastRenderedPageBreak/>
              <w:t>3.14</w:t>
            </w:r>
            <w:r w:rsidR="002011F4" w:rsidRPr="004265CF">
              <w:rPr>
                <w:rFonts w:ascii="Times New Roman" w:hAnsi="Times New Roman" w:cs="Times New Roman"/>
                <w:b/>
                <w:bCs/>
              </w:rPr>
              <w:t>. Содействие подготовке конкурентоспособной молодежи</w:t>
            </w:r>
          </w:p>
        </w:tc>
      </w:tr>
      <w:tr w:rsidR="00990652" w:rsidRPr="004265CF" w:rsidTr="00292897">
        <w:trPr>
          <w:trHeight w:val="900"/>
        </w:trPr>
        <w:tc>
          <w:tcPr>
            <w:tcW w:w="438" w:type="dxa"/>
            <w:vMerge w:val="restart"/>
          </w:tcPr>
          <w:p w:rsidR="00990652" w:rsidRPr="004265CF" w:rsidRDefault="00990652">
            <w:pPr>
              <w:rPr>
                <w:rFonts w:ascii="Times New Roman" w:hAnsi="Times New Roman" w:cs="Times New Roman"/>
              </w:rPr>
            </w:pPr>
            <w:r w:rsidRPr="004265CF">
              <w:rPr>
                <w:rFonts w:ascii="Times New Roman" w:hAnsi="Times New Roman" w:cs="Times New Roman"/>
              </w:rPr>
              <w:t>1</w:t>
            </w:r>
          </w:p>
        </w:tc>
        <w:tc>
          <w:tcPr>
            <w:tcW w:w="2649" w:type="dxa"/>
            <w:vMerge w:val="restart"/>
          </w:tcPr>
          <w:p w:rsidR="00990652" w:rsidRPr="004265CF" w:rsidRDefault="00990652">
            <w:pPr>
              <w:rPr>
                <w:rFonts w:ascii="Times New Roman" w:hAnsi="Times New Roman" w:cs="Times New Roman"/>
              </w:rPr>
            </w:pPr>
            <w:r w:rsidRPr="004265CF">
              <w:rPr>
                <w:rFonts w:ascii="Times New Roman" w:hAnsi="Times New Roman" w:cs="Times New Roman"/>
              </w:rPr>
              <w:t>Повышение конкурентоспособности выпускников организаций высшего образования и профессиональных образовательных организаций путем обеспечения балансировки (соответствия) текущей и перспективной потребности предприятий и экономики Республики Татарстан, контрольных цифр приема по соответствующим образовательным программам образовательных организаций за счёт бюджета Республики Татарстан</w:t>
            </w:r>
          </w:p>
        </w:tc>
        <w:tc>
          <w:tcPr>
            <w:tcW w:w="2693" w:type="dxa"/>
          </w:tcPr>
          <w:p w:rsidR="00990652" w:rsidRPr="004265CF" w:rsidRDefault="00990652" w:rsidP="0046731A">
            <w:pPr>
              <w:rPr>
                <w:rFonts w:ascii="Times New Roman" w:hAnsi="Times New Roman" w:cs="Times New Roman"/>
              </w:rPr>
            </w:pPr>
            <w:r w:rsidRPr="004265CF">
              <w:rPr>
                <w:rFonts w:ascii="Times New Roman" w:hAnsi="Times New Roman" w:cs="Times New Roman"/>
              </w:rPr>
              <w:t>Доля выпускников образовательных организаций профессионального образования, трудоустроившихся по специальности в первый год после окончания обучения, в общей численности выпускников образовательных организаций профессионального образования</w:t>
            </w:r>
          </w:p>
          <w:p w:rsidR="00990652" w:rsidRPr="004265CF" w:rsidRDefault="00990652" w:rsidP="0046731A">
            <w:pPr>
              <w:rPr>
                <w:rFonts w:ascii="Times New Roman" w:hAnsi="Times New Roman" w:cs="Times New Roman"/>
              </w:rPr>
            </w:pPr>
          </w:p>
        </w:tc>
        <w:tc>
          <w:tcPr>
            <w:tcW w:w="1276" w:type="dxa"/>
          </w:tcPr>
          <w:p w:rsidR="00990652" w:rsidRPr="004265CF" w:rsidRDefault="00990652">
            <w:pPr>
              <w:rPr>
                <w:rFonts w:ascii="Times New Roman" w:hAnsi="Times New Roman" w:cs="Times New Roman"/>
              </w:rPr>
            </w:pPr>
            <w:r w:rsidRPr="004265CF">
              <w:rPr>
                <w:rFonts w:ascii="Times New Roman" w:hAnsi="Times New Roman" w:cs="Times New Roman"/>
              </w:rPr>
              <w:t>Процент</w:t>
            </w:r>
          </w:p>
        </w:tc>
        <w:tc>
          <w:tcPr>
            <w:tcW w:w="709" w:type="dxa"/>
          </w:tcPr>
          <w:p w:rsidR="00990652" w:rsidRPr="004265CF" w:rsidRDefault="00990652" w:rsidP="00147D27">
            <w:pPr>
              <w:rPr>
                <w:rFonts w:ascii="Times New Roman" w:hAnsi="Times New Roman"/>
              </w:rPr>
            </w:pPr>
            <w:r w:rsidRPr="004265CF">
              <w:rPr>
                <w:rFonts w:ascii="Times New Roman" w:hAnsi="Times New Roman"/>
              </w:rPr>
              <w:t>49,1</w:t>
            </w:r>
          </w:p>
        </w:tc>
        <w:tc>
          <w:tcPr>
            <w:tcW w:w="709" w:type="dxa"/>
          </w:tcPr>
          <w:p w:rsidR="00990652" w:rsidRPr="004265CF" w:rsidRDefault="00990652" w:rsidP="00147D27">
            <w:pPr>
              <w:rPr>
                <w:rFonts w:ascii="Times New Roman" w:hAnsi="Times New Roman"/>
              </w:rPr>
            </w:pPr>
            <w:r w:rsidRPr="004265CF">
              <w:rPr>
                <w:rFonts w:ascii="Times New Roman" w:hAnsi="Times New Roman"/>
              </w:rPr>
              <w:t>52,0</w:t>
            </w:r>
          </w:p>
        </w:tc>
        <w:tc>
          <w:tcPr>
            <w:tcW w:w="709" w:type="dxa"/>
          </w:tcPr>
          <w:p w:rsidR="00990652" w:rsidRPr="004265CF" w:rsidRDefault="00990652" w:rsidP="00147D27">
            <w:pPr>
              <w:rPr>
                <w:rFonts w:ascii="Times New Roman" w:hAnsi="Times New Roman"/>
              </w:rPr>
            </w:pPr>
            <w:r w:rsidRPr="004265CF">
              <w:rPr>
                <w:rFonts w:ascii="Times New Roman" w:hAnsi="Times New Roman"/>
              </w:rPr>
              <w:t>51,0</w:t>
            </w:r>
          </w:p>
        </w:tc>
        <w:tc>
          <w:tcPr>
            <w:tcW w:w="708" w:type="dxa"/>
          </w:tcPr>
          <w:p w:rsidR="00990652" w:rsidRPr="004265CF" w:rsidRDefault="00990652" w:rsidP="00147D27">
            <w:pPr>
              <w:rPr>
                <w:rFonts w:ascii="Times New Roman" w:hAnsi="Times New Roman"/>
              </w:rPr>
            </w:pPr>
            <w:r w:rsidRPr="004265CF">
              <w:rPr>
                <w:rFonts w:ascii="Times New Roman" w:hAnsi="Times New Roman"/>
              </w:rPr>
              <w:t>52,0</w:t>
            </w:r>
          </w:p>
        </w:tc>
        <w:tc>
          <w:tcPr>
            <w:tcW w:w="2835" w:type="dxa"/>
          </w:tcPr>
          <w:p w:rsidR="00990652" w:rsidRPr="004265CF" w:rsidRDefault="00990652" w:rsidP="0046731A">
            <w:pPr>
              <w:rPr>
                <w:rFonts w:ascii="Times New Roman" w:hAnsi="Times New Roman" w:cs="Times New Roman"/>
              </w:rPr>
            </w:pPr>
            <w:r w:rsidRPr="004265CF">
              <w:rPr>
                <w:rFonts w:ascii="Times New Roman" w:hAnsi="Times New Roman" w:cs="Times New Roman"/>
              </w:rPr>
              <w:t>V=A/(B-C) x 100,</w:t>
            </w:r>
          </w:p>
          <w:p w:rsidR="00990652" w:rsidRPr="004265CF" w:rsidRDefault="00990652" w:rsidP="0046731A">
            <w:pPr>
              <w:rPr>
                <w:rFonts w:ascii="Times New Roman" w:hAnsi="Times New Roman" w:cs="Times New Roman"/>
              </w:rPr>
            </w:pPr>
            <w:r w:rsidRPr="004265CF">
              <w:rPr>
                <w:rFonts w:ascii="Times New Roman" w:hAnsi="Times New Roman" w:cs="Times New Roman"/>
              </w:rPr>
              <w:t>где:</w:t>
            </w:r>
          </w:p>
          <w:p w:rsidR="00990652" w:rsidRPr="004265CF" w:rsidRDefault="00990652" w:rsidP="0046731A">
            <w:pPr>
              <w:rPr>
                <w:rFonts w:ascii="Times New Roman" w:hAnsi="Times New Roman" w:cs="Times New Roman"/>
              </w:rPr>
            </w:pPr>
            <w:r w:rsidRPr="004265CF">
              <w:rPr>
                <w:rFonts w:ascii="Times New Roman" w:hAnsi="Times New Roman" w:cs="Times New Roman"/>
              </w:rPr>
              <w:t>A - количество выпускников образовательных организаций профессионального образования, трудоустроившихся по специальности в Республике Татарстан в первый год после окончания обучения, человек;</w:t>
            </w:r>
          </w:p>
          <w:p w:rsidR="00990652" w:rsidRPr="004265CF" w:rsidRDefault="00990652" w:rsidP="0046731A">
            <w:pPr>
              <w:rPr>
                <w:rFonts w:ascii="Times New Roman" w:hAnsi="Times New Roman" w:cs="Times New Roman"/>
              </w:rPr>
            </w:pPr>
            <w:r w:rsidRPr="004265CF">
              <w:rPr>
                <w:rFonts w:ascii="Times New Roman" w:hAnsi="Times New Roman" w:cs="Times New Roman"/>
              </w:rPr>
              <w:t>B - общая численность выпускников образовательных организаций профессионального образования из числа жителей Республики Татарстан, человек;</w:t>
            </w:r>
          </w:p>
          <w:p w:rsidR="00990652" w:rsidRPr="004265CF" w:rsidRDefault="00990652" w:rsidP="0046731A">
            <w:pPr>
              <w:rPr>
                <w:rFonts w:ascii="Times New Roman" w:hAnsi="Times New Roman" w:cs="Times New Roman"/>
              </w:rPr>
            </w:pPr>
            <w:r w:rsidRPr="004265CF">
              <w:rPr>
                <w:rFonts w:ascii="Times New Roman" w:hAnsi="Times New Roman" w:cs="Times New Roman"/>
              </w:rPr>
              <w:t>C - численность выпускников, не трудоустроившихся по причинам:</w:t>
            </w:r>
          </w:p>
          <w:p w:rsidR="00990652" w:rsidRPr="004265CF" w:rsidRDefault="00990652" w:rsidP="0046731A">
            <w:pPr>
              <w:rPr>
                <w:rFonts w:ascii="Times New Roman" w:hAnsi="Times New Roman" w:cs="Times New Roman"/>
              </w:rPr>
            </w:pPr>
            <w:proofErr w:type="gramStart"/>
            <w:r w:rsidRPr="004265CF">
              <w:rPr>
                <w:rFonts w:ascii="Times New Roman" w:hAnsi="Times New Roman" w:cs="Times New Roman"/>
              </w:rPr>
              <w:t>призваны в ряды Вооруженных Сил Российской Федерации;</w:t>
            </w:r>
            <w:proofErr w:type="gramEnd"/>
          </w:p>
          <w:p w:rsidR="00990652" w:rsidRPr="004265CF" w:rsidRDefault="00990652" w:rsidP="0046731A">
            <w:pPr>
              <w:rPr>
                <w:rFonts w:ascii="Times New Roman" w:hAnsi="Times New Roman" w:cs="Times New Roman"/>
              </w:rPr>
            </w:pPr>
            <w:r w:rsidRPr="004265CF">
              <w:rPr>
                <w:rFonts w:ascii="Times New Roman" w:hAnsi="Times New Roman" w:cs="Times New Roman"/>
              </w:rPr>
              <w:t>продолжили обучение;</w:t>
            </w:r>
          </w:p>
          <w:p w:rsidR="00990652" w:rsidRPr="004265CF" w:rsidRDefault="00990652" w:rsidP="0046731A">
            <w:pPr>
              <w:rPr>
                <w:rFonts w:ascii="Times New Roman" w:hAnsi="Times New Roman" w:cs="Times New Roman"/>
              </w:rPr>
            </w:pPr>
            <w:r w:rsidRPr="004265CF">
              <w:rPr>
                <w:rFonts w:ascii="Times New Roman" w:hAnsi="Times New Roman" w:cs="Times New Roman"/>
              </w:rPr>
              <w:t>находятся в декретном отпуске/отпуске по уходу за ребенком;</w:t>
            </w:r>
          </w:p>
          <w:p w:rsidR="00990652" w:rsidRPr="004265CF" w:rsidRDefault="00990652" w:rsidP="0046731A">
            <w:pPr>
              <w:rPr>
                <w:rFonts w:ascii="Times New Roman" w:hAnsi="Times New Roman" w:cs="Times New Roman"/>
              </w:rPr>
            </w:pPr>
            <w:r w:rsidRPr="004265CF">
              <w:rPr>
                <w:rFonts w:ascii="Times New Roman" w:hAnsi="Times New Roman" w:cs="Times New Roman"/>
              </w:rPr>
              <w:t xml:space="preserve">состояние здоровья, переезд на постоянное </w:t>
            </w:r>
            <w:r w:rsidRPr="004265CF">
              <w:rPr>
                <w:rFonts w:ascii="Times New Roman" w:hAnsi="Times New Roman" w:cs="Times New Roman"/>
              </w:rPr>
              <w:lastRenderedPageBreak/>
              <w:t>место жительства за пределы Республики Татарстан и иные уважительные причины.</w:t>
            </w:r>
          </w:p>
          <w:p w:rsidR="00990652" w:rsidRPr="004265CF" w:rsidRDefault="00990652" w:rsidP="0046731A">
            <w:pPr>
              <w:rPr>
                <w:rFonts w:ascii="Times New Roman" w:hAnsi="Times New Roman" w:cs="Times New Roman"/>
              </w:rPr>
            </w:pPr>
            <w:r w:rsidRPr="004265CF">
              <w:rPr>
                <w:rFonts w:ascii="Times New Roman" w:hAnsi="Times New Roman" w:cs="Times New Roman"/>
              </w:rPr>
              <w:t>Учету подлежат выпускники, обучившиеся по дневной очной форме за счет средств федерального бюджета и средств бюджета Республики Татарстан</w:t>
            </w:r>
          </w:p>
        </w:tc>
        <w:tc>
          <w:tcPr>
            <w:tcW w:w="2268" w:type="dxa"/>
            <w:vMerge w:val="restart"/>
          </w:tcPr>
          <w:p w:rsidR="00990652" w:rsidRPr="004265CF" w:rsidRDefault="00990652">
            <w:pPr>
              <w:rPr>
                <w:rFonts w:ascii="Times New Roman" w:hAnsi="Times New Roman" w:cs="Times New Roman"/>
              </w:rPr>
            </w:pPr>
            <w:r w:rsidRPr="004265CF">
              <w:rPr>
                <w:rFonts w:ascii="Times New Roman" w:hAnsi="Times New Roman" w:cs="Times New Roman"/>
              </w:rPr>
              <w:lastRenderedPageBreak/>
              <w:t>Министерство труда, занятости и социальной защиты Республики Татарстан; образовательные организации высшего образования (по согласованию), профессиональные образовательные организации (по согласованию)</w:t>
            </w:r>
          </w:p>
        </w:tc>
      </w:tr>
      <w:tr w:rsidR="00990652" w:rsidRPr="004265CF" w:rsidTr="00292897">
        <w:trPr>
          <w:trHeight w:val="900"/>
        </w:trPr>
        <w:tc>
          <w:tcPr>
            <w:tcW w:w="438" w:type="dxa"/>
            <w:vMerge/>
          </w:tcPr>
          <w:p w:rsidR="00990652" w:rsidRPr="004265CF" w:rsidRDefault="00990652">
            <w:pPr>
              <w:rPr>
                <w:rFonts w:ascii="Times New Roman" w:hAnsi="Times New Roman" w:cs="Times New Roman"/>
              </w:rPr>
            </w:pPr>
          </w:p>
        </w:tc>
        <w:tc>
          <w:tcPr>
            <w:tcW w:w="2649" w:type="dxa"/>
            <w:vMerge/>
          </w:tcPr>
          <w:p w:rsidR="00990652" w:rsidRPr="004265CF" w:rsidRDefault="00990652">
            <w:pPr>
              <w:rPr>
                <w:rFonts w:ascii="Times New Roman" w:hAnsi="Times New Roman" w:cs="Times New Roman"/>
              </w:rPr>
            </w:pPr>
          </w:p>
        </w:tc>
        <w:tc>
          <w:tcPr>
            <w:tcW w:w="2693" w:type="dxa"/>
          </w:tcPr>
          <w:p w:rsidR="00990652" w:rsidRPr="004265CF" w:rsidRDefault="00990652" w:rsidP="0046731A">
            <w:pPr>
              <w:rPr>
                <w:rFonts w:ascii="Times New Roman" w:hAnsi="Times New Roman" w:cs="Times New Roman"/>
              </w:rPr>
            </w:pPr>
            <w:r w:rsidRPr="004265CF">
              <w:rPr>
                <w:rFonts w:ascii="Times New Roman" w:hAnsi="Times New Roman" w:cs="Times New Roman"/>
              </w:rPr>
              <w:t>Доля выпускников образовательных организаций высшего образования, трудоустроившихся по специальности в первый год после окончания обучения, в общей численности выпускников указанных организаций</w:t>
            </w:r>
          </w:p>
        </w:tc>
        <w:tc>
          <w:tcPr>
            <w:tcW w:w="1276" w:type="dxa"/>
          </w:tcPr>
          <w:p w:rsidR="00990652" w:rsidRPr="004265CF" w:rsidRDefault="00990652">
            <w:pPr>
              <w:rPr>
                <w:rFonts w:ascii="Times New Roman" w:hAnsi="Times New Roman" w:cs="Times New Roman"/>
              </w:rPr>
            </w:pPr>
            <w:r w:rsidRPr="004265CF">
              <w:rPr>
                <w:rFonts w:ascii="Times New Roman" w:hAnsi="Times New Roman" w:cs="Times New Roman"/>
              </w:rPr>
              <w:t>Процент</w:t>
            </w:r>
          </w:p>
        </w:tc>
        <w:tc>
          <w:tcPr>
            <w:tcW w:w="709" w:type="dxa"/>
          </w:tcPr>
          <w:p w:rsidR="00990652" w:rsidRPr="004265CF" w:rsidRDefault="00990652" w:rsidP="00147D27">
            <w:pPr>
              <w:rPr>
                <w:rFonts w:ascii="Times New Roman" w:hAnsi="Times New Roman" w:cs="Times New Roman"/>
              </w:rPr>
            </w:pPr>
            <w:r w:rsidRPr="004265CF">
              <w:rPr>
                <w:rFonts w:ascii="Times New Roman" w:hAnsi="Times New Roman" w:cs="Times New Roman"/>
              </w:rPr>
              <w:t>53,7</w:t>
            </w:r>
          </w:p>
        </w:tc>
        <w:tc>
          <w:tcPr>
            <w:tcW w:w="709" w:type="dxa"/>
          </w:tcPr>
          <w:p w:rsidR="00990652" w:rsidRPr="004265CF" w:rsidRDefault="00990652" w:rsidP="00147D27">
            <w:pPr>
              <w:rPr>
                <w:rFonts w:ascii="Times New Roman" w:hAnsi="Times New Roman" w:cs="Times New Roman"/>
              </w:rPr>
            </w:pPr>
            <w:r w:rsidRPr="004265CF">
              <w:rPr>
                <w:rFonts w:ascii="Times New Roman" w:hAnsi="Times New Roman" w:cs="Times New Roman"/>
              </w:rPr>
              <w:t>75,0</w:t>
            </w:r>
          </w:p>
        </w:tc>
        <w:tc>
          <w:tcPr>
            <w:tcW w:w="709" w:type="dxa"/>
          </w:tcPr>
          <w:p w:rsidR="00990652" w:rsidRPr="004265CF" w:rsidRDefault="00990652" w:rsidP="00147D27">
            <w:pPr>
              <w:rPr>
                <w:rFonts w:ascii="Times New Roman" w:hAnsi="Times New Roman" w:cs="Times New Roman"/>
              </w:rPr>
            </w:pPr>
            <w:r w:rsidRPr="004265CF">
              <w:rPr>
                <w:rFonts w:ascii="Times New Roman" w:hAnsi="Times New Roman" w:cs="Times New Roman"/>
              </w:rPr>
              <w:t>54,5</w:t>
            </w:r>
          </w:p>
        </w:tc>
        <w:tc>
          <w:tcPr>
            <w:tcW w:w="708" w:type="dxa"/>
          </w:tcPr>
          <w:p w:rsidR="00990652" w:rsidRPr="004265CF" w:rsidRDefault="00990652" w:rsidP="00147D27">
            <w:pPr>
              <w:rPr>
                <w:rFonts w:ascii="Times New Roman" w:hAnsi="Times New Roman" w:cs="Times New Roman"/>
              </w:rPr>
            </w:pPr>
            <w:r w:rsidRPr="004265CF">
              <w:rPr>
                <w:rFonts w:ascii="Times New Roman" w:hAnsi="Times New Roman" w:cs="Times New Roman"/>
              </w:rPr>
              <w:t>55,0</w:t>
            </w:r>
          </w:p>
        </w:tc>
        <w:tc>
          <w:tcPr>
            <w:tcW w:w="2835" w:type="dxa"/>
          </w:tcPr>
          <w:p w:rsidR="00990652" w:rsidRPr="004265CF" w:rsidRDefault="00990652" w:rsidP="0046731A">
            <w:pPr>
              <w:rPr>
                <w:rFonts w:ascii="Times New Roman" w:hAnsi="Times New Roman" w:cs="Times New Roman"/>
              </w:rPr>
            </w:pPr>
            <w:r w:rsidRPr="004265CF">
              <w:rPr>
                <w:rFonts w:ascii="Times New Roman" w:hAnsi="Times New Roman" w:cs="Times New Roman"/>
              </w:rPr>
              <w:t>V=A/(B-C) x 100,</w:t>
            </w:r>
          </w:p>
          <w:p w:rsidR="00990652" w:rsidRPr="004265CF" w:rsidRDefault="00990652" w:rsidP="0046731A">
            <w:pPr>
              <w:rPr>
                <w:rFonts w:ascii="Times New Roman" w:hAnsi="Times New Roman" w:cs="Times New Roman"/>
              </w:rPr>
            </w:pPr>
            <w:r w:rsidRPr="004265CF">
              <w:rPr>
                <w:rFonts w:ascii="Times New Roman" w:hAnsi="Times New Roman" w:cs="Times New Roman"/>
              </w:rPr>
              <w:t>где:</w:t>
            </w:r>
          </w:p>
          <w:p w:rsidR="00990652" w:rsidRPr="004265CF" w:rsidRDefault="00990652" w:rsidP="0046731A">
            <w:pPr>
              <w:rPr>
                <w:rFonts w:ascii="Times New Roman" w:hAnsi="Times New Roman" w:cs="Times New Roman"/>
              </w:rPr>
            </w:pPr>
            <w:r w:rsidRPr="004265CF">
              <w:rPr>
                <w:rFonts w:ascii="Times New Roman" w:hAnsi="Times New Roman" w:cs="Times New Roman"/>
              </w:rPr>
              <w:t>A - количество выпускников образовательных организаций профессионального образования, трудоустроившихся по специальности в Республике Татарстан в первый год после окончания обучения, человек;</w:t>
            </w:r>
          </w:p>
          <w:p w:rsidR="00990652" w:rsidRPr="004265CF" w:rsidRDefault="00990652" w:rsidP="0046731A">
            <w:pPr>
              <w:rPr>
                <w:rFonts w:ascii="Times New Roman" w:hAnsi="Times New Roman" w:cs="Times New Roman"/>
              </w:rPr>
            </w:pPr>
            <w:r w:rsidRPr="004265CF">
              <w:rPr>
                <w:rFonts w:ascii="Times New Roman" w:hAnsi="Times New Roman" w:cs="Times New Roman"/>
              </w:rPr>
              <w:t>B - общая численность выпускников образовательных организаций профессионального образования из числа жителей Республики Татарстан, человек;</w:t>
            </w:r>
          </w:p>
          <w:p w:rsidR="00990652" w:rsidRPr="004265CF" w:rsidRDefault="00990652" w:rsidP="0046731A">
            <w:pPr>
              <w:rPr>
                <w:rFonts w:ascii="Times New Roman" w:hAnsi="Times New Roman" w:cs="Times New Roman"/>
              </w:rPr>
            </w:pPr>
            <w:r w:rsidRPr="004265CF">
              <w:rPr>
                <w:rFonts w:ascii="Times New Roman" w:hAnsi="Times New Roman" w:cs="Times New Roman"/>
              </w:rPr>
              <w:t xml:space="preserve">C - численность выпускников, не трудоустроившихся по </w:t>
            </w:r>
            <w:r w:rsidRPr="004265CF">
              <w:rPr>
                <w:rFonts w:ascii="Times New Roman" w:hAnsi="Times New Roman" w:cs="Times New Roman"/>
              </w:rPr>
              <w:lastRenderedPageBreak/>
              <w:t>причинам:</w:t>
            </w:r>
          </w:p>
          <w:p w:rsidR="00990652" w:rsidRPr="004265CF" w:rsidRDefault="00990652" w:rsidP="0046731A">
            <w:pPr>
              <w:rPr>
                <w:rFonts w:ascii="Times New Roman" w:hAnsi="Times New Roman" w:cs="Times New Roman"/>
              </w:rPr>
            </w:pPr>
            <w:proofErr w:type="gramStart"/>
            <w:r w:rsidRPr="004265CF">
              <w:rPr>
                <w:rFonts w:ascii="Times New Roman" w:hAnsi="Times New Roman" w:cs="Times New Roman"/>
              </w:rPr>
              <w:t>призваны в ряды Вооруженных Сил Российской Федерации;</w:t>
            </w:r>
            <w:proofErr w:type="gramEnd"/>
          </w:p>
          <w:p w:rsidR="00990652" w:rsidRPr="004265CF" w:rsidRDefault="00990652" w:rsidP="0046731A">
            <w:pPr>
              <w:rPr>
                <w:rFonts w:ascii="Times New Roman" w:hAnsi="Times New Roman" w:cs="Times New Roman"/>
              </w:rPr>
            </w:pPr>
            <w:r w:rsidRPr="004265CF">
              <w:rPr>
                <w:rFonts w:ascii="Times New Roman" w:hAnsi="Times New Roman" w:cs="Times New Roman"/>
              </w:rPr>
              <w:t>продолжили обучение;</w:t>
            </w:r>
          </w:p>
          <w:p w:rsidR="00990652" w:rsidRPr="004265CF" w:rsidRDefault="00990652" w:rsidP="0046731A">
            <w:pPr>
              <w:rPr>
                <w:rFonts w:ascii="Times New Roman" w:hAnsi="Times New Roman" w:cs="Times New Roman"/>
              </w:rPr>
            </w:pPr>
            <w:r w:rsidRPr="004265CF">
              <w:rPr>
                <w:rFonts w:ascii="Times New Roman" w:hAnsi="Times New Roman" w:cs="Times New Roman"/>
              </w:rPr>
              <w:t>находятся в декретном отпуске/отпуске по уходу за ребенком;</w:t>
            </w:r>
          </w:p>
          <w:p w:rsidR="00990652" w:rsidRPr="004265CF" w:rsidRDefault="00990652" w:rsidP="0046731A">
            <w:pPr>
              <w:rPr>
                <w:rFonts w:ascii="Times New Roman" w:hAnsi="Times New Roman" w:cs="Times New Roman"/>
              </w:rPr>
            </w:pPr>
            <w:r w:rsidRPr="004265CF">
              <w:rPr>
                <w:rFonts w:ascii="Times New Roman" w:hAnsi="Times New Roman" w:cs="Times New Roman"/>
              </w:rPr>
              <w:t>состояние здоровья, переезд на постоянное место жительства за пределы Республики Татарстан и иные уважительные причины.</w:t>
            </w:r>
          </w:p>
          <w:p w:rsidR="00990652" w:rsidRPr="004265CF" w:rsidRDefault="00990652" w:rsidP="0046731A">
            <w:pPr>
              <w:rPr>
                <w:rFonts w:ascii="Times New Roman" w:hAnsi="Times New Roman" w:cs="Times New Roman"/>
              </w:rPr>
            </w:pPr>
            <w:r w:rsidRPr="004265CF">
              <w:rPr>
                <w:rFonts w:ascii="Times New Roman" w:hAnsi="Times New Roman" w:cs="Times New Roman"/>
              </w:rPr>
              <w:t>Учету подлежат выпускники, обучившиеся по дневной очной форме за счет средств федерального бюджета и средств бюджета Республики Татарстан</w:t>
            </w:r>
          </w:p>
        </w:tc>
        <w:tc>
          <w:tcPr>
            <w:tcW w:w="2268" w:type="dxa"/>
            <w:vMerge/>
          </w:tcPr>
          <w:p w:rsidR="00990652" w:rsidRPr="004265CF" w:rsidRDefault="00990652">
            <w:pPr>
              <w:rPr>
                <w:rFonts w:ascii="Times New Roman" w:hAnsi="Times New Roman" w:cs="Times New Roman"/>
              </w:rPr>
            </w:pPr>
          </w:p>
        </w:tc>
      </w:tr>
      <w:tr w:rsidR="002011F4" w:rsidRPr="004265CF" w:rsidTr="00292897">
        <w:trPr>
          <w:trHeight w:val="900"/>
        </w:trPr>
        <w:tc>
          <w:tcPr>
            <w:tcW w:w="43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1</w:t>
            </w:r>
          </w:p>
        </w:tc>
        <w:tc>
          <w:tcPr>
            <w:tcW w:w="2649"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Создание условий для роста </w:t>
            </w:r>
            <w:proofErr w:type="spellStart"/>
            <w:r w:rsidRPr="004265CF">
              <w:rPr>
                <w:rFonts w:ascii="Times New Roman" w:hAnsi="Times New Roman" w:cs="Times New Roman"/>
              </w:rPr>
              <w:t>высокобалльных</w:t>
            </w:r>
            <w:proofErr w:type="spellEnd"/>
            <w:r w:rsidRPr="004265CF">
              <w:rPr>
                <w:rFonts w:ascii="Times New Roman" w:hAnsi="Times New Roman" w:cs="Times New Roman"/>
              </w:rPr>
              <w:t xml:space="preserve"> результатов ЕГЭ (от 80 до 100 баллов)</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Доля </w:t>
            </w:r>
            <w:proofErr w:type="spellStart"/>
            <w:r w:rsidRPr="004265CF">
              <w:rPr>
                <w:rFonts w:ascii="Times New Roman" w:hAnsi="Times New Roman" w:cs="Times New Roman"/>
              </w:rPr>
              <w:t>высокобалльных</w:t>
            </w:r>
            <w:proofErr w:type="spellEnd"/>
            <w:r w:rsidRPr="004265CF">
              <w:rPr>
                <w:rFonts w:ascii="Times New Roman" w:hAnsi="Times New Roman" w:cs="Times New Roman"/>
              </w:rPr>
              <w:t xml:space="preserve"> результатов от человеко-экзаменов</w:t>
            </w:r>
          </w:p>
        </w:tc>
        <w:tc>
          <w:tcPr>
            <w:tcW w:w="1276" w:type="dxa"/>
            <w:hideMark/>
          </w:tcPr>
          <w:p w:rsidR="002011F4" w:rsidRPr="004265CF" w:rsidRDefault="0046731A">
            <w:pPr>
              <w:rPr>
                <w:rFonts w:ascii="Times New Roman" w:hAnsi="Times New Roman" w:cs="Times New Roman"/>
              </w:rPr>
            </w:pPr>
            <w:r w:rsidRPr="004265CF">
              <w:rPr>
                <w:rFonts w:ascii="Times New Roman" w:hAnsi="Times New Roman" w:cs="Times New Roman"/>
              </w:rPr>
              <w:t>Процент</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16,5</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17,3</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17,5</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17,7</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V = A  / B, </w:t>
            </w:r>
            <w:r w:rsidRPr="004265CF">
              <w:rPr>
                <w:rFonts w:ascii="Times New Roman" w:hAnsi="Times New Roman" w:cs="Times New Roman"/>
              </w:rPr>
              <w:br/>
              <w:t>где</w:t>
            </w:r>
            <w:proofErr w:type="gramStart"/>
            <w:r w:rsidRPr="004265CF">
              <w:rPr>
                <w:rFonts w:ascii="Times New Roman" w:hAnsi="Times New Roman" w:cs="Times New Roman"/>
              </w:rPr>
              <w:t xml:space="preserve"> А</w:t>
            </w:r>
            <w:proofErr w:type="gramEnd"/>
            <w:r w:rsidRPr="004265CF">
              <w:rPr>
                <w:rFonts w:ascii="Times New Roman" w:hAnsi="Times New Roman" w:cs="Times New Roman"/>
              </w:rPr>
              <w:t xml:space="preserve"> – количество </w:t>
            </w:r>
            <w:proofErr w:type="spellStart"/>
            <w:r w:rsidRPr="004265CF">
              <w:rPr>
                <w:rFonts w:ascii="Times New Roman" w:hAnsi="Times New Roman" w:cs="Times New Roman"/>
              </w:rPr>
              <w:t>высокобалльников</w:t>
            </w:r>
            <w:proofErr w:type="spellEnd"/>
            <w:r w:rsidRPr="004265CF">
              <w:rPr>
                <w:rFonts w:ascii="Times New Roman" w:hAnsi="Times New Roman" w:cs="Times New Roman"/>
              </w:rPr>
              <w:t>, В – количество человеко-экзаменов</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образования и науки Республики Татарстан</w:t>
            </w:r>
          </w:p>
        </w:tc>
      </w:tr>
      <w:tr w:rsidR="002011F4" w:rsidRPr="004265CF" w:rsidTr="00292897">
        <w:trPr>
          <w:trHeight w:val="1500"/>
        </w:trPr>
        <w:tc>
          <w:tcPr>
            <w:tcW w:w="438" w:type="dxa"/>
            <w:vMerge w:val="restart"/>
            <w:hideMark/>
          </w:tcPr>
          <w:p w:rsidR="002011F4" w:rsidRPr="004265CF" w:rsidRDefault="002011F4">
            <w:pPr>
              <w:rPr>
                <w:rFonts w:ascii="Times New Roman" w:hAnsi="Times New Roman" w:cs="Times New Roman"/>
              </w:rPr>
            </w:pPr>
            <w:r w:rsidRPr="004265CF">
              <w:rPr>
                <w:rFonts w:ascii="Times New Roman" w:hAnsi="Times New Roman" w:cs="Times New Roman"/>
              </w:rPr>
              <w:t>2</w:t>
            </w:r>
          </w:p>
        </w:tc>
        <w:tc>
          <w:tcPr>
            <w:tcW w:w="2649" w:type="dxa"/>
            <w:vMerge w:val="restart"/>
            <w:hideMark/>
          </w:tcPr>
          <w:p w:rsidR="002011F4" w:rsidRPr="004265CF" w:rsidRDefault="002011F4">
            <w:pPr>
              <w:rPr>
                <w:rFonts w:ascii="Times New Roman" w:hAnsi="Times New Roman" w:cs="Times New Roman"/>
              </w:rPr>
            </w:pPr>
            <w:r w:rsidRPr="004265CF">
              <w:rPr>
                <w:rFonts w:ascii="Times New Roman" w:hAnsi="Times New Roman" w:cs="Times New Roman"/>
              </w:rPr>
              <w:t>Разработка новых образовательных программ по перспективным направлениям науки и техники</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Количество действующих программ дополнительного образования детей по научно-техническим направлениям</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единиц</w:t>
            </w:r>
          </w:p>
        </w:tc>
        <w:tc>
          <w:tcPr>
            <w:tcW w:w="709" w:type="dxa"/>
            <w:hideMark/>
          </w:tcPr>
          <w:p w:rsidR="002011F4" w:rsidRPr="004265CF" w:rsidRDefault="005450DB">
            <w:pPr>
              <w:rPr>
                <w:rFonts w:ascii="Times New Roman" w:hAnsi="Times New Roman" w:cs="Times New Roman"/>
              </w:rPr>
            </w:pPr>
            <w:r w:rsidRPr="004265CF">
              <w:rPr>
                <w:rFonts w:ascii="Times New Roman" w:hAnsi="Times New Roman" w:cs="Times New Roman"/>
              </w:rPr>
              <w:t>1</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2</w:t>
            </w:r>
          </w:p>
        </w:tc>
        <w:tc>
          <w:tcPr>
            <w:tcW w:w="709" w:type="dxa"/>
            <w:hideMark/>
          </w:tcPr>
          <w:p w:rsidR="002011F4" w:rsidRPr="004265CF" w:rsidRDefault="005450DB">
            <w:pPr>
              <w:rPr>
                <w:rFonts w:ascii="Times New Roman" w:hAnsi="Times New Roman" w:cs="Times New Roman"/>
              </w:rPr>
            </w:pPr>
            <w:r w:rsidRPr="004265CF">
              <w:rPr>
                <w:rFonts w:ascii="Times New Roman" w:hAnsi="Times New Roman" w:cs="Times New Roman"/>
              </w:rPr>
              <w:t>3</w:t>
            </w:r>
          </w:p>
        </w:tc>
        <w:tc>
          <w:tcPr>
            <w:tcW w:w="708" w:type="dxa"/>
            <w:hideMark/>
          </w:tcPr>
          <w:p w:rsidR="002011F4" w:rsidRPr="004265CF" w:rsidRDefault="005450DB">
            <w:pPr>
              <w:rPr>
                <w:rFonts w:ascii="Times New Roman" w:hAnsi="Times New Roman" w:cs="Times New Roman"/>
              </w:rPr>
            </w:pPr>
            <w:r w:rsidRPr="004265CF">
              <w:rPr>
                <w:rFonts w:ascii="Times New Roman" w:hAnsi="Times New Roman" w:cs="Times New Roman"/>
              </w:rPr>
              <w:t>4</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Абсолютный показатель. Методика расчета не</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образования и науки Республики Татарстан</w:t>
            </w:r>
          </w:p>
        </w:tc>
      </w:tr>
      <w:tr w:rsidR="002011F4" w:rsidRPr="004265CF" w:rsidTr="00292897">
        <w:trPr>
          <w:trHeight w:val="2400"/>
        </w:trPr>
        <w:tc>
          <w:tcPr>
            <w:tcW w:w="438" w:type="dxa"/>
            <w:vMerge/>
            <w:hideMark/>
          </w:tcPr>
          <w:p w:rsidR="002011F4" w:rsidRPr="004265CF" w:rsidRDefault="002011F4">
            <w:pPr>
              <w:rPr>
                <w:rFonts w:ascii="Times New Roman" w:hAnsi="Times New Roman" w:cs="Times New Roman"/>
              </w:rPr>
            </w:pPr>
          </w:p>
        </w:tc>
        <w:tc>
          <w:tcPr>
            <w:tcW w:w="2649" w:type="dxa"/>
            <w:vMerge/>
            <w:hideMark/>
          </w:tcPr>
          <w:p w:rsidR="002011F4" w:rsidRPr="004265CF" w:rsidRDefault="002011F4">
            <w:pPr>
              <w:rPr>
                <w:rFonts w:ascii="Times New Roman" w:hAnsi="Times New Roman" w:cs="Times New Roman"/>
              </w:rPr>
            </w:pP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Количество программ профессионального образования, разработанных или доработанных и внедренных совместно с ведущими работодателями, по которым проводится обучение организациями профессионального образования, входящими в  научно-образовательные кластеры Республики Татарстан</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единиц</w:t>
            </w:r>
          </w:p>
        </w:tc>
        <w:tc>
          <w:tcPr>
            <w:tcW w:w="709" w:type="dxa"/>
            <w:hideMark/>
          </w:tcPr>
          <w:p w:rsidR="002011F4" w:rsidRPr="004265CF" w:rsidRDefault="003F23F9">
            <w:pPr>
              <w:rPr>
                <w:rFonts w:ascii="Times New Roman" w:hAnsi="Times New Roman" w:cs="Times New Roman"/>
              </w:rPr>
            </w:pPr>
            <w:r w:rsidRPr="004265CF">
              <w:rPr>
                <w:rFonts w:ascii="Times New Roman" w:hAnsi="Times New Roman" w:cs="Times New Roman"/>
              </w:rPr>
              <w:t>580</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623</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690</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760</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образования и науки Республики Татарстан</w:t>
            </w:r>
          </w:p>
        </w:tc>
      </w:tr>
      <w:tr w:rsidR="002011F4" w:rsidRPr="004265CF" w:rsidTr="00292897">
        <w:trPr>
          <w:trHeight w:val="1500"/>
        </w:trPr>
        <w:tc>
          <w:tcPr>
            <w:tcW w:w="438" w:type="dxa"/>
            <w:vMerge w:val="restart"/>
            <w:hideMark/>
          </w:tcPr>
          <w:p w:rsidR="002011F4" w:rsidRPr="004265CF" w:rsidRDefault="002011F4">
            <w:pPr>
              <w:rPr>
                <w:rFonts w:ascii="Times New Roman" w:hAnsi="Times New Roman" w:cs="Times New Roman"/>
              </w:rPr>
            </w:pPr>
            <w:r w:rsidRPr="004265CF">
              <w:rPr>
                <w:rFonts w:ascii="Times New Roman" w:hAnsi="Times New Roman" w:cs="Times New Roman"/>
              </w:rPr>
              <w:t>3</w:t>
            </w:r>
          </w:p>
        </w:tc>
        <w:tc>
          <w:tcPr>
            <w:tcW w:w="2649" w:type="dxa"/>
            <w:vMerge w:val="restart"/>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Обеспечение конкурентоспособности кадров и системы образования Республики Татарстан  </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Количество победителей и призеров в заключительном этапе всероссийской олимпиады школьников</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человек</w:t>
            </w:r>
          </w:p>
        </w:tc>
        <w:tc>
          <w:tcPr>
            <w:tcW w:w="709" w:type="dxa"/>
            <w:hideMark/>
          </w:tcPr>
          <w:p w:rsidR="002011F4" w:rsidRPr="004265CF" w:rsidRDefault="003F23F9">
            <w:pPr>
              <w:rPr>
                <w:rFonts w:ascii="Times New Roman" w:hAnsi="Times New Roman" w:cs="Times New Roman"/>
              </w:rPr>
            </w:pPr>
            <w:r w:rsidRPr="004265CF">
              <w:rPr>
                <w:rFonts w:ascii="Times New Roman" w:hAnsi="Times New Roman" w:cs="Times New Roman"/>
              </w:rPr>
              <w:t>109</w:t>
            </w:r>
          </w:p>
        </w:tc>
        <w:tc>
          <w:tcPr>
            <w:tcW w:w="709" w:type="dxa"/>
            <w:hideMark/>
          </w:tcPr>
          <w:p w:rsidR="002011F4" w:rsidRPr="004265CF" w:rsidRDefault="005450DB">
            <w:pPr>
              <w:rPr>
                <w:rFonts w:ascii="Times New Roman" w:hAnsi="Times New Roman" w:cs="Times New Roman"/>
              </w:rPr>
            </w:pPr>
            <w:r w:rsidRPr="004265CF">
              <w:rPr>
                <w:rFonts w:ascii="Times New Roman" w:hAnsi="Times New Roman" w:cs="Times New Roman"/>
              </w:rPr>
              <w:t>140</w:t>
            </w:r>
          </w:p>
        </w:tc>
        <w:tc>
          <w:tcPr>
            <w:tcW w:w="709" w:type="dxa"/>
            <w:hideMark/>
          </w:tcPr>
          <w:p w:rsidR="002011F4" w:rsidRPr="004265CF" w:rsidRDefault="005450DB">
            <w:pPr>
              <w:rPr>
                <w:rFonts w:ascii="Times New Roman" w:hAnsi="Times New Roman" w:cs="Times New Roman"/>
              </w:rPr>
            </w:pPr>
            <w:r w:rsidRPr="004265CF">
              <w:rPr>
                <w:rFonts w:ascii="Times New Roman" w:hAnsi="Times New Roman" w:cs="Times New Roman"/>
              </w:rPr>
              <w:t>141</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142</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образования и науки Республики Татарстан</w:t>
            </w:r>
          </w:p>
        </w:tc>
      </w:tr>
      <w:tr w:rsidR="002011F4" w:rsidRPr="004265CF" w:rsidTr="00292897">
        <w:trPr>
          <w:trHeight w:val="900"/>
        </w:trPr>
        <w:tc>
          <w:tcPr>
            <w:tcW w:w="438" w:type="dxa"/>
            <w:vMerge/>
            <w:hideMark/>
          </w:tcPr>
          <w:p w:rsidR="002011F4" w:rsidRPr="004265CF" w:rsidRDefault="002011F4">
            <w:pPr>
              <w:rPr>
                <w:rFonts w:ascii="Times New Roman" w:hAnsi="Times New Roman" w:cs="Times New Roman"/>
              </w:rPr>
            </w:pPr>
          </w:p>
        </w:tc>
        <w:tc>
          <w:tcPr>
            <w:tcW w:w="2649" w:type="dxa"/>
            <w:vMerge/>
            <w:hideMark/>
          </w:tcPr>
          <w:p w:rsidR="002011F4" w:rsidRPr="004265CF" w:rsidRDefault="002011F4">
            <w:pPr>
              <w:rPr>
                <w:rFonts w:ascii="Times New Roman" w:hAnsi="Times New Roman" w:cs="Times New Roman"/>
              </w:rPr>
            </w:pP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Количество победителей и призеров во всероссийских соревнованиях по техническому творчеству</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человек</w:t>
            </w:r>
          </w:p>
        </w:tc>
        <w:tc>
          <w:tcPr>
            <w:tcW w:w="709" w:type="dxa"/>
            <w:hideMark/>
          </w:tcPr>
          <w:p w:rsidR="002011F4" w:rsidRPr="004265CF" w:rsidRDefault="005450DB">
            <w:pPr>
              <w:rPr>
                <w:rFonts w:ascii="Times New Roman" w:hAnsi="Times New Roman" w:cs="Times New Roman"/>
              </w:rPr>
            </w:pPr>
            <w:r w:rsidRPr="004265CF">
              <w:rPr>
                <w:rFonts w:ascii="Times New Roman" w:hAnsi="Times New Roman" w:cs="Times New Roman"/>
              </w:rPr>
              <w:t>1</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2</w:t>
            </w:r>
          </w:p>
        </w:tc>
        <w:tc>
          <w:tcPr>
            <w:tcW w:w="709" w:type="dxa"/>
            <w:hideMark/>
          </w:tcPr>
          <w:p w:rsidR="002011F4" w:rsidRPr="004265CF" w:rsidRDefault="005450DB">
            <w:pPr>
              <w:rPr>
                <w:rFonts w:ascii="Times New Roman" w:hAnsi="Times New Roman" w:cs="Times New Roman"/>
              </w:rPr>
            </w:pPr>
            <w:r w:rsidRPr="004265CF">
              <w:rPr>
                <w:rFonts w:ascii="Times New Roman" w:hAnsi="Times New Roman" w:cs="Times New Roman"/>
              </w:rPr>
              <w:t>3</w:t>
            </w:r>
          </w:p>
        </w:tc>
        <w:tc>
          <w:tcPr>
            <w:tcW w:w="708" w:type="dxa"/>
            <w:hideMark/>
          </w:tcPr>
          <w:p w:rsidR="002011F4" w:rsidRPr="004265CF" w:rsidRDefault="005450DB">
            <w:pPr>
              <w:rPr>
                <w:rFonts w:ascii="Times New Roman" w:hAnsi="Times New Roman" w:cs="Times New Roman"/>
              </w:rPr>
            </w:pPr>
            <w:r w:rsidRPr="004265CF">
              <w:rPr>
                <w:rFonts w:ascii="Times New Roman" w:hAnsi="Times New Roman" w:cs="Times New Roman"/>
              </w:rPr>
              <w:t>4</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образования и науки Республики Татарстан</w:t>
            </w:r>
          </w:p>
        </w:tc>
      </w:tr>
      <w:tr w:rsidR="002011F4" w:rsidRPr="004265CF" w:rsidTr="00292897">
        <w:trPr>
          <w:trHeight w:val="1200"/>
        </w:trPr>
        <w:tc>
          <w:tcPr>
            <w:tcW w:w="438" w:type="dxa"/>
            <w:vMerge/>
            <w:hideMark/>
          </w:tcPr>
          <w:p w:rsidR="002011F4" w:rsidRPr="004265CF" w:rsidRDefault="002011F4">
            <w:pPr>
              <w:rPr>
                <w:rFonts w:ascii="Times New Roman" w:hAnsi="Times New Roman" w:cs="Times New Roman"/>
              </w:rPr>
            </w:pPr>
          </w:p>
        </w:tc>
        <w:tc>
          <w:tcPr>
            <w:tcW w:w="2649" w:type="dxa"/>
            <w:vMerge/>
            <w:hideMark/>
          </w:tcPr>
          <w:p w:rsidR="002011F4" w:rsidRPr="004265CF" w:rsidRDefault="002011F4">
            <w:pPr>
              <w:rPr>
                <w:rFonts w:ascii="Times New Roman" w:hAnsi="Times New Roman" w:cs="Times New Roman"/>
              </w:rPr>
            </w:pP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Доля иностранных студентов в организациях высшего образования в Республике Татарстан в общей численности студентов</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процентов</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4,7</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5,5</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6,3</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6,5</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V = A / B x 100%, где: А – количество иностранных студентов, </w:t>
            </w:r>
            <w:proofErr w:type="gramStart"/>
            <w:r w:rsidRPr="004265CF">
              <w:rPr>
                <w:rFonts w:ascii="Times New Roman" w:hAnsi="Times New Roman" w:cs="Times New Roman"/>
              </w:rPr>
              <w:t>В</w:t>
            </w:r>
            <w:proofErr w:type="gramEnd"/>
            <w:r w:rsidRPr="004265CF">
              <w:rPr>
                <w:rFonts w:ascii="Times New Roman" w:hAnsi="Times New Roman" w:cs="Times New Roman"/>
              </w:rPr>
              <w:t xml:space="preserve"> – </w:t>
            </w:r>
            <w:proofErr w:type="gramStart"/>
            <w:r w:rsidRPr="004265CF">
              <w:rPr>
                <w:rFonts w:ascii="Times New Roman" w:hAnsi="Times New Roman" w:cs="Times New Roman"/>
              </w:rPr>
              <w:t>общая</w:t>
            </w:r>
            <w:proofErr w:type="gramEnd"/>
            <w:r w:rsidRPr="004265CF">
              <w:rPr>
                <w:rFonts w:ascii="Times New Roman" w:hAnsi="Times New Roman" w:cs="Times New Roman"/>
              </w:rPr>
              <w:t xml:space="preserve"> численность студентов</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образования и науки Республики Татарстан</w:t>
            </w:r>
          </w:p>
        </w:tc>
      </w:tr>
      <w:tr w:rsidR="002011F4" w:rsidRPr="004265CF" w:rsidTr="00292897">
        <w:trPr>
          <w:trHeight w:val="559"/>
        </w:trPr>
        <w:tc>
          <w:tcPr>
            <w:tcW w:w="438" w:type="dxa"/>
            <w:vMerge/>
            <w:hideMark/>
          </w:tcPr>
          <w:p w:rsidR="002011F4" w:rsidRPr="004265CF" w:rsidRDefault="002011F4">
            <w:pPr>
              <w:rPr>
                <w:rFonts w:ascii="Times New Roman" w:hAnsi="Times New Roman" w:cs="Times New Roman"/>
              </w:rPr>
            </w:pPr>
          </w:p>
        </w:tc>
        <w:tc>
          <w:tcPr>
            <w:tcW w:w="2649" w:type="dxa"/>
            <w:vMerge/>
            <w:hideMark/>
          </w:tcPr>
          <w:p w:rsidR="002011F4" w:rsidRPr="004265CF" w:rsidRDefault="002011F4">
            <w:pPr>
              <w:rPr>
                <w:rFonts w:ascii="Times New Roman" w:hAnsi="Times New Roman" w:cs="Times New Roman"/>
              </w:rPr>
            </w:pP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 xml:space="preserve">Доля студентов в образовательных организациях высшего </w:t>
            </w:r>
            <w:r w:rsidRPr="004265CF">
              <w:rPr>
                <w:rFonts w:ascii="Times New Roman" w:hAnsi="Times New Roman" w:cs="Times New Roman"/>
              </w:rPr>
              <w:lastRenderedPageBreak/>
              <w:t>образования, расположенных на территории Республики Татарстан, из других субъектов Российской Федерации в общей численности студентов</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процентов</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15,3</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16</w:t>
            </w:r>
            <w:r w:rsidR="005450DB" w:rsidRPr="004265CF">
              <w:rPr>
                <w:rFonts w:ascii="Times New Roman" w:hAnsi="Times New Roman" w:cs="Times New Roman"/>
              </w:rPr>
              <w:t>,0</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16,5</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17</w:t>
            </w:r>
            <w:r w:rsidR="005450DB" w:rsidRPr="004265CF">
              <w:rPr>
                <w:rFonts w:ascii="Times New Roman" w:hAnsi="Times New Roman" w:cs="Times New Roman"/>
              </w:rPr>
              <w:t>,0</w:t>
            </w:r>
          </w:p>
        </w:tc>
        <w:tc>
          <w:tcPr>
            <w:tcW w:w="2835" w:type="dxa"/>
            <w:hideMark/>
          </w:tcPr>
          <w:p w:rsidR="00212C3F" w:rsidRPr="004265CF" w:rsidRDefault="002011F4">
            <w:pPr>
              <w:rPr>
                <w:rFonts w:ascii="Times New Roman" w:hAnsi="Times New Roman" w:cs="Times New Roman"/>
              </w:rPr>
            </w:pPr>
            <w:r w:rsidRPr="004265CF">
              <w:rPr>
                <w:rFonts w:ascii="Times New Roman" w:hAnsi="Times New Roman" w:cs="Times New Roman"/>
              </w:rPr>
              <w:t>V = A / B x 100%, А – коли</w:t>
            </w:r>
            <w:r w:rsidR="00212C3F" w:rsidRPr="004265CF">
              <w:rPr>
                <w:rFonts w:ascii="Times New Roman" w:hAnsi="Times New Roman" w:cs="Times New Roman"/>
              </w:rPr>
              <w:t xml:space="preserve">чество студентов из субъектов Российской </w:t>
            </w:r>
            <w:r w:rsidR="00212C3F" w:rsidRPr="004265CF">
              <w:rPr>
                <w:rFonts w:ascii="Times New Roman" w:hAnsi="Times New Roman" w:cs="Times New Roman"/>
              </w:rPr>
              <w:lastRenderedPageBreak/>
              <w:t>Федерации</w:t>
            </w:r>
            <w:r w:rsidRPr="004265CF">
              <w:rPr>
                <w:rFonts w:ascii="Times New Roman" w:hAnsi="Times New Roman" w:cs="Times New Roman"/>
              </w:rPr>
              <w:t xml:space="preserve">, </w:t>
            </w:r>
          </w:p>
          <w:p w:rsidR="002011F4" w:rsidRPr="004265CF" w:rsidRDefault="002011F4">
            <w:pPr>
              <w:rPr>
                <w:rFonts w:ascii="Times New Roman" w:hAnsi="Times New Roman" w:cs="Times New Roman"/>
              </w:rPr>
            </w:pPr>
            <w:proofErr w:type="gramStart"/>
            <w:r w:rsidRPr="004265CF">
              <w:rPr>
                <w:rFonts w:ascii="Times New Roman" w:hAnsi="Times New Roman" w:cs="Times New Roman"/>
              </w:rPr>
              <w:t>В</w:t>
            </w:r>
            <w:proofErr w:type="gramEnd"/>
            <w:r w:rsidRPr="004265CF">
              <w:rPr>
                <w:rFonts w:ascii="Times New Roman" w:hAnsi="Times New Roman" w:cs="Times New Roman"/>
              </w:rPr>
              <w:t xml:space="preserve"> – </w:t>
            </w:r>
            <w:proofErr w:type="gramStart"/>
            <w:r w:rsidRPr="004265CF">
              <w:rPr>
                <w:rFonts w:ascii="Times New Roman" w:hAnsi="Times New Roman" w:cs="Times New Roman"/>
              </w:rPr>
              <w:t>общая</w:t>
            </w:r>
            <w:proofErr w:type="gramEnd"/>
            <w:r w:rsidRPr="004265CF">
              <w:rPr>
                <w:rFonts w:ascii="Times New Roman" w:hAnsi="Times New Roman" w:cs="Times New Roman"/>
              </w:rPr>
              <w:t xml:space="preserve"> численность студентов</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 xml:space="preserve">Министерство образования и науки Республики </w:t>
            </w:r>
            <w:r w:rsidRPr="004265CF">
              <w:rPr>
                <w:rFonts w:ascii="Times New Roman" w:hAnsi="Times New Roman" w:cs="Times New Roman"/>
              </w:rPr>
              <w:lastRenderedPageBreak/>
              <w:t>Татарстан</w:t>
            </w:r>
          </w:p>
        </w:tc>
      </w:tr>
      <w:tr w:rsidR="002011F4" w:rsidRPr="004265CF" w:rsidTr="00292897">
        <w:trPr>
          <w:trHeight w:val="1200"/>
        </w:trPr>
        <w:tc>
          <w:tcPr>
            <w:tcW w:w="438" w:type="dxa"/>
            <w:vMerge w:val="restart"/>
            <w:hideMark/>
          </w:tcPr>
          <w:p w:rsidR="002011F4" w:rsidRPr="004265CF" w:rsidRDefault="002011F4">
            <w:pPr>
              <w:rPr>
                <w:rFonts w:ascii="Times New Roman" w:hAnsi="Times New Roman" w:cs="Times New Roman"/>
              </w:rPr>
            </w:pPr>
            <w:r w:rsidRPr="004265CF">
              <w:rPr>
                <w:rFonts w:ascii="Times New Roman" w:hAnsi="Times New Roman" w:cs="Times New Roman"/>
              </w:rPr>
              <w:lastRenderedPageBreak/>
              <w:t>4</w:t>
            </w:r>
          </w:p>
        </w:tc>
        <w:tc>
          <w:tcPr>
            <w:tcW w:w="2649" w:type="dxa"/>
            <w:vMerge w:val="restart"/>
            <w:hideMark/>
          </w:tcPr>
          <w:p w:rsidR="002011F4" w:rsidRPr="004265CF" w:rsidRDefault="002011F4">
            <w:pPr>
              <w:rPr>
                <w:rFonts w:ascii="Times New Roman" w:hAnsi="Times New Roman" w:cs="Times New Roman"/>
              </w:rPr>
            </w:pPr>
            <w:r w:rsidRPr="004265CF">
              <w:rPr>
                <w:rFonts w:ascii="Times New Roman" w:hAnsi="Times New Roman" w:cs="Times New Roman"/>
              </w:rPr>
              <w:t>Разработка новых образовательных программ по перспективным направлениям науки и техники</w:t>
            </w: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Количество действующих программ дополнительного образования детей по научно-техническим направлениям</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единиц</w:t>
            </w:r>
          </w:p>
        </w:tc>
        <w:tc>
          <w:tcPr>
            <w:tcW w:w="709" w:type="dxa"/>
            <w:hideMark/>
          </w:tcPr>
          <w:p w:rsidR="002011F4" w:rsidRPr="004265CF" w:rsidRDefault="005450DB">
            <w:pPr>
              <w:rPr>
                <w:rFonts w:ascii="Times New Roman" w:hAnsi="Times New Roman" w:cs="Times New Roman"/>
              </w:rPr>
            </w:pPr>
            <w:r w:rsidRPr="004265CF">
              <w:rPr>
                <w:rFonts w:ascii="Times New Roman" w:hAnsi="Times New Roman" w:cs="Times New Roman"/>
              </w:rPr>
              <w:t>1</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2</w:t>
            </w:r>
          </w:p>
        </w:tc>
        <w:tc>
          <w:tcPr>
            <w:tcW w:w="709" w:type="dxa"/>
            <w:hideMark/>
          </w:tcPr>
          <w:p w:rsidR="002011F4" w:rsidRPr="004265CF" w:rsidRDefault="005450DB">
            <w:pPr>
              <w:rPr>
                <w:rFonts w:ascii="Times New Roman" w:hAnsi="Times New Roman" w:cs="Times New Roman"/>
              </w:rPr>
            </w:pPr>
            <w:r w:rsidRPr="004265CF">
              <w:rPr>
                <w:rFonts w:ascii="Times New Roman" w:hAnsi="Times New Roman" w:cs="Times New Roman"/>
              </w:rPr>
              <w:t>3</w:t>
            </w:r>
          </w:p>
        </w:tc>
        <w:tc>
          <w:tcPr>
            <w:tcW w:w="708" w:type="dxa"/>
            <w:hideMark/>
          </w:tcPr>
          <w:p w:rsidR="002011F4" w:rsidRPr="004265CF" w:rsidRDefault="005450DB">
            <w:pPr>
              <w:rPr>
                <w:rFonts w:ascii="Times New Roman" w:hAnsi="Times New Roman" w:cs="Times New Roman"/>
              </w:rPr>
            </w:pPr>
            <w:r w:rsidRPr="004265CF">
              <w:rPr>
                <w:rFonts w:ascii="Times New Roman" w:hAnsi="Times New Roman" w:cs="Times New Roman"/>
              </w:rPr>
              <w:t>4</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Абсолютный показатель. Методика расчета не</w:t>
            </w:r>
            <w:r w:rsidR="005450DB" w:rsidRPr="004265CF">
              <w:rPr>
                <w:rFonts w:ascii="Times New Roman" w:hAnsi="Times New Roman" w:cs="Times New Roman"/>
              </w:rPr>
              <w:t xml:space="preserve"> требуется</w:t>
            </w:r>
          </w:p>
        </w:tc>
        <w:tc>
          <w:tcPr>
            <w:tcW w:w="2268" w:type="dxa"/>
            <w:hideMark/>
          </w:tcPr>
          <w:p w:rsidR="002011F4" w:rsidRPr="004265CF" w:rsidRDefault="002011F4">
            <w:pPr>
              <w:rPr>
                <w:rFonts w:ascii="Times New Roman" w:hAnsi="Times New Roman" w:cs="Times New Roman"/>
              </w:rPr>
            </w:pPr>
            <w:r w:rsidRPr="004265CF">
              <w:rPr>
                <w:rFonts w:ascii="Times New Roman" w:hAnsi="Times New Roman" w:cs="Times New Roman"/>
              </w:rPr>
              <w:t>Министерство образования и науки Республики Татарстан</w:t>
            </w:r>
          </w:p>
        </w:tc>
      </w:tr>
      <w:tr w:rsidR="002011F4" w:rsidRPr="00212C3F" w:rsidTr="0047525C">
        <w:trPr>
          <w:trHeight w:val="1703"/>
        </w:trPr>
        <w:tc>
          <w:tcPr>
            <w:tcW w:w="438" w:type="dxa"/>
            <w:vMerge/>
            <w:hideMark/>
          </w:tcPr>
          <w:p w:rsidR="002011F4" w:rsidRPr="004265CF" w:rsidRDefault="002011F4">
            <w:pPr>
              <w:rPr>
                <w:rFonts w:ascii="Times New Roman" w:hAnsi="Times New Roman" w:cs="Times New Roman"/>
              </w:rPr>
            </w:pPr>
          </w:p>
        </w:tc>
        <w:tc>
          <w:tcPr>
            <w:tcW w:w="2649" w:type="dxa"/>
            <w:vMerge/>
            <w:hideMark/>
          </w:tcPr>
          <w:p w:rsidR="002011F4" w:rsidRPr="004265CF" w:rsidRDefault="002011F4">
            <w:pPr>
              <w:rPr>
                <w:rFonts w:ascii="Times New Roman" w:hAnsi="Times New Roman" w:cs="Times New Roman"/>
              </w:rPr>
            </w:pPr>
          </w:p>
        </w:tc>
        <w:tc>
          <w:tcPr>
            <w:tcW w:w="2693" w:type="dxa"/>
            <w:hideMark/>
          </w:tcPr>
          <w:p w:rsidR="002011F4" w:rsidRPr="004265CF" w:rsidRDefault="002011F4">
            <w:pPr>
              <w:rPr>
                <w:rFonts w:ascii="Times New Roman" w:hAnsi="Times New Roman" w:cs="Times New Roman"/>
              </w:rPr>
            </w:pPr>
            <w:r w:rsidRPr="004265CF">
              <w:rPr>
                <w:rFonts w:ascii="Times New Roman" w:hAnsi="Times New Roman" w:cs="Times New Roman"/>
              </w:rPr>
              <w:t>Количество программ профессионального образования, разработанных или доработанных и внедренных совместно с ведущими работодателями, по которым проводится обучение организациями профессионального образования, входящими в  научно-образовательные кластеры Республики Татарстан</w:t>
            </w:r>
          </w:p>
        </w:tc>
        <w:tc>
          <w:tcPr>
            <w:tcW w:w="1276" w:type="dxa"/>
            <w:hideMark/>
          </w:tcPr>
          <w:p w:rsidR="002011F4" w:rsidRPr="004265CF" w:rsidRDefault="002011F4">
            <w:pPr>
              <w:rPr>
                <w:rFonts w:ascii="Times New Roman" w:hAnsi="Times New Roman" w:cs="Times New Roman"/>
              </w:rPr>
            </w:pPr>
            <w:r w:rsidRPr="004265CF">
              <w:rPr>
                <w:rFonts w:ascii="Times New Roman" w:hAnsi="Times New Roman" w:cs="Times New Roman"/>
              </w:rPr>
              <w:t>единиц</w:t>
            </w:r>
          </w:p>
        </w:tc>
        <w:tc>
          <w:tcPr>
            <w:tcW w:w="709" w:type="dxa"/>
            <w:hideMark/>
          </w:tcPr>
          <w:p w:rsidR="002011F4" w:rsidRPr="004265CF" w:rsidRDefault="003F23F9">
            <w:pPr>
              <w:rPr>
                <w:rFonts w:ascii="Times New Roman" w:hAnsi="Times New Roman" w:cs="Times New Roman"/>
              </w:rPr>
            </w:pPr>
            <w:r w:rsidRPr="004265CF">
              <w:rPr>
                <w:rFonts w:ascii="Times New Roman" w:hAnsi="Times New Roman" w:cs="Times New Roman"/>
              </w:rPr>
              <w:t>580</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623</w:t>
            </w:r>
          </w:p>
        </w:tc>
        <w:tc>
          <w:tcPr>
            <w:tcW w:w="709" w:type="dxa"/>
            <w:hideMark/>
          </w:tcPr>
          <w:p w:rsidR="002011F4" w:rsidRPr="004265CF" w:rsidRDefault="002011F4">
            <w:pPr>
              <w:rPr>
                <w:rFonts w:ascii="Times New Roman" w:hAnsi="Times New Roman" w:cs="Times New Roman"/>
              </w:rPr>
            </w:pPr>
            <w:r w:rsidRPr="004265CF">
              <w:rPr>
                <w:rFonts w:ascii="Times New Roman" w:hAnsi="Times New Roman" w:cs="Times New Roman"/>
              </w:rPr>
              <w:t>690</w:t>
            </w:r>
          </w:p>
        </w:tc>
        <w:tc>
          <w:tcPr>
            <w:tcW w:w="708" w:type="dxa"/>
            <w:hideMark/>
          </w:tcPr>
          <w:p w:rsidR="002011F4" w:rsidRPr="004265CF" w:rsidRDefault="002011F4">
            <w:pPr>
              <w:rPr>
                <w:rFonts w:ascii="Times New Roman" w:hAnsi="Times New Roman" w:cs="Times New Roman"/>
              </w:rPr>
            </w:pPr>
            <w:r w:rsidRPr="004265CF">
              <w:rPr>
                <w:rFonts w:ascii="Times New Roman" w:hAnsi="Times New Roman" w:cs="Times New Roman"/>
              </w:rPr>
              <w:t>760</w:t>
            </w:r>
          </w:p>
        </w:tc>
        <w:tc>
          <w:tcPr>
            <w:tcW w:w="2835" w:type="dxa"/>
            <w:hideMark/>
          </w:tcPr>
          <w:p w:rsidR="002011F4" w:rsidRPr="004265CF" w:rsidRDefault="002011F4">
            <w:pPr>
              <w:rPr>
                <w:rFonts w:ascii="Times New Roman" w:hAnsi="Times New Roman" w:cs="Times New Roman"/>
              </w:rPr>
            </w:pPr>
            <w:r w:rsidRPr="004265CF">
              <w:rPr>
                <w:rFonts w:ascii="Times New Roman" w:hAnsi="Times New Roman" w:cs="Times New Roman"/>
              </w:rPr>
              <w:t>Абсолютный показатель. Методика расчета не требуется</w:t>
            </w:r>
          </w:p>
        </w:tc>
        <w:tc>
          <w:tcPr>
            <w:tcW w:w="2268" w:type="dxa"/>
            <w:hideMark/>
          </w:tcPr>
          <w:p w:rsidR="002011F4" w:rsidRPr="00212C3F" w:rsidRDefault="002011F4">
            <w:pPr>
              <w:rPr>
                <w:rFonts w:ascii="Times New Roman" w:hAnsi="Times New Roman" w:cs="Times New Roman"/>
              </w:rPr>
            </w:pPr>
            <w:r w:rsidRPr="004265CF">
              <w:rPr>
                <w:rFonts w:ascii="Times New Roman" w:hAnsi="Times New Roman" w:cs="Times New Roman"/>
              </w:rPr>
              <w:t>Министерство образования и науки Республики Татарстан</w:t>
            </w:r>
          </w:p>
        </w:tc>
      </w:tr>
    </w:tbl>
    <w:p w:rsidR="00626D89" w:rsidRDefault="00626D89"/>
    <w:p w:rsidR="0047525C" w:rsidRDefault="0047525C"/>
    <w:p w:rsidR="0047525C" w:rsidRDefault="0047525C"/>
    <w:p w:rsidR="0047525C" w:rsidRDefault="0047525C"/>
    <w:p w:rsidR="0047525C" w:rsidRDefault="0047525C"/>
    <w:p w:rsidR="0047525C" w:rsidRDefault="0047525C"/>
    <w:p w:rsidR="0047525C" w:rsidRDefault="0047525C"/>
    <w:p w:rsidR="0047525C" w:rsidRDefault="0047525C"/>
    <w:p w:rsidR="0047525C" w:rsidRDefault="0047525C"/>
    <w:p w:rsidR="00E11CB0" w:rsidRDefault="00E11CB0" w:rsidP="00B700C4">
      <w:pPr>
        <w:spacing w:after="0"/>
        <w:ind w:left="11766"/>
        <w:contextualSpacing/>
        <w:rPr>
          <w:rFonts w:ascii="Times New Roman" w:hAnsi="Times New Roman" w:cs="Times New Roman"/>
          <w:sz w:val="24"/>
          <w:szCs w:val="24"/>
        </w:rPr>
      </w:pPr>
    </w:p>
    <w:p w:rsidR="00B700C4" w:rsidRPr="00B700C4" w:rsidRDefault="00B700C4" w:rsidP="00B700C4">
      <w:pPr>
        <w:spacing w:after="0"/>
        <w:ind w:left="11766"/>
        <w:contextualSpacing/>
        <w:rPr>
          <w:rFonts w:ascii="Times New Roman" w:hAnsi="Times New Roman" w:cs="Times New Roman"/>
          <w:sz w:val="28"/>
          <w:szCs w:val="28"/>
        </w:rPr>
      </w:pPr>
      <w:r w:rsidRPr="00B700C4">
        <w:rPr>
          <w:rFonts w:ascii="Times New Roman" w:hAnsi="Times New Roman" w:cs="Times New Roman"/>
          <w:sz w:val="28"/>
          <w:szCs w:val="28"/>
        </w:rPr>
        <w:t>Пр</w:t>
      </w:r>
      <w:r w:rsidR="00F42DFF">
        <w:rPr>
          <w:rFonts w:ascii="Times New Roman" w:hAnsi="Times New Roman" w:cs="Times New Roman"/>
          <w:sz w:val="28"/>
          <w:szCs w:val="28"/>
        </w:rPr>
        <w:t>иложение</w:t>
      </w:r>
      <w:r w:rsidR="00F42DFF">
        <w:rPr>
          <w:rFonts w:ascii="Times New Roman" w:hAnsi="Times New Roman" w:cs="Times New Roman"/>
          <w:sz w:val="28"/>
          <w:szCs w:val="28"/>
        </w:rPr>
        <w:br/>
        <w:t>к Плану мероприятий</w:t>
      </w:r>
      <w:r w:rsidR="00F42DFF">
        <w:rPr>
          <w:rFonts w:ascii="Times New Roman" w:hAnsi="Times New Roman" w:cs="Times New Roman"/>
          <w:sz w:val="28"/>
          <w:szCs w:val="28"/>
        </w:rPr>
        <w:br/>
        <w:t>(</w:t>
      </w:r>
      <w:r w:rsidR="00CB7EFB">
        <w:rPr>
          <w:rFonts w:ascii="Times New Roman" w:hAnsi="Times New Roman" w:cs="Times New Roman"/>
          <w:sz w:val="28"/>
          <w:szCs w:val="28"/>
        </w:rPr>
        <w:t>«</w:t>
      </w:r>
      <w:r w:rsidR="00F42DFF">
        <w:rPr>
          <w:rFonts w:ascii="Times New Roman" w:hAnsi="Times New Roman" w:cs="Times New Roman"/>
          <w:sz w:val="28"/>
          <w:szCs w:val="28"/>
        </w:rPr>
        <w:t>д</w:t>
      </w:r>
      <w:r w:rsidRPr="00B700C4">
        <w:rPr>
          <w:rFonts w:ascii="Times New Roman" w:hAnsi="Times New Roman" w:cs="Times New Roman"/>
          <w:sz w:val="28"/>
          <w:szCs w:val="28"/>
        </w:rPr>
        <w:t>орожной карте</w:t>
      </w:r>
      <w:r w:rsidR="00CB7EFB">
        <w:rPr>
          <w:rFonts w:ascii="Times New Roman" w:hAnsi="Times New Roman" w:cs="Times New Roman"/>
          <w:sz w:val="28"/>
          <w:szCs w:val="28"/>
        </w:rPr>
        <w:t>»</w:t>
      </w:r>
      <w:r w:rsidRPr="00B700C4">
        <w:rPr>
          <w:rFonts w:ascii="Times New Roman" w:hAnsi="Times New Roman" w:cs="Times New Roman"/>
          <w:sz w:val="28"/>
          <w:szCs w:val="28"/>
        </w:rPr>
        <w:t>) по</w:t>
      </w:r>
      <w:r w:rsidRPr="00B700C4">
        <w:rPr>
          <w:rFonts w:ascii="Times New Roman" w:hAnsi="Times New Roman" w:cs="Times New Roman"/>
          <w:sz w:val="28"/>
          <w:szCs w:val="28"/>
        </w:rPr>
        <w:br/>
        <w:t>содействию развитию конкуренции</w:t>
      </w:r>
      <w:r w:rsidRPr="00B700C4">
        <w:rPr>
          <w:rFonts w:ascii="Times New Roman" w:hAnsi="Times New Roman" w:cs="Times New Roman"/>
          <w:sz w:val="28"/>
          <w:szCs w:val="28"/>
        </w:rPr>
        <w:br/>
        <w:t>в Республике Татарстан</w:t>
      </w:r>
      <w:r w:rsidRPr="00B700C4">
        <w:rPr>
          <w:rFonts w:ascii="Times New Roman" w:hAnsi="Times New Roman" w:cs="Times New Roman"/>
          <w:sz w:val="28"/>
          <w:szCs w:val="28"/>
        </w:rPr>
        <w:br/>
        <w:t>на 2016 - 2018 годы</w:t>
      </w:r>
    </w:p>
    <w:p w:rsidR="00B700C4" w:rsidRPr="00B700C4" w:rsidRDefault="00B700C4" w:rsidP="00B700C4">
      <w:pPr>
        <w:spacing w:after="0"/>
        <w:contextualSpacing/>
        <w:rPr>
          <w:rFonts w:ascii="Times New Roman" w:hAnsi="Times New Roman" w:cs="Times New Roman"/>
          <w:sz w:val="28"/>
          <w:szCs w:val="28"/>
        </w:rPr>
      </w:pPr>
    </w:p>
    <w:p w:rsidR="00B700C4" w:rsidRPr="00B700C4" w:rsidRDefault="00B700C4" w:rsidP="00B700C4">
      <w:pPr>
        <w:spacing w:after="0"/>
        <w:contextualSpacing/>
        <w:jc w:val="center"/>
        <w:rPr>
          <w:rFonts w:ascii="Times New Roman" w:hAnsi="Times New Roman" w:cs="Times New Roman"/>
          <w:sz w:val="28"/>
          <w:szCs w:val="28"/>
        </w:rPr>
      </w:pPr>
      <w:r w:rsidRPr="00B700C4">
        <w:rPr>
          <w:rFonts w:ascii="Times New Roman" w:hAnsi="Times New Roman" w:cs="Times New Roman"/>
          <w:sz w:val="28"/>
          <w:szCs w:val="28"/>
        </w:rPr>
        <w:t>ПЕРЕЧЕНЬ</w:t>
      </w:r>
    </w:p>
    <w:p w:rsidR="00B700C4" w:rsidRPr="00B700C4" w:rsidRDefault="00B700C4" w:rsidP="00B700C4">
      <w:pPr>
        <w:spacing w:after="0"/>
        <w:contextualSpacing/>
        <w:jc w:val="center"/>
        <w:rPr>
          <w:rFonts w:ascii="Times New Roman" w:hAnsi="Times New Roman" w:cs="Times New Roman"/>
          <w:sz w:val="28"/>
          <w:szCs w:val="28"/>
        </w:rPr>
      </w:pPr>
      <w:r w:rsidRPr="00B700C4">
        <w:rPr>
          <w:rFonts w:ascii="Times New Roman" w:hAnsi="Times New Roman" w:cs="Times New Roman"/>
          <w:sz w:val="28"/>
          <w:szCs w:val="28"/>
        </w:rPr>
        <w:t>СТРАТЕГИЧЕСКИХ И ПРОГРАММНЫХ ДОКУМЕНТОВ</w:t>
      </w:r>
    </w:p>
    <w:p w:rsidR="00B700C4" w:rsidRPr="00B700C4" w:rsidRDefault="00B700C4" w:rsidP="00B700C4">
      <w:pPr>
        <w:spacing w:after="0"/>
        <w:contextualSpacing/>
        <w:jc w:val="center"/>
        <w:rPr>
          <w:rFonts w:ascii="Times New Roman" w:hAnsi="Times New Roman" w:cs="Times New Roman"/>
          <w:sz w:val="28"/>
          <w:szCs w:val="28"/>
        </w:rPr>
      </w:pPr>
      <w:r w:rsidRPr="00B700C4">
        <w:rPr>
          <w:rFonts w:ascii="Times New Roman" w:hAnsi="Times New Roman" w:cs="Times New Roman"/>
          <w:sz w:val="28"/>
          <w:szCs w:val="28"/>
        </w:rPr>
        <w:t xml:space="preserve">РЕСПУБЛИКИ ТАТАРСТАН, </w:t>
      </w:r>
      <w:proofErr w:type="gramStart"/>
      <w:r w:rsidRPr="00B700C4">
        <w:rPr>
          <w:rFonts w:ascii="Times New Roman" w:hAnsi="Times New Roman" w:cs="Times New Roman"/>
          <w:sz w:val="28"/>
          <w:szCs w:val="28"/>
        </w:rPr>
        <w:t>ВКЛЮЧАЮЩИХ</w:t>
      </w:r>
      <w:proofErr w:type="gramEnd"/>
      <w:r w:rsidRPr="00B700C4">
        <w:rPr>
          <w:rFonts w:ascii="Times New Roman" w:hAnsi="Times New Roman" w:cs="Times New Roman"/>
          <w:sz w:val="28"/>
          <w:szCs w:val="28"/>
        </w:rPr>
        <w:t xml:space="preserve"> МЕРОПРИЯТИЯ, РЕАЛИЗАЦИЯ</w:t>
      </w:r>
    </w:p>
    <w:p w:rsidR="00B700C4" w:rsidRPr="00B700C4" w:rsidRDefault="00B700C4" w:rsidP="00B700C4">
      <w:pPr>
        <w:spacing w:after="0"/>
        <w:contextualSpacing/>
        <w:jc w:val="center"/>
        <w:rPr>
          <w:rFonts w:ascii="Times New Roman" w:hAnsi="Times New Roman" w:cs="Times New Roman"/>
          <w:sz w:val="28"/>
          <w:szCs w:val="28"/>
        </w:rPr>
      </w:pPr>
      <w:proofErr w:type="gramStart"/>
      <w:r w:rsidRPr="00B700C4">
        <w:rPr>
          <w:rFonts w:ascii="Times New Roman" w:hAnsi="Times New Roman" w:cs="Times New Roman"/>
          <w:sz w:val="28"/>
          <w:szCs w:val="28"/>
        </w:rPr>
        <w:t>КОТОРЫХ</w:t>
      </w:r>
      <w:proofErr w:type="gramEnd"/>
      <w:r w:rsidRPr="00B700C4">
        <w:rPr>
          <w:rFonts w:ascii="Times New Roman" w:hAnsi="Times New Roman" w:cs="Times New Roman"/>
          <w:sz w:val="28"/>
          <w:szCs w:val="28"/>
        </w:rPr>
        <w:t xml:space="preserve"> ОКАЗЫВАЕТ ВЛИЯНИЕ НА СОСТОЯНИЕ КОНКУРЕНЦИИ</w:t>
      </w:r>
    </w:p>
    <w:p w:rsidR="00B700C4" w:rsidRDefault="00B700C4" w:rsidP="00B700C4">
      <w:pPr>
        <w:spacing w:after="0"/>
        <w:contextualSpacing/>
        <w:jc w:val="center"/>
        <w:rPr>
          <w:rFonts w:ascii="Times New Roman" w:hAnsi="Times New Roman" w:cs="Times New Roman"/>
          <w:sz w:val="28"/>
          <w:szCs w:val="28"/>
        </w:rPr>
      </w:pPr>
      <w:r w:rsidRPr="00B700C4">
        <w:rPr>
          <w:rFonts w:ascii="Times New Roman" w:hAnsi="Times New Roman" w:cs="Times New Roman"/>
          <w:sz w:val="28"/>
          <w:szCs w:val="28"/>
        </w:rPr>
        <w:t>НА РЫНКАХ ТОВАРОВ (РАБОТ, УСЛУГ) РЕСПУБЛИКИ ТАТАРСТАН</w:t>
      </w:r>
    </w:p>
    <w:p w:rsidR="00B700C4" w:rsidRPr="00B700C4" w:rsidRDefault="00B700C4" w:rsidP="00B700C4">
      <w:pPr>
        <w:spacing w:after="0"/>
        <w:contextualSpacing/>
        <w:jc w:val="center"/>
        <w:rPr>
          <w:rFonts w:ascii="Times New Roman" w:hAnsi="Times New Roman" w:cs="Times New Roman"/>
          <w:sz w:val="28"/>
          <w:szCs w:val="28"/>
        </w:rPr>
      </w:pPr>
    </w:p>
    <w:tbl>
      <w:tblPr>
        <w:tblStyle w:val="a5"/>
        <w:tblW w:w="15276" w:type="dxa"/>
        <w:tblLook w:val="04A0" w:firstRow="1" w:lastRow="0" w:firstColumn="1" w:lastColumn="0" w:noHBand="0" w:noVBand="1"/>
      </w:tblPr>
      <w:tblGrid>
        <w:gridCol w:w="4361"/>
        <w:gridCol w:w="6379"/>
        <w:gridCol w:w="4536"/>
      </w:tblGrid>
      <w:tr w:rsidR="00B700C4" w:rsidRPr="00F42DFF" w:rsidTr="00B700C4">
        <w:trPr>
          <w:trHeight w:val="315"/>
        </w:trPr>
        <w:tc>
          <w:tcPr>
            <w:tcW w:w="4361" w:type="dxa"/>
            <w:hideMark/>
          </w:tcPr>
          <w:p w:rsidR="00B700C4" w:rsidRPr="00F42DFF" w:rsidRDefault="00B700C4" w:rsidP="00F42DFF">
            <w:pPr>
              <w:jc w:val="center"/>
              <w:rPr>
                <w:rFonts w:ascii="Times New Roman" w:hAnsi="Times New Roman" w:cs="Times New Roman"/>
                <w:b/>
                <w:sz w:val="24"/>
                <w:szCs w:val="24"/>
              </w:rPr>
            </w:pPr>
            <w:r w:rsidRPr="00F42DFF">
              <w:rPr>
                <w:rFonts w:ascii="Times New Roman" w:hAnsi="Times New Roman" w:cs="Times New Roman"/>
                <w:b/>
                <w:sz w:val="24"/>
                <w:szCs w:val="24"/>
              </w:rPr>
              <w:t>Мероприятие</w:t>
            </w:r>
          </w:p>
        </w:tc>
        <w:tc>
          <w:tcPr>
            <w:tcW w:w="6379" w:type="dxa"/>
            <w:hideMark/>
          </w:tcPr>
          <w:p w:rsidR="00B700C4" w:rsidRPr="00F42DFF" w:rsidRDefault="008E154C" w:rsidP="00F42DFF">
            <w:pPr>
              <w:jc w:val="center"/>
              <w:rPr>
                <w:rFonts w:ascii="Times New Roman" w:hAnsi="Times New Roman" w:cs="Times New Roman"/>
                <w:b/>
                <w:sz w:val="24"/>
                <w:szCs w:val="24"/>
              </w:rPr>
            </w:pPr>
            <w:hyperlink r:id="rId8" w:anchor="RANGE!P2286" w:history="1">
              <w:r w:rsidR="00B700C4" w:rsidRPr="00F42DFF">
                <w:rPr>
                  <w:rStyle w:val="a3"/>
                  <w:rFonts w:ascii="Times New Roman" w:hAnsi="Times New Roman" w:cs="Times New Roman"/>
                  <w:b/>
                  <w:color w:val="auto"/>
                  <w:sz w:val="24"/>
                  <w:szCs w:val="24"/>
                  <w:u w:val="none"/>
                </w:rPr>
                <w:t>Стратегический/программный документ &lt;1&gt;</w:t>
              </w:r>
            </w:hyperlink>
          </w:p>
        </w:tc>
        <w:tc>
          <w:tcPr>
            <w:tcW w:w="4536" w:type="dxa"/>
            <w:hideMark/>
          </w:tcPr>
          <w:p w:rsidR="00B700C4" w:rsidRPr="00F42DFF" w:rsidRDefault="00B700C4" w:rsidP="00F42DFF">
            <w:pPr>
              <w:jc w:val="center"/>
              <w:rPr>
                <w:rFonts w:ascii="Times New Roman" w:hAnsi="Times New Roman" w:cs="Times New Roman"/>
                <w:b/>
                <w:sz w:val="24"/>
                <w:szCs w:val="24"/>
              </w:rPr>
            </w:pPr>
            <w:r w:rsidRPr="00F42DFF">
              <w:rPr>
                <w:rFonts w:ascii="Times New Roman" w:hAnsi="Times New Roman" w:cs="Times New Roman"/>
                <w:b/>
                <w:sz w:val="24"/>
                <w:szCs w:val="24"/>
              </w:rPr>
              <w:t>Ответственный исполнитель</w:t>
            </w:r>
          </w:p>
        </w:tc>
      </w:tr>
      <w:tr w:rsidR="00B700C4" w:rsidRPr="00F42DFF" w:rsidTr="00B700C4">
        <w:trPr>
          <w:trHeight w:val="315"/>
        </w:trPr>
        <w:tc>
          <w:tcPr>
            <w:tcW w:w="15276" w:type="dxa"/>
            <w:gridSpan w:val="3"/>
            <w:hideMark/>
          </w:tcPr>
          <w:p w:rsidR="00B700C4" w:rsidRPr="00F42DFF" w:rsidRDefault="00B700C4" w:rsidP="00F42DFF">
            <w:pPr>
              <w:jc w:val="center"/>
              <w:rPr>
                <w:rFonts w:ascii="Times New Roman" w:hAnsi="Times New Roman" w:cs="Times New Roman"/>
                <w:sz w:val="24"/>
                <w:szCs w:val="24"/>
              </w:rPr>
            </w:pPr>
            <w:r w:rsidRPr="00F42DFF">
              <w:rPr>
                <w:rFonts w:ascii="Times New Roman" w:hAnsi="Times New Roman" w:cs="Times New Roman"/>
                <w:sz w:val="24"/>
                <w:szCs w:val="24"/>
              </w:rPr>
              <w:t>Рынок услуг образования</w:t>
            </w:r>
          </w:p>
        </w:tc>
      </w:tr>
      <w:tr w:rsidR="00B700C4" w:rsidRPr="00F42DFF" w:rsidTr="00B700C4">
        <w:trPr>
          <w:trHeight w:val="1515"/>
        </w:trPr>
        <w:tc>
          <w:tcPr>
            <w:tcW w:w="4361" w:type="dxa"/>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lastRenderedPageBreak/>
              <w:t>Создание ресурсных центров (многофункциональных центров прикладных квалификаций)</w:t>
            </w:r>
          </w:p>
        </w:tc>
        <w:tc>
          <w:tcPr>
            <w:tcW w:w="6379" w:type="dxa"/>
            <w:hideMark/>
          </w:tcPr>
          <w:p w:rsidR="00B700C4" w:rsidRPr="00F42DFF" w:rsidRDefault="008E154C" w:rsidP="00B700C4">
            <w:pPr>
              <w:rPr>
                <w:rFonts w:ascii="Times New Roman" w:hAnsi="Times New Roman" w:cs="Times New Roman"/>
                <w:sz w:val="24"/>
                <w:szCs w:val="24"/>
              </w:rPr>
            </w:pPr>
            <w:hyperlink r:id="rId9" w:history="1">
              <w:r w:rsidR="00B700C4" w:rsidRPr="00F42DFF">
                <w:rPr>
                  <w:rStyle w:val="a3"/>
                  <w:rFonts w:ascii="Times New Roman" w:hAnsi="Times New Roman" w:cs="Times New Roman"/>
                  <w:color w:val="auto"/>
                  <w:sz w:val="24"/>
                  <w:szCs w:val="24"/>
                  <w:u w:val="none"/>
                </w:rPr>
                <w:t xml:space="preserve">Постановление Кабинета Министров Республики Татарстан от 22 февраля 2014 года N 110 </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 xml:space="preserve">Об утверждении Государственной программы </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Развитие образования и науки Республики Татарстан на 2014 - 2020 годы</w:t>
              </w:r>
              <w:r w:rsidR="00CB7EFB">
                <w:rPr>
                  <w:rStyle w:val="a3"/>
                  <w:rFonts w:ascii="Times New Roman" w:hAnsi="Times New Roman" w:cs="Times New Roman"/>
                  <w:color w:val="auto"/>
                  <w:sz w:val="24"/>
                  <w:szCs w:val="24"/>
                  <w:u w:val="none"/>
                </w:rPr>
                <w:t>»</w:t>
              </w:r>
            </w:hyperlink>
          </w:p>
        </w:tc>
        <w:tc>
          <w:tcPr>
            <w:tcW w:w="4536" w:type="dxa"/>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t>Министерство образования и науки Республики Татарстан</w:t>
            </w:r>
          </w:p>
        </w:tc>
      </w:tr>
      <w:tr w:rsidR="00B700C4" w:rsidRPr="00F42DFF" w:rsidTr="00B700C4">
        <w:trPr>
          <w:trHeight w:val="1200"/>
        </w:trPr>
        <w:tc>
          <w:tcPr>
            <w:tcW w:w="4361" w:type="dxa"/>
            <w:vMerge w:val="restart"/>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t>Развитие сектора частных дошкольных образовательных организаций</w:t>
            </w:r>
          </w:p>
        </w:tc>
        <w:tc>
          <w:tcPr>
            <w:tcW w:w="6379" w:type="dxa"/>
            <w:hideMark/>
          </w:tcPr>
          <w:p w:rsidR="00B700C4" w:rsidRPr="00F42DFF" w:rsidRDefault="008E154C" w:rsidP="00B700C4">
            <w:pPr>
              <w:rPr>
                <w:rFonts w:ascii="Times New Roman" w:hAnsi="Times New Roman" w:cs="Times New Roman"/>
                <w:sz w:val="24"/>
                <w:szCs w:val="24"/>
              </w:rPr>
            </w:pPr>
            <w:hyperlink r:id="rId10" w:history="1">
              <w:r w:rsidR="00B700C4" w:rsidRPr="00F42DFF">
                <w:rPr>
                  <w:rStyle w:val="a3"/>
                  <w:rFonts w:ascii="Times New Roman" w:hAnsi="Times New Roman" w:cs="Times New Roman"/>
                  <w:color w:val="auto"/>
                  <w:sz w:val="24"/>
                  <w:szCs w:val="24"/>
                  <w:u w:val="none"/>
                </w:rPr>
                <w:t xml:space="preserve">Закон Республики Татарстан от 17 июня 2015 года N 40-ЗРТ </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Об утверждении Стратегии социально-экономического развития Республики Татарстан до 2030 года</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w:t>
              </w:r>
            </w:hyperlink>
          </w:p>
        </w:tc>
        <w:tc>
          <w:tcPr>
            <w:tcW w:w="4536" w:type="dxa"/>
            <w:vMerge w:val="restart"/>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t>Министерство образования и науки Республики Татарстан</w:t>
            </w:r>
          </w:p>
        </w:tc>
      </w:tr>
      <w:tr w:rsidR="00B700C4" w:rsidRPr="00F42DFF" w:rsidTr="00B700C4">
        <w:trPr>
          <w:trHeight w:val="1515"/>
        </w:trPr>
        <w:tc>
          <w:tcPr>
            <w:tcW w:w="4361" w:type="dxa"/>
            <w:vMerge/>
            <w:hideMark/>
          </w:tcPr>
          <w:p w:rsidR="00B700C4" w:rsidRPr="00F42DFF" w:rsidRDefault="00B700C4">
            <w:pPr>
              <w:rPr>
                <w:rFonts w:ascii="Times New Roman" w:hAnsi="Times New Roman" w:cs="Times New Roman"/>
                <w:sz w:val="24"/>
                <w:szCs w:val="24"/>
              </w:rPr>
            </w:pPr>
          </w:p>
        </w:tc>
        <w:tc>
          <w:tcPr>
            <w:tcW w:w="6379" w:type="dxa"/>
            <w:hideMark/>
          </w:tcPr>
          <w:p w:rsidR="00B700C4" w:rsidRPr="00F42DFF" w:rsidRDefault="008E154C" w:rsidP="00B700C4">
            <w:pPr>
              <w:rPr>
                <w:rFonts w:ascii="Times New Roman" w:hAnsi="Times New Roman" w:cs="Times New Roman"/>
                <w:sz w:val="24"/>
                <w:szCs w:val="24"/>
              </w:rPr>
            </w:pPr>
            <w:hyperlink r:id="rId11" w:history="1">
              <w:r w:rsidR="00B700C4" w:rsidRPr="00F42DFF">
                <w:rPr>
                  <w:rStyle w:val="a3"/>
                  <w:rFonts w:ascii="Times New Roman" w:hAnsi="Times New Roman" w:cs="Times New Roman"/>
                  <w:color w:val="auto"/>
                  <w:sz w:val="24"/>
                  <w:szCs w:val="24"/>
                  <w:u w:val="none"/>
                </w:rPr>
                <w:t xml:space="preserve">Постановление Кабинета Министров Республики Татарстан от 22 февраля 2014 года N 110 </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 xml:space="preserve">Об утверждении Государственной программы </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Развитие образования и науки Республики Татарстан на 2014 - 2020 годы</w:t>
              </w:r>
              <w:r w:rsidR="00CB7EFB">
                <w:rPr>
                  <w:rStyle w:val="a3"/>
                  <w:rFonts w:ascii="Times New Roman" w:hAnsi="Times New Roman" w:cs="Times New Roman"/>
                  <w:color w:val="auto"/>
                  <w:sz w:val="24"/>
                  <w:szCs w:val="24"/>
                  <w:u w:val="none"/>
                </w:rPr>
                <w:t>»</w:t>
              </w:r>
            </w:hyperlink>
          </w:p>
        </w:tc>
        <w:tc>
          <w:tcPr>
            <w:tcW w:w="4536" w:type="dxa"/>
            <w:vMerge/>
            <w:hideMark/>
          </w:tcPr>
          <w:p w:rsidR="00B700C4" w:rsidRPr="00F42DFF" w:rsidRDefault="00B700C4">
            <w:pPr>
              <w:rPr>
                <w:rFonts w:ascii="Times New Roman" w:hAnsi="Times New Roman" w:cs="Times New Roman"/>
                <w:sz w:val="24"/>
                <w:szCs w:val="24"/>
              </w:rPr>
            </w:pPr>
          </w:p>
        </w:tc>
      </w:tr>
      <w:tr w:rsidR="00B700C4" w:rsidRPr="00F42DFF" w:rsidTr="00B700C4">
        <w:trPr>
          <w:trHeight w:val="1515"/>
        </w:trPr>
        <w:tc>
          <w:tcPr>
            <w:tcW w:w="4361" w:type="dxa"/>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t>Развитие частных организаций, осуществляющих образовательную деятельность по дополнительным общеобразовательным программам</w:t>
            </w:r>
          </w:p>
        </w:tc>
        <w:tc>
          <w:tcPr>
            <w:tcW w:w="6379" w:type="dxa"/>
            <w:hideMark/>
          </w:tcPr>
          <w:p w:rsidR="00B700C4" w:rsidRPr="00F42DFF" w:rsidRDefault="008E154C" w:rsidP="00B700C4">
            <w:pPr>
              <w:rPr>
                <w:rFonts w:ascii="Times New Roman" w:hAnsi="Times New Roman" w:cs="Times New Roman"/>
                <w:sz w:val="24"/>
                <w:szCs w:val="24"/>
              </w:rPr>
            </w:pPr>
            <w:hyperlink r:id="rId12" w:history="1">
              <w:r w:rsidR="00B700C4" w:rsidRPr="00F42DFF">
                <w:rPr>
                  <w:rStyle w:val="a3"/>
                  <w:rFonts w:ascii="Times New Roman" w:hAnsi="Times New Roman" w:cs="Times New Roman"/>
                  <w:color w:val="auto"/>
                  <w:sz w:val="24"/>
                  <w:szCs w:val="24"/>
                  <w:u w:val="none"/>
                </w:rPr>
                <w:t xml:space="preserve">Постановление Кабинета Министров Республики Татарстан от 22 февраля 2014 года N 110 </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 xml:space="preserve">Об утверждении Государственной программы </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Развитие образования и науки Республики Татарстан на 2014 - 2020 годы</w:t>
              </w:r>
              <w:r w:rsidR="00CB7EFB">
                <w:rPr>
                  <w:rStyle w:val="a3"/>
                  <w:rFonts w:ascii="Times New Roman" w:hAnsi="Times New Roman" w:cs="Times New Roman"/>
                  <w:color w:val="auto"/>
                  <w:sz w:val="24"/>
                  <w:szCs w:val="24"/>
                  <w:u w:val="none"/>
                </w:rPr>
                <w:t>»</w:t>
              </w:r>
            </w:hyperlink>
          </w:p>
        </w:tc>
        <w:tc>
          <w:tcPr>
            <w:tcW w:w="4536" w:type="dxa"/>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t>Министерство образования и науки Республики Татарстан</w:t>
            </w:r>
          </w:p>
        </w:tc>
      </w:tr>
      <w:tr w:rsidR="00B700C4" w:rsidRPr="00F42DFF" w:rsidTr="00B700C4">
        <w:trPr>
          <w:trHeight w:val="315"/>
        </w:trPr>
        <w:tc>
          <w:tcPr>
            <w:tcW w:w="15276" w:type="dxa"/>
            <w:gridSpan w:val="3"/>
            <w:hideMark/>
          </w:tcPr>
          <w:p w:rsidR="00B700C4" w:rsidRPr="00F42DFF" w:rsidRDefault="00B700C4" w:rsidP="00F42DFF">
            <w:pPr>
              <w:jc w:val="center"/>
              <w:rPr>
                <w:rFonts w:ascii="Times New Roman" w:hAnsi="Times New Roman" w:cs="Times New Roman"/>
                <w:sz w:val="24"/>
                <w:szCs w:val="24"/>
              </w:rPr>
            </w:pPr>
            <w:r w:rsidRPr="00F42DFF">
              <w:rPr>
                <w:rFonts w:ascii="Times New Roman" w:hAnsi="Times New Roman" w:cs="Times New Roman"/>
                <w:sz w:val="24"/>
                <w:szCs w:val="24"/>
              </w:rPr>
              <w:t>Рынок услуг жилищно-коммунального хозяйства</w:t>
            </w:r>
          </w:p>
        </w:tc>
      </w:tr>
      <w:tr w:rsidR="00B700C4" w:rsidRPr="00F42DFF" w:rsidTr="00B700C4">
        <w:trPr>
          <w:trHeight w:val="1815"/>
        </w:trPr>
        <w:tc>
          <w:tcPr>
            <w:tcW w:w="4361" w:type="dxa"/>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t>Организация подготовки, профессиональной переподготовки и повышения квалификации кадров в сфере жилищно-коммунального хозяйства</w:t>
            </w:r>
          </w:p>
        </w:tc>
        <w:tc>
          <w:tcPr>
            <w:tcW w:w="6379" w:type="dxa"/>
            <w:hideMark/>
          </w:tcPr>
          <w:p w:rsidR="00B700C4" w:rsidRPr="00F42DFF" w:rsidRDefault="008E154C" w:rsidP="00B700C4">
            <w:pPr>
              <w:rPr>
                <w:rFonts w:ascii="Times New Roman" w:hAnsi="Times New Roman" w:cs="Times New Roman"/>
                <w:sz w:val="24"/>
                <w:szCs w:val="24"/>
              </w:rPr>
            </w:pPr>
            <w:hyperlink r:id="rId13" w:history="1">
              <w:r w:rsidR="00B700C4" w:rsidRPr="00F42DFF">
                <w:rPr>
                  <w:rStyle w:val="a3"/>
                  <w:rFonts w:ascii="Times New Roman" w:hAnsi="Times New Roman" w:cs="Times New Roman"/>
                  <w:color w:val="auto"/>
                  <w:sz w:val="24"/>
                  <w:szCs w:val="24"/>
                  <w:u w:val="none"/>
                </w:rPr>
                <w:t>Распоряжение Кабинета Министров Республики Татарстан от 26 января 2012 года N 100-р о Плане мероприятий по подготовке, переподготовке и повышению квалификации кадров в сфере жилищно-коммунального хозяйства Республики Татарстан на 2012 - 2016 годы</w:t>
              </w:r>
            </w:hyperlink>
          </w:p>
        </w:tc>
        <w:tc>
          <w:tcPr>
            <w:tcW w:w="4536" w:type="dxa"/>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t>Министерство строительства, архитектуры и жилищно-коммунального хозяйства Республики Татарстан</w:t>
            </w:r>
          </w:p>
        </w:tc>
      </w:tr>
      <w:tr w:rsidR="00B700C4" w:rsidRPr="00F42DFF" w:rsidTr="00B700C4">
        <w:trPr>
          <w:trHeight w:val="315"/>
        </w:trPr>
        <w:tc>
          <w:tcPr>
            <w:tcW w:w="15276" w:type="dxa"/>
            <w:gridSpan w:val="3"/>
            <w:hideMark/>
          </w:tcPr>
          <w:p w:rsidR="00B700C4" w:rsidRPr="00F42DFF" w:rsidRDefault="00B700C4" w:rsidP="00F42DFF">
            <w:pPr>
              <w:jc w:val="center"/>
              <w:rPr>
                <w:rFonts w:ascii="Times New Roman" w:hAnsi="Times New Roman" w:cs="Times New Roman"/>
                <w:sz w:val="24"/>
                <w:szCs w:val="24"/>
              </w:rPr>
            </w:pPr>
            <w:r w:rsidRPr="00F42DFF">
              <w:rPr>
                <w:rFonts w:ascii="Times New Roman" w:hAnsi="Times New Roman" w:cs="Times New Roman"/>
                <w:sz w:val="24"/>
                <w:szCs w:val="24"/>
              </w:rPr>
              <w:t>Рынок услуг связи</w:t>
            </w:r>
          </w:p>
        </w:tc>
      </w:tr>
      <w:tr w:rsidR="00B700C4" w:rsidRPr="00F42DFF" w:rsidTr="00B700C4">
        <w:trPr>
          <w:trHeight w:val="1815"/>
        </w:trPr>
        <w:tc>
          <w:tcPr>
            <w:tcW w:w="4361" w:type="dxa"/>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lastRenderedPageBreak/>
              <w:t>Развитие инфраструктуры сотовой связи в Республике Татарстан</w:t>
            </w:r>
          </w:p>
        </w:tc>
        <w:tc>
          <w:tcPr>
            <w:tcW w:w="6379" w:type="dxa"/>
            <w:hideMark/>
          </w:tcPr>
          <w:p w:rsidR="00B700C4" w:rsidRPr="00F42DFF" w:rsidRDefault="008E154C" w:rsidP="00B700C4">
            <w:pPr>
              <w:rPr>
                <w:rFonts w:ascii="Times New Roman" w:hAnsi="Times New Roman" w:cs="Times New Roman"/>
                <w:sz w:val="24"/>
                <w:szCs w:val="24"/>
              </w:rPr>
            </w:pPr>
            <w:hyperlink r:id="rId14" w:history="1">
              <w:r w:rsidR="00B700C4" w:rsidRPr="00F42DFF">
                <w:rPr>
                  <w:rStyle w:val="a3"/>
                  <w:rFonts w:ascii="Times New Roman" w:hAnsi="Times New Roman" w:cs="Times New Roman"/>
                  <w:color w:val="auto"/>
                  <w:sz w:val="24"/>
                  <w:szCs w:val="24"/>
                  <w:u w:val="none"/>
                </w:rPr>
                <w:t xml:space="preserve">Постановление Кабинета Министров Республики Татарстан от 22 октября 2008 года N 763 </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Об утверждении Программы развития и размещения производительных сил Республики Татарстан на основе кластерного подхода до 2020 года и на период до 2030 года</w:t>
              </w:r>
              <w:r w:rsidR="00CB7EFB">
                <w:rPr>
                  <w:rStyle w:val="a3"/>
                  <w:rFonts w:ascii="Times New Roman" w:hAnsi="Times New Roman" w:cs="Times New Roman"/>
                  <w:color w:val="auto"/>
                  <w:sz w:val="24"/>
                  <w:szCs w:val="24"/>
                  <w:u w:val="none"/>
                </w:rPr>
                <w:t>»</w:t>
              </w:r>
            </w:hyperlink>
          </w:p>
        </w:tc>
        <w:tc>
          <w:tcPr>
            <w:tcW w:w="4536" w:type="dxa"/>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t>Министерство информатизации и связи Республики Татарстан</w:t>
            </w:r>
          </w:p>
        </w:tc>
      </w:tr>
      <w:tr w:rsidR="00B700C4" w:rsidRPr="00F42DFF" w:rsidTr="00B700C4">
        <w:trPr>
          <w:trHeight w:val="315"/>
        </w:trPr>
        <w:tc>
          <w:tcPr>
            <w:tcW w:w="15276" w:type="dxa"/>
            <w:gridSpan w:val="3"/>
            <w:hideMark/>
          </w:tcPr>
          <w:p w:rsidR="00B700C4" w:rsidRPr="00F42DFF" w:rsidRDefault="00B700C4" w:rsidP="00F42DFF">
            <w:pPr>
              <w:jc w:val="center"/>
              <w:rPr>
                <w:rFonts w:ascii="Times New Roman" w:hAnsi="Times New Roman" w:cs="Times New Roman"/>
                <w:sz w:val="24"/>
                <w:szCs w:val="24"/>
              </w:rPr>
            </w:pPr>
            <w:r w:rsidRPr="00F42DFF">
              <w:rPr>
                <w:rFonts w:ascii="Times New Roman" w:hAnsi="Times New Roman" w:cs="Times New Roman"/>
                <w:sz w:val="24"/>
                <w:szCs w:val="24"/>
              </w:rPr>
              <w:t>Рынок медицинских услуг (платных услуг)</w:t>
            </w:r>
          </w:p>
        </w:tc>
      </w:tr>
      <w:tr w:rsidR="00B700C4" w:rsidRPr="00F42DFF" w:rsidTr="00B700C4">
        <w:trPr>
          <w:trHeight w:val="1515"/>
        </w:trPr>
        <w:tc>
          <w:tcPr>
            <w:tcW w:w="4361" w:type="dxa"/>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t>Содействие организациям здравоохранения во внедрении систем менеджмента качества</w:t>
            </w:r>
          </w:p>
        </w:tc>
        <w:tc>
          <w:tcPr>
            <w:tcW w:w="6379" w:type="dxa"/>
            <w:hideMark/>
          </w:tcPr>
          <w:p w:rsidR="00B700C4" w:rsidRPr="00F42DFF" w:rsidRDefault="008E154C" w:rsidP="00B700C4">
            <w:pPr>
              <w:rPr>
                <w:rFonts w:ascii="Times New Roman" w:hAnsi="Times New Roman" w:cs="Times New Roman"/>
                <w:sz w:val="24"/>
                <w:szCs w:val="24"/>
              </w:rPr>
            </w:pPr>
            <w:hyperlink r:id="rId15" w:history="1">
              <w:r w:rsidR="00B700C4" w:rsidRPr="00F42DFF">
                <w:rPr>
                  <w:rStyle w:val="a3"/>
                  <w:rFonts w:ascii="Times New Roman" w:hAnsi="Times New Roman" w:cs="Times New Roman"/>
                  <w:color w:val="auto"/>
                  <w:sz w:val="24"/>
                  <w:szCs w:val="24"/>
                  <w:u w:val="none"/>
                </w:rPr>
                <w:t xml:space="preserve">Постановление Правительства Российской Федерации от 15 апреля 2014 года N 294 </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 xml:space="preserve">Об утверждении Государственной программы Российской Федерации </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Развитие здравоохранения</w:t>
              </w:r>
              <w:r w:rsidR="00CB7EFB">
                <w:rPr>
                  <w:rStyle w:val="a3"/>
                  <w:rFonts w:ascii="Times New Roman" w:hAnsi="Times New Roman" w:cs="Times New Roman"/>
                  <w:color w:val="auto"/>
                  <w:sz w:val="24"/>
                  <w:szCs w:val="24"/>
                  <w:u w:val="none"/>
                </w:rPr>
                <w:t>»</w:t>
              </w:r>
            </w:hyperlink>
          </w:p>
        </w:tc>
        <w:tc>
          <w:tcPr>
            <w:tcW w:w="4536" w:type="dxa"/>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t xml:space="preserve">Министерство здравоохранения Республики Татарстан, научно-производственное объединение </w:t>
            </w:r>
            <w:r w:rsidR="00CB7EFB">
              <w:rPr>
                <w:rFonts w:ascii="Times New Roman" w:hAnsi="Times New Roman" w:cs="Times New Roman"/>
                <w:sz w:val="24"/>
                <w:szCs w:val="24"/>
              </w:rPr>
              <w:t>«</w:t>
            </w:r>
            <w:r w:rsidRPr="00F42DFF">
              <w:rPr>
                <w:rFonts w:ascii="Times New Roman" w:hAnsi="Times New Roman" w:cs="Times New Roman"/>
                <w:sz w:val="24"/>
                <w:szCs w:val="24"/>
              </w:rPr>
              <w:t>Образовательный центр высоких медицинских технологий</w:t>
            </w:r>
            <w:r w:rsidR="00CB7EFB">
              <w:rPr>
                <w:rFonts w:ascii="Times New Roman" w:hAnsi="Times New Roman" w:cs="Times New Roman"/>
                <w:sz w:val="24"/>
                <w:szCs w:val="24"/>
              </w:rPr>
              <w:t>»</w:t>
            </w:r>
            <w:r w:rsidRPr="00F42DFF">
              <w:rPr>
                <w:rFonts w:ascii="Times New Roman" w:hAnsi="Times New Roman" w:cs="Times New Roman"/>
                <w:sz w:val="24"/>
                <w:szCs w:val="24"/>
              </w:rPr>
              <w:t xml:space="preserve"> (по согласованию)</w:t>
            </w:r>
          </w:p>
        </w:tc>
      </w:tr>
      <w:tr w:rsidR="00B700C4" w:rsidRPr="00F42DFF" w:rsidTr="00B700C4">
        <w:trPr>
          <w:trHeight w:val="315"/>
        </w:trPr>
        <w:tc>
          <w:tcPr>
            <w:tcW w:w="15276" w:type="dxa"/>
            <w:gridSpan w:val="3"/>
            <w:hideMark/>
          </w:tcPr>
          <w:p w:rsidR="00B700C4" w:rsidRPr="00F42DFF" w:rsidRDefault="00B700C4" w:rsidP="00F42DFF">
            <w:pPr>
              <w:jc w:val="center"/>
              <w:rPr>
                <w:rFonts w:ascii="Times New Roman" w:hAnsi="Times New Roman" w:cs="Times New Roman"/>
                <w:sz w:val="24"/>
                <w:szCs w:val="24"/>
              </w:rPr>
            </w:pPr>
            <w:r w:rsidRPr="00F42DFF">
              <w:rPr>
                <w:rFonts w:ascii="Times New Roman" w:hAnsi="Times New Roman" w:cs="Times New Roman"/>
                <w:sz w:val="24"/>
                <w:szCs w:val="24"/>
              </w:rPr>
              <w:t>Рынок услуг психолого-педагогического сопровождения детей с ограниченными возможностями здоровья</w:t>
            </w:r>
          </w:p>
        </w:tc>
      </w:tr>
      <w:tr w:rsidR="00B700C4" w:rsidRPr="00F42DFF" w:rsidTr="00B700C4">
        <w:trPr>
          <w:trHeight w:val="1515"/>
        </w:trPr>
        <w:tc>
          <w:tcPr>
            <w:tcW w:w="4361" w:type="dxa"/>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t>Дальнейшее развитие и совершенствование системы межведомственного взаимодействия по сопровождению детей с ограниченными возможностями здоровья</w:t>
            </w:r>
          </w:p>
        </w:tc>
        <w:tc>
          <w:tcPr>
            <w:tcW w:w="6379" w:type="dxa"/>
            <w:vMerge w:val="restart"/>
            <w:hideMark/>
          </w:tcPr>
          <w:p w:rsidR="00B700C4" w:rsidRPr="00F42DFF" w:rsidRDefault="008E154C" w:rsidP="00B700C4">
            <w:pPr>
              <w:rPr>
                <w:rFonts w:ascii="Times New Roman" w:hAnsi="Times New Roman" w:cs="Times New Roman"/>
                <w:sz w:val="24"/>
                <w:szCs w:val="24"/>
              </w:rPr>
            </w:pPr>
            <w:hyperlink r:id="rId16" w:history="1">
              <w:r w:rsidR="00B700C4" w:rsidRPr="00F42DFF">
                <w:rPr>
                  <w:rStyle w:val="a3"/>
                  <w:rFonts w:ascii="Times New Roman" w:hAnsi="Times New Roman" w:cs="Times New Roman"/>
                  <w:color w:val="auto"/>
                  <w:sz w:val="24"/>
                  <w:szCs w:val="24"/>
                  <w:u w:val="none"/>
                </w:rPr>
                <w:t xml:space="preserve">Постановление Кабинета Министров Республики Татарстан от 11 февраля 2013 года N 90 </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О Республиканской стратегии действий в интересах детей на 2013 - 2017 годы</w:t>
              </w:r>
              <w:r w:rsidR="00CB7EFB">
                <w:rPr>
                  <w:rStyle w:val="a3"/>
                  <w:rFonts w:ascii="Times New Roman" w:hAnsi="Times New Roman" w:cs="Times New Roman"/>
                  <w:color w:val="auto"/>
                  <w:sz w:val="24"/>
                  <w:szCs w:val="24"/>
                  <w:u w:val="none"/>
                </w:rPr>
                <w:t>»</w:t>
              </w:r>
            </w:hyperlink>
          </w:p>
        </w:tc>
        <w:tc>
          <w:tcPr>
            <w:tcW w:w="4536" w:type="dxa"/>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t>Министерство труда, занятости и социальной защиты Республики Татарстан, Министерство образования и науки Республики Татарстан</w:t>
            </w:r>
          </w:p>
        </w:tc>
      </w:tr>
      <w:tr w:rsidR="00B700C4" w:rsidRPr="00F42DFF" w:rsidTr="00B700C4">
        <w:trPr>
          <w:trHeight w:val="915"/>
        </w:trPr>
        <w:tc>
          <w:tcPr>
            <w:tcW w:w="4361" w:type="dxa"/>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t>Совершенствование реабилитационной помощи детям с ограниченными возможностями здоровья</w:t>
            </w:r>
          </w:p>
        </w:tc>
        <w:tc>
          <w:tcPr>
            <w:tcW w:w="6379" w:type="dxa"/>
            <w:vMerge/>
            <w:hideMark/>
          </w:tcPr>
          <w:p w:rsidR="00B700C4" w:rsidRPr="00F42DFF" w:rsidRDefault="00B700C4">
            <w:pPr>
              <w:rPr>
                <w:rFonts w:ascii="Times New Roman" w:hAnsi="Times New Roman" w:cs="Times New Roman"/>
                <w:sz w:val="24"/>
                <w:szCs w:val="24"/>
              </w:rPr>
            </w:pPr>
          </w:p>
        </w:tc>
        <w:tc>
          <w:tcPr>
            <w:tcW w:w="4536" w:type="dxa"/>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t>Министерство здравоохранения Республики Татарстан</w:t>
            </w:r>
          </w:p>
        </w:tc>
      </w:tr>
      <w:tr w:rsidR="00B700C4" w:rsidRPr="00F42DFF" w:rsidTr="00B700C4">
        <w:trPr>
          <w:trHeight w:val="1815"/>
        </w:trPr>
        <w:tc>
          <w:tcPr>
            <w:tcW w:w="4361" w:type="dxa"/>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t>Создание на базе специальных (коррекционных) образовательных организаций консультационных и реабилитационных служб по поддержке семей, воспитывающих детей с ограниченными возможностями здоровья</w:t>
            </w:r>
          </w:p>
        </w:tc>
        <w:tc>
          <w:tcPr>
            <w:tcW w:w="6379" w:type="dxa"/>
            <w:vMerge/>
            <w:hideMark/>
          </w:tcPr>
          <w:p w:rsidR="00B700C4" w:rsidRPr="00F42DFF" w:rsidRDefault="00B700C4">
            <w:pPr>
              <w:rPr>
                <w:rFonts w:ascii="Times New Roman" w:hAnsi="Times New Roman" w:cs="Times New Roman"/>
                <w:sz w:val="24"/>
                <w:szCs w:val="24"/>
              </w:rPr>
            </w:pPr>
          </w:p>
        </w:tc>
        <w:tc>
          <w:tcPr>
            <w:tcW w:w="4536" w:type="dxa"/>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t>Министерство образования и науки Республики Татарстан</w:t>
            </w:r>
          </w:p>
        </w:tc>
      </w:tr>
      <w:tr w:rsidR="00B700C4" w:rsidRPr="00F42DFF" w:rsidTr="00397C85">
        <w:trPr>
          <w:trHeight w:val="1648"/>
        </w:trPr>
        <w:tc>
          <w:tcPr>
            <w:tcW w:w="4361" w:type="dxa"/>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lastRenderedPageBreak/>
              <w:t>Проведение курсов повышения квалификации для педагогов, реализующих инклюзивное образование</w:t>
            </w:r>
          </w:p>
        </w:tc>
        <w:tc>
          <w:tcPr>
            <w:tcW w:w="6379" w:type="dxa"/>
            <w:vMerge/>
            <w:hideMark/>
          </w:tcPr>
          <w:p w:rsidR="00B700C4" w:rsidRPr="00F42DFF" w:rsidRDefault="00B700C4">
            <w:pPr>
              <w:rPr>
                <w:rFonts w:ascii="Times New Roman" w:hAnsi="Times New Roman" w:cs="Times New Roman"/>
                <w:sz w:val="24"/>
                <w:szCs w:val="24"/>
              </w:rPr>
            </w:pPr>
          </w:p>
        </w:tc>
        <w:tc>
          <w:tcPr>
            <w:tcW w:w="4536" w:type="dxa"/>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t xml:space="preserve">Министерство образования и науки Республики Татарстан, государственное автономное образовательное учреждение дополнительного образования </w:t>
            </w:r>
            <w:r w:rsidR="00CB7EFB">
              <w:rPr>
                <w:rFonts w:ascii="Times New Roman" w:hAnsi="Times New Roman" w:cs="Times New Roman"/>
                <w:sz w:val="24"/>
                <w:szCs w:val="24"/>
              </w:rPr>
              <w:t>«</w:t>
            </w:r>
            <w:r w:rsidRPr="00F42DFF">
              <w:rPr>
                <w:rFonts w:ascii="Times New Roman" w:hAnsi="Times New Roman" w:cs="Times New Roman"/>
                <w:sz w:val="24"/>
                <w:szCs w:val="24"/>
              </w:rPr>
              <w:t>Институт развития образования Республики Татарстан</w:t>
            </w:r>
            <w:r w:rsidR="00CB7EFB">
              <w:rPr>
                <w:rFonts w:ascii="Times New Roman" w:hAnsi="Times New Roman" w:cs="Times New Roman"/>
                <w:sz w:val="24"/>
                <w:szCs w:val="24"/>
              </w:rPr>
              <w:t>»</w:t>
            </w:r>
            <w:r w:rsidRPr="00F42DFF">
              <w:rPr>
                <w:rFonts w:ascii="Times New Roman" w:hAnsi="Times New Roman" w:cs="Times New Roman"/>
                <w:sz w:val="24"/>
                <w:szCs w:val="24"/>
              </w:rPr>
              <w:t xml:space="preserve"> (по согласованию)</w:t>
            </w:r>
          </w:p>
        </w:tc>
      </w:tr>
      <w:tr w:rsidR="00B700C4" w:rsidRPr="00F42DFF" w:rsidTr="00B700C4">
        <w:trPr>
          <w:trHeight w:val="2415"/>
        </w:trPr>
        <w:tc>
          <w:tcPr>
            <w:tcW w:w="4361" w:type="dxa"/>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t>Активизация работы по профессиональной ориентации детей-инвалидов и детей с ограниченными возможностями здоровья с целью выбора сферы деятельности (профессии), профессионального обучения, трудоустройства</w:t>
            </w:r>
          </w:p>
        </w:tc>
        <w:tc>
          <w:tcPr>
            <w:tcW w:w="6379" w:type="dxa"/>
            <w:vMerge/>
            <w:hideMark/>
          </w:tcPr>
          <w:p w:rsidR="00B700C4" w:rsidRPr="00F42DFF" w:rsidRDefault="00B700C4">
            <w:pPr>
              <w:rPr>
                <w:rFonts w:ascii="Times New Roman" w:hAnsi="Times New Roman" w:cs="Times New Roman"/>
                <w:sz w:val="24"/>
                <w:szCs w:val="24"/>
              </w:rPr>
            </w:pPr>
          </w:p>
        </w:tc>
        <w:tc>
          <w:tcPr>
            <w:tcW w:w="4536" w:type="dxa"/>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t xml:space="preserve">Министерство культуры Республики Татарстан, государственное бюджетное учреждение культуры Республики Татарстан </w:t>
            </w:r>
            <w:r w:rsidR="00CB7EFB">
              <w:rPr>
                <w:rFonts w:ascii="Times New Roman" w:hAnsi="Times New Roman" w:cs="Times New Roman"/>
                <w:sz w:val="24"/>
                <w:szCs w:val="24"/>
              </w:rPr>
              <w:t>«</w:t>
            </w:r>
            <w:r w:rsidRPr="00F42DFF">
              <w:rPr>
                <w:rFonts w:ascii="Times New Roman" w:hAnsi="Times New Roman" w:cs="Times New Roman"/>
                <w:sz w:val="24"/>
                <w:szCs w:val="24"/>
              </w:rPr>
              <w:t>Республиканская специальная библиотека для слепых и слабовидящих</w:t>
            </w:r>
            <w:r w:rsidR="00CB7EFB">
              <w:rPr>
                <w:rFonts w:ascii="Times New Roman" w:hAnsi="Times New Roman" w:cs="Times New Roman"/>
                <w:sz w:val="24"/>
                <w:szCs w:val="24"/>
              </w:rPr>
              <w:t>»</w:t>
            </w:r>
            <w:r w:rsidRPr="00F42DFF">
              <w:rPr>
                <w:rFonts w:ascii="Times New Roman" w:hAnsi="Times New Roman" w:cs="Times New Roman"/>
                <w:sz w:val="24"/>
                <w:szCs w:val="24"/>
              </w:rPr>
              <w:t>, Министерство труда, занятости и социальной защиты Республики Татарстан, Министерство образования и науки Республики Татарстан</w:t>
            </w:r>
          </w:p>
        </w:tc>
      </w:tr>
      <w:tr w:rsidR="00B700C4" w:rsidRPr="00F42DFF" w:rsidTr="00B700C4">
        <w:trPr>
          <w:trHeight w:val="315"/>
        </w:trPr>
        <w:tc>
          <w:tcPr>
            <w:tcW w:w="15276" w:type="dxa"/>
            <w:gridSpan w:val="3"/>
            <w:hideMark/>
          </w:tcPr>
          <w:p w:rsidR="00B700C4" w:rsidRPr="00F42DFF" w:rsidRDefault="00B700C4" w:rsidP="00F42DFF">
            <w:pPr>
              <w:jc w:val="center"/>
              <w:rPr>
                <w:rFonts w:ascii="Times New Roman" w:hAnsi="Times New Roman" w:cs="Times New Roman"/>
                <w:sz w:val="24"/>
                <w:szCs w:val="24"/>
              </w:rPr>
            </w:pPr>
            <w:r w:rsidRPr="00F42DFF">
              <w:rPr>
                <w:rFonts w:ascii="Times New Roman" w:hAnsi="Times New Roman" w:cs="Times New Roman"/>
                <w:sz w:val="24"/>
                <w:szCs w:val="24"/>
              </w:rPr>
              <w:t>Рынок услуг по перевозке пассажиров наземным транспортом</w:t>
            </w:r>
          </w:p>
        </w:tc>
      </w:tr>
      <w:tr w:rsidR="00B700C4" w:rsidRPr="00F42DFF" w:rsidTr="00B700C4">
        <w:trPr>
          <w:trHeight w:val="2115"/>
        </w:trPr>
        <w:tc>
          <w:tcPr>
            <w:tcW w:w="4361" w:type="dxa"/>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t>Обеспечение равнодоступности услуг общественного транспорта для отдельных категорий граждан на территории Республики Татарстан</w:t>
            </w:r>
          </w:p>
        </w:tc>
        <w:tc>
          <w:tcPr>
            <w:tcW w:w="6379" w:type="dxa"/>
            <w:hideMark/>
          </w:tcPr>
          <w:p w:rsidR="00B700C4" w:rsidRPr="00F42DFF" w:rsidRDefault="008E154C" w:rsidP="00B700C4">
            <w:pPr>
              <w:rPr>
                <w:rFonts w:ascii="Times New Roman" w:hAnsi="Times New Roman" w:cs="Times New Roman"/>
                <w:sz w:val="24"/>
                <w:szCs w:val="24"/>
              </w:rPr>
            </w:pPr>
            <w:hyperlink r:id="rId17" w:history="1">
              <w:r w:rsidR="00B700C4" w:rsidRPr="00F42DFF">
                <w:rPr>
                  <w:rStyle w:val="a3"/>
                  <w:rFonts w:ascii="Times New Roman" w:hAnsi="Times New Roman" w:cs="Times New Roman"/>
                  <w:color w:val="auto"/>
                  <w:sz w:val="24"/>
                  <w:szCs w:val="24"/>
                  <w:u w:val="none"/>
                </w:rPr>
                <w:t xml:space="preserve">Постановление Кабинета Министров Республики Татарстан от 20 декабря 2013 года N 1012 </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 xml:space="preserve">Об утверждении Государственной программы </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Развитие транспортной системы Республики Татарстан на 2014 - 2022 годы</w:t>
              </w:r>
              <w:r w:rsidR="00CB7EFB">
                <w:rPr>
                  <w:rStyle w:val="a3"/>
                  <w:rFonts w:ascii="Times New Roman" w:hAnsi="Times New Roman" w:cs="Times New Roman"/>
                  <w:color w:val="auto"/>
                  <w:sz w:val="24"/>
                  <w:szCs w:val="24"/>
                  <w:u w:val="none"/>
                </w:rPr>
                <w:t>»</w:t>
              </w:r>
            </w:hyperlink>
          </w:p>
        </w:tc>
        <w:tc>
          <w:tcPr>
            <w:tcW w:w="4536" w:type="dxa"/>
            <w:hideMark/>
          </w:tcPr>
          <w:p w:rsidR="00B700C4" w:rsidRPr="00F42DFF" w:rsidRDefault="00B700C4" w:rsidP="00B700C4">
            <w:pPr>
              <w:rPr>
                <w:rFonts w:ascii="Times New Roman" w:hAnsi="Times New Roman" w:cs="Times New Roman"/>
                <w:sz w:val="24"/>
                <w:szCs w:val="24"/>
              </w:rPr>
            </w:pPr>
            <w:proofErr w:type="gramStart"/>
            <w:r w:rsidRPr="00F42DFF">
              <w:rPr>
                <w:rFonts w:ascii="Times New Roman" w:hAnsi="Times New Roman" w:cs="Times New Roman"/>
                <w:sz w:val="24"/>
                <w:szCs w:val="24"/>
              </w:rPr>
              <w:t xml:space="preserve">Министерство транспорта и дорожного хозяйства Республики Татарстан, государственное казенное учреждение </w:t>
            </w:r>
            <w:r w:rsidR="00CB7EFB">
              <w:rPr>
                <w:rFonts w:ascii="Times New Roman" w:hAnsi="Times New Roman" w:cs="Times New Roman"/>
                <w:sz w:val="24"/>
                <w:szCs w:val="24"/>
              </w:rPr>
              <w:t>«</w:t>
            </w:r>
            <w:r w:rsidRPr="00F42DFF">
              <w:rPr>
                <w:rFonts w:ascii="Times New Roman" w:hAnsi="Times New Roman" w:cs="Times New Roman"/>
                <w:sz w:val="24"/>
                <w:szCs w:val="24"/>
              </w:rPr>
              <w:t>Главное управление содержания и развития дорожно-транспортного комплекса Татарстана при Министерстве транспорта и дорожного хозяйства Республики Татарстан</w:t>
            </w:r>
            <w:r w:rsidR="00CB7EFB">
              <w:rPr>
                <w:rFonts w:ascii="Times New Roman" w:hAnsi="Times New Roman" w:cs="Times New Roman"/>
                <w:sz w:val="24"/>
                <w:szCs w:val="24"/>
              </w:rPr>
              <w:t>»</w:t>
            </w:r>
            <w:proofErr w:type="gramEnd"/>
          </w:p>
        </w:tc>
      </w:tr>
      <w:tr w:rsidR="00B700C4" w:rsidRPr="00F42DFF" w:rsidTr="00B700C4">
        <w:trPr>
          <w:trHeight w:val="1515"/>
        </w:trPr>
        <w:tc>
          <w:tcPr>
            <w:tcW w:w="4361" w:type="dxa"/>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t>Обеспечение равной доступности услуг общественного транспорта для отдельных категорий граждан на регулярных маршрутах по регулируемым тарифам</w:t>
            </w:r>
          </w:p>
        </w:tc>
        <w:tc>
          <w:tcPr>
            <w:tcW w:w="6379" w:type="dxa"/>
            <w:hideMark/>
          </w:tcPr>
          <w:p w:rsidR="00B700C4" w:rsidRPr="00F42DFF" w:rsidRDefault="008E154C" w:rsidP="00B700C4">
            <w:pPr>
              <w:rPr>
                <w:rFonts w:ascii="Times New Roman" w:hAnsi="Times New Roman" w:cs="Times New Roman"/>
                <w:sz w:val="24"/>
                <w:szCs w:val="24"/>
              </w:rPr>
            </w:pPr>
            <w:hyperlink r:id="rId18" w:history="1">
              <w:r w:rsidR="00B700C4" w:rsidRPr="00F42DFF">
                <w:rPr>
                  <w:rStyle w:val="a3"/>
                  <w:rFonts w:ascii="Times New Roman" w:hAnsi="Times New Roman" w:cs="Times New Roman"/>
                  <w:color w:val="auto"/>
                  <w:sz w:val="24"/>
                  <w:szCs w:val="24"/>
                  <w:u w:val="none"/>
                </w:rPr>
                <w:t xml:space="preserve">Постановление Кабинета Министров Республики Татарстан от 20 декабря 2013 года N 1012 </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 xml:space="preserve">Об утверждении Государственной программы </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Развитие транспортной системы Республики Татарстан на 2014 - 2022 годы</w:t>
              </w:r>
              <w:r w:rsidR="00CB7EFB">
                <w:rPr>
                  <w:rStyle w:val="a3"/>
                  <w:rFonts w:ascii="Times New Roman" w:hAnsi="Times New Roman" w:cs="Times New Roman"/>
                  <w:color w:val="auto"/>
                  <w:sz w:val="24"/>
                  <w:szCs w:val="24"/>
                  <w:u w:val="none"/>
                </w:rPr>
                <w:t>»</w:t>
              </w:r>
            </w:hyperlink>
          </w:p>
        </w:tc>
        <w:tc>
          <w:tcPr>
            <w:tcW w:w="4536" w:type="dxa"/>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t>Министерство транспорта и дорожного хозяйства Республики Татарстан</w:t>
            </w:r>
          </w:p>
        </w:tc>
      </w:tr>
      <w:tr w:rsidR="00B700C4" w:rsidRPr="00F42DFF" w:rsidTr="00B700C4">
        <w:trPr>
          <w:trHeight w:val="315"/>
        </w:trPr>
        <w:tc>
          <w:tcPr>
            <w:tcW w:w="15276" w:type="dxa"/>
            <w:gridSpan w:val="3"/>
            <w:hideMark/>
          </w:tcPr>
          <w:p w:rsidR="00B700C4" w:rsidRPr="00F42DFF" w:rsidRDefault="00B700C4" w:rsidP="00F42DFF">
            <w:pPr>
              <w:jc w:val="center"/>
              <w:rPr>
                <w:rFonts w:ascii="Times New Roman" w:hAnsi="Times New Roman" w:cs="Times New Roman"/>
                <w:sz w:val="24"/>
                <w:szCs w:val="24"/>
              </w:rPr>
            </w:pPr>
            <w:r w:rsidRPr="00F42DFF">
              <w:rPr>
                <w:rFonts w:ascii="Times New Roman" w:hAnsi="Times New Roman" w:cs="Times New Roman"/>
                <w:sz w:val="24"/>
                <w:szCs w:val="24"/>
              </w:rPr>
              <w:t>Рынок услуг социального обслуживания населения (социальных услуг, оказываемых населению)</w:t>
            </w:r>
          </w:p>
        </w:tc>
      </w:tr>
      <w:tr w:rsidR="00B700C4" w:rsidRPr="00F42DFF" w:rsidTr="00B700C4">
        <w:trPr>
          <w:trHeight w:val="1515"/>
        </w:trPr>
        <w:tc>
          <w:tcPr>
            <w:tcW w:w="4361" w:type="dxa"/>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lastRenderedPageBreak/>
              <w:t>Развитие конкуренции в сфере социального обслуживания</w:t>
            </w:r>
          </w:p>
        </w:tc>
        <w:tc>
          <w:tcPr>
            <w:tcW w:w="6379" w:type="dxa"/>
            <w:hideMark/>
          </w:tcPr>
          <w:p w:rsidR="00B700C4" w:rsidRPr="00F42DFF" w:rsidRDefault="008E154C" w:rsidP="00B700C4">
            <w:pPr>
              <w:rPr>
                <w:rFonts w:ascii="Times New Roman" w:hAnsi="Times New Roman" w:cs="Times New Roman"/>
                <w:sz w:val="24"/>
                <w:szCs w:val="24"/>
              </w:rPr>
            </w:pPr>
            <w:hyperlink r:id="rId19" w:history="1">
              <w:r w:rsidR="00B700C4" w:rsidRPr="00F42DFF">
                <w:rPr>
                  <w:rStyle w:val="a3"/>
                  <w:rFonts w:ascii="Times New Roman" w:hAnsi="Times New Roman" w:cs="Times New Roman"/>
                  <w:color w:val="auto"/>
                  <w:sz w:val="24"/>
                  <w:szCs w:val="24"/>
                  <w:u w:val="none"/>
                </w:rPr>
                <w:t xml:space="preserve">Постановление Кабинета Министров Республики Татарстан от 23 декабря 2013 года N 1023 </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 xml:space="preserve">Об утверждении Государственной программы </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Социальная поддержка граждан Республики Татарстан</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 xml:space="preserve"> на 2014 - 2020 годы</w:t>
              </w:r>
              <w:r w:rsidR="00CB7EFB">
                <w:rPr>
                  <w:rStyle w:val="a3"/>
                  <w:rFonts w:ascii="Times New Roman" w:hAnsi="Times New Roman" w:cs="Times New Roman"/>
                  <w:color w:val="auto"/>
                  <w:sz w:val="24"/>
                  <w:szCs w:val="24"/>
                  <w:u w:val="none"/>
                </w:rPr>
                <w:t>»</w:t>
              </w:r>
            </w:hyperlink>
          </w:p>
        </w:tc>
        <w:tc>
          <w:tcPr>
            <w:tcW w:w="4536" w:type="dxa"/>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t>Министерство труда, занятости и социальной защиты Республики Татарстан</w:t>
            </w:r>
          </w:p>
        </w:tc>
      </w:tr>
      <w:tr w:rsidR="00B700C4" w:rsidRPr="00F42DFF" w:rsidTr="00B700C4">
        <w:trPr>
          <w:trHeight w:val="315"/>
        </w:trPr>
        <w:tc>
          <w:tcPr>
            <w:tcW w:w="15276" w:type="dxa"/>
            <w:gridSpan w:val="3"/>
            <w:hideMark/>
          </w:tcPr>
          <w:p w:rsidR="00B700C4" w:rsidRPr="00F42DFF" w:rsidRDefault="00B700C4" w:rsidP="00F42DFF">
            <w:pPr>
              <w:jc w:val="center"/>
              <w:rPr>
                <w:rFonts w:ascii="Times New Roman" w:hAnsi="Times New Roman" w:cs="Times New Roman"/>
                <w:sz w:val="24"/>
                <w:szCs w:val="24"/>
              </w:rPr>
            </w:pPr>
            <w:r w:rsidRPr="00F42DFF">
              <w:rPr>
                <w:rFonts w:ascii="Times New Roman" w:hAnsi="Times New Roman" w:cs="Times New Roman"/>
                <w:sz w:val="24"/>
                <w:szCs w:val="24"/>
              </w:rPr>
              <w:t>Рынок производства мяса, мясопродуктов и сельскохозяйственной птицы</w:t>
            </w:r>
          </w:p>
        </w:tc>
      </w:tr>
      <w:tr w:rsidR="00B700C4" w:rsidRPr="00F42DFF" w:rsidTr="00397C85">
        <w:trPr>
          <w:trHeight w:val="1108"/>
        </w:trPr>
        <w:tc>
          <w:tcPr>
            <w:tcW w:w="4361" w:type="dxa"/>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t>Развитие малых форм предпринимательства в сферах организации производства мяса и мясопродуктов</w:t>
            </w:r>
          </w:p>
        </w:tc>
        <w:tc>
          <w:tcPr>
            <w:tcW w:w="6379" w:type="dxa"/>
            <w:vMerge w:val="restart"/>
            <w:hideMark/>
          </w:tcPr>
          <w:p w:rsidR="00B700C4" w:rsidRPr="00F42DFF" w:rsidRDefault="008E154C" w:rsidP="00B700C4">
            <w:pPr>
              <w:rPr>
                <w:rFonts w:ascii="Times New Roman" w:hAnsi="Times New Roman" w:cs="Times New Roman"/>
                <w:sz w:val="24"/>
                <w:szCs w:val="24"/>
              </w:rPr>
            </w:pPr>
            <w:hyperlink r:id="rId20" w:history="1">
              <w:r w:rsidR="00B700C4" w:rsidRPr="00F42DFF">
                <w:rPr>
                  <w:rStyle w:val="a3"/>
                  <w:rFonts w:ascii="Times New Roman" w:hAnsi="Times New Roman" w:cs="Times New Roman"/>
                  <w:color w:val="auto"/>
                  <w:sz w:val="24"/>
                  <w:szCs w:val="24"/>
                  <w:u w:val="none"/>
                </w:rPr>
                <w:t xml:space="preserve">Постановление Кабинета Министров Республики Татарстан от 8 апреля 2013 года N 235 </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 xml:space="preserve">Об утверждении Государственной программы </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Развитие сельского хозяйства и регулирование рынков сельскохозяйственной продукции, сырья и продовольствия в Республике Татарстан на 2013 - 2020 годы</w:t>
              </w:r>
              <w:r w:rsidR="00CB7EFB">
                <w:rPr>
                  <w:rStyle w:val="a3"/>
                  <w:rFonts w:ascii="Times New Roman" w:hAnsi="Times New Roman" w:cs="Times New Roman"/>
                  <w:color w:val="auto"/>
                  <w:sz w:val="24"/>
                  <w:szCs w:val="24"/>
                  <w:u w:val="none"/>
                </w:rPr>
                <w:t>»</w:t>
              </w:r>
            </w:hyperlink>
          </w:p>
        </w:tc>
        <w:tc>
          <w:tcPr>
            <w:tcW w:w="4536" w:type="dxa"/>
            <w:vMerge w:val="restart"/>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t>Министерство сельского хозяйства и продовольствия Республики Татарстан</w:t>
            </w:r>
          </w:p>
        </w:tc>
      </w:tr>
      <w:tr w:rsidR="00B700C4" w:rsidRPr="00F42DFF" w:rsidTr="00B700C4">
        <w:trPr>
          <w:trHeight w:val="1515"/>
        </w:trPr>
        <w:tc>
          <w:tcPr>
            <w:tcW w:w="4361" w:type="dxa"/>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t>Развитие малых форм предпринимательства в сфере организации разведения сельскохозяйственной птицы, а также сельскохозяйственных потребительских кооперативов</w:t>
            </w:r>
          </w:p>
        </w:tc>
        <w:tc>
          <w:tcPr>
            <w:tcW w:w="6379" w:type="dxa"/>
            <w:vMerge/>
            <w:hideMark/>
          </w:tcPr>
          <w:p w:rsidR="00B700C4" w:rsidRPr="00F42DFF" w:rsidRDefault="00B700C4">
            <w:pPr>
              <w:rPr>
                <w:rFonts w:ascii="Times New Roman" w:hAnsi="Times New Roman" w:cs="Times New Roman"/>
                <w:sz w:val="24"/>
                <w:szCs w:val="24"/>
              </w:rPr>
            </w:pPr>
          </w:p>
        </w:tc>
        <w:tc>
          <w:tcPr>
            <w:tcW w:w="4536" w:type="dxa"/>
            <w:vMerge/>
            <w:hideMark/>
          </w:tcPr>
          <w:p w:rsidR="00B700C4" w:rsidRPr="00F42DFF" w:rsidRDefault="00B700C4">
            <w:pPr>
              <w:rPr>
                <w:rFonts w:ascii="Times New Roman" w:hAnsi="Times New Roman" w:cs="Times New Roman"/>
                <w:sz w:val="24"/>
                <w:szCs w:val="24"/>
              </w:rPr>
            </w:pPr>
          </w:p>
        </w:tc>
      </w:tr>
      <w:tr w:rsidR="00B700C4" w:rsidRPr="00F42DFF" w:rsidTr="00397C85">
        <w:trPr>
          <w:trHeight w:val="878"/>
        </w:trPr>
        <w:tc>
          <w:tcPr>
            <w:tcW w:w="4361" w:type="dxa"/>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t>Создание новых и модернизация существующих комплексов республики по производству мяса и мясопродуктов</w:t>
            </w:r>
          </w:p>
        </w:tc>
        <w:tc>
          <w:tcPr>
            <w:tcW w:w="6379" w:type="dxa"/>
            <w:vMerge w:val="restart"/>
            <w:hideMark/>
          </w:tcPr>
          <w:p w:rsidR="00B700C4" w:rsidRPr="00F42DFF" w:rsidRDefault="008E154C" w:rsidP="00B700C4">
            <w:pPr>
              <w:rPr>
                <w:rFonts w:ascii="Times New Roman" w:hAnsi="Times New Roman" w:cs="Times New Roman"/>
                <w:sz w:val="24"/>
                <w:szCs w:val="24"/>
              </w:rPr>
            </w:pPr>
            <w:hyperlink r:id="rId21" w:history="1">
              <w:r w:rsidR="00B700C4" w:rsidRPr="00F42DFF">
                <w:rPr>
                  <w:rStyle w:val="a3"/>
                  <w:rFonts w:ascii="Times New Roman" w:hAnsi="Times New Roman" w:cs="Times New Roman"/>
                  <w:color w:val="auto"/>
                  <w:sz w:val="24"/>
                  <w:szCs w:val="24"/>
                  <w:u w:val="none"/>
                </w:rPr>
                <w:t xml:space="preserve">Постановление Кабинета Министров Республики Татарстан от 8 апреля 2013 года N 235 </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 xml:space="preserve">Об утверждении Государственной программы </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Развитие сельского хозяйства и регулирование рынков сельскохозяйственной продукции, сырья и продовольствия в Республике Татарстан на 2013 - 2020 годы</w:t>
              </w:r>
              <w:r w:rsidR="00CB7EFB">
                <w:rPr>
                  <w:rStyle w:val="a3"/>
                  <w:rFonts w:ascii="Times New Roman" w:hAnsi="Times New Roman" w:cs="Times New Roman"/>
                  <w:color w:val="auto"/>
                  <w:sz w:val="24"/>
                  <w:szCs w:val="24"/>
                  <w:u w:val="none"/>
                </w:rPr>
                <w:t>»</w:t>
              </w:r>
            </w:hyperlink>
          </w:p>
        </w:tc>
        <w:tc>
          <w:tcPr>
            <w:tcW w:w="4536" w:type="dxa"/>
            <w:vMerge w:val="restart"/>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t>Министерство сельского хозяйства и продовольствия Республики Татарстан</w:t>
            </w:r>
          </w:p>
        </w:tc>
      </w:tr>
      <w:tr w:rsidR="00B700C4" w:rsidRPr="00F42DFF" w:rsidTr="00B700C4">
        <w:trPr>
          <w:trHeight w:val="915"/>
        </w:trPr>
        <w:tc>
          <w:tcPr>
            <w:tcW w:w="4361" w:type="dxa"/>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t>Создание новых и модернизация существующих комплексов республики по выращиванию птицы</w:t>
            </w:r>
          </w:p>
        </w:tc>
        <w:tc>
          <w:tcPr>
            <w:tcW w:w="6379" w:type="dxa"/>
            <w:vMerge/>
            <w:hideMark/>
          </w:tcPr>
          <w:p w:rsidR="00B700C4" w:rsidRPr="00F42DFF" w:rsidRDefault="00B700C4">
            <w:pPr>
              <w:rPr>
                <w:rFonts w:ascii="Times New Roman" w:hAnsi="Times New Roman" w:cs="Times New Roman"/>
                <w:sz w:val="24"/>
                <w:szCs w:val="24"/>
              </w:rPr>
            </w:pPr>
          </w:p>
        </w:tc>
        <w:tc>
          <w:tcPr>
            <w:tcW w:w="4536" w:type="dxa"/>
            <w:vMerge/>
            <w:hideMark/>
          </w:tcPr>
          <w:p w:rsidR="00B700C4" w:rsidRPr="00F42DFF" w:rsidRDefault="00B700C4">
            <w:pPr>
              <w:rPr>
                <w:rFonts w:ascii="Times New Roman" w:hAnsi="Times New Roman" w:cs="Times New Roman"/>
                <w:sz w:val="24"/>
                <w:szCs w:val="24"/>
              </w:rPr>
            </w:pPr>
          </w:p>
        </w:tc>
      </w:tr>
      <w:tr w:rsidR="00B700C4" w:rsidRPr="00F42DFF" w:rsidTr="00B700C4">
        <w:trPr>
          <w:trHeight w:val="2115"/>
        </w:trPr>
        <w:tc>
          <w:tcPr>
            <w:tcW w:w="4361" w:type="dxa"/>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t>Увеличение продукции мяса и мясопродуктов на основе увеличения поголовья скота</w:t>
            </w:r>
          </w:p>
        </w:tc>
        <w:tc>
          <w:tcPr>
            <w:tcW w:w="6379" w:type="dxa"/>
            <w:hideMark/>
          </w:tcPr>
          <w:p w:rsidR="00B700C4" w:rsidRPr="00F42DFF" w:rsidRDefault="008E154C" w:rsidP="00B700C4">
            <w:pPr>
              <w:rPr>
                <w:rFonts w:ascii="Times New Roman" w:hAnsi="Times New Roman" w:cs="Times New Roman"/>
                <w:sz w:val="24"/>
                <w:szCs w:val="24"/>
              </w:rPr>
            </w:pPr>
            <w:hyperlink r:id="rId22" w:history="1">
              <w:r w:rsidR="00B700C4" w:rsidRPr="00F42DFF">
                <w:rPr>
                  <w:rStyle w:val="a3"/>
                  <w:rFonts w:ascii="Times New Roman" w:hAnsi="Times New Roman" w:cs="Times New Roman"/>
                  <w:color w:val="auto"/>
                  <w:sz w:val="24"/>
                  <w:szCs w:val="24"/>
                  <w:u w:val="none"/>
                </w:rPr>
                <w:t xml:space="preserve">Постановление Кабинета Министров Республики Татарстан от 8 апреля 2013 года N 235 </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 xml:space="preserve">Об утверждении Государственной программы </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Развитие сельского хозяйства и регулирование рынков сельскохозяйственной продукции, сырья и продовольствия в Республике Татарстан на 2013 - 2020 годы</w:t>
              </w:r>
              <w:r w:rsidR="00CB7EFB">
                <w:rPr>
                  <w:rStyle w:val="a3"/>
                  <w:rFonts w:ascii="Times New Roman" w:hAnsi="Times New Roman" w:cs="Times New Roman"/>
                  <w:color w:val="auto"/>
                  <w:sz w:val="24"/>
                  <w:szCs w:val="24"/>
                  <w:u w:val="none"/>
                </w:rPr>
                <w:t>»</w:t>
              </w:r>
            </w:hyperlink>
          </w:p>
        </w:tc>
        <w:tc>
          <w:tcPr>
            <w:tcW w:w="4536" w:type="dxa"/>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t>Министерство сельского хозяйства и продовольствия Республики Татарстан</w:t>
            </w:r>
          </w:p>
        </w:tc>
      </w:tr>
      <w:tr w:rsidR="00B700C4" w:rsidRPr="00F42DFF" w:rsidTr="00B700C4">
        <w:trPr>
          <w:trHeight w:val="315"/>
        </w:trPr>
        <w:tc>
          <w:tcPr>
            <w:tcW w:w="15276" w:type="dxa"/>
            <w:gridSpan w:val="3"/>
            <w:hideMark/>
          </w:tcPr>
          <w:p w:rsidR="00B700C4" w:rsidRPr="00F42DFF" w:rsidRDefault="00B700C4" w:rsidP="00F42DFF">
            <w:pPr>
              <w:jc w:val="center"/>
              <w:rPr>
                <w:rFonts w:ascii="Times New Roman" w:hAnsi="Times New Roman" w:cs="Times New Roman"/>
                <w:sz w:val="24"/>
                <w:szCs w:val="24"/>
              </w:rPr>
            </w:pPr>
            <w:r w:rsidRPr="00F42DFF">
              <w:rPr>
                <w:rFonts w:ascii="Times New Roman" w:hAnsi="Times New Roman" w:cs="Times New Roman"/>
                <w:sz w:val="24"/>
                <w:szCs w:val="24"/>
              </w:rPr>
              <w:t>Рынок услуг гостиниц и ресторанов</w:t>
            </w:r>
          </w:p>
        </w:tc>
      </w:tr>
      <w:tr w:rsidR="00B700C4" w:rsidRPr="00F42DFF" w:rsidTr="00B700C4">
        <w:trPr>
          <w:trHeight w:val="1410"/>
        </w:trPr>
        <w:tc>
          <w:tcPr>
            <w:tcW w:w="4361" w:type="dxa"/>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lastRenderedPageBreak/>
              <w:t>Развитие и реализация на туристическом рынке Республики Татарстан активных форм продвижения продукции и услуг для внутреннего и въездного туризма</w:t>
            </w:r>
          </w:p>
        </w:tc>
        <w:tc>
          <w:tcPr>
            <w:tcW w:w="6379" w:type="dxa"/>
            <w:vMerge w:val="restart"/>
            <w:hideMark/>
          </w:tcPr>
          <w:p w:rsidR="00B700C4" w:rsidRPr="00F42DFF" w:rsidRDefault="008E154C" w:rsidP="00B700C4">
            <w:pPr>
              <w:rPr>
                <w:rFonts w:ascii="Times New Roman" w:hAnsi="Times New Roman" w:cs="Times New Roman"/>
                <w:sz w:val="24"/>
                <w:szCs w:val="24"/>
              </w:rPr>
            </w:pPr>
            <w:hyperlink r:id="rId23" w:history="1">
              <w:r w:rsidR="00B700C4" w:rsidRPr="00F42DFF">
                <w:rPr>
                  <w:rStyle w:val="a3"/>
                  <w:rFonts w:ascii="Times New Roman" w:hAnsi="Times New Roman" w:cs="Times New Roman"/>
                  <w:color w:val="auto"/>
                  <w:sz w:val="24"/>
                  <w:szCs w:val="24"/>
                  <w:u w:val="none"/>
                </w:rPr>
                <w:t xml:space="preserve">Постановление Кабинета Министров Республики Татарстан от 21 июля 2014 года N 522 </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 xml:space="preserve">Об утверждении Государственной программы </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Развитие сферы туризма и гостеприимства в Республике Татарстан на 2014 - 2020 годы</w:t>
              </w:r>
              <w:r w:rsidR="00CB7EFB">
                <w:rPr>
                  <w:rStyle w:val="a3"/>
                  <w:rFonts w:ascii="Times New Roman" w:hAnsi="Times New Roman" w:cs="Times New Roman"/>
                  <w:color w:val="auto"/>
                  <w:sz w:val="24"/>
                  <w:szCs w:val="24"/>
                  <w:u w:val="none"/>
                </w:rPr>
                <w:t>»</w:t>
              </w:r>
            </w:hyperlink>
          </w:p>
        </w:tc>
        <w:tc>
          <w:tcPr>
            <w:tcW w:w="4536" w:type="dxa"/>
            <w:vMerge w:val="restart"/>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t>Государственный комитет Республики Татарстан по туризму</w:t>
            </w:r>
          </w:p>
        </w:tc>
      </w:tr>
      <w:tr w:rsidR="00B700C4" w:rsidRPr="00F42DFF" w:rsidTr="00B700C4">
        <w:trPr>
          <w:trHeight w:val="2115"/>
        </w:trPr>
        <w:tc>
          <w:tcPr>
            <w:tcW w:w="4361" w:type="dxa"/>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t>Создание на территории Республики Татарстан конкурентоспособного туристического кластера - совокупности сконцентрированных по географическому принципу организаций, представляющих тесно связанные между собой отрасли, имеющие отношение к индустрии гостеприимства</w:t>
            </w:r>
          </w:p>
        </w:tc>
        <w:tc>
          <w:tcPr>
            <w:tcW w:w="6379" w:type="dxa"/>
            <w:vMerge/>
            <w:hideMark/>
          </w:tcPr>
          <w:p w:rsidR="00B700C4" w:rsidRPr="00F42DFF" w:rsidRDefault="00B700C4">
            <w:pPr>
              <w:rPr>
                <w:rFonts w:ascii="Times New Roman" w:hAnsi="Times New Roman" w:cs="Times New Roman"/>
                <w:sz w:val="24"/>
                <w:szCs w:val="24"/>
              </w:rPr>
            </w:pPr>
          </w:p>
        </w:tc>
        <w:tc>
          <w:tcPr>
            <w:tcW w:w="4536" w:type="dxa"/>
            <w:vMerge/>
            <w:hideMark/>
          </w:tcPr>
          <w:p w:rsidR="00B700C4" w:rsidRPr="00F42DFF" w:rsidRDefault="00B700C4">
            <w:pPr>
              <w:rPr>
                <w:rFonts w:ascii="Times New Roman" w:hAnsi="Times New Roman" w:cs="Times New Roman"/>
                <w:sz w:val="24"/>
                <w:szCs w:val="24"/>
              </w:rPr>
            </w:pPr>
          </w:p>
        </w:tc>
      </w:tr>
      <w:tr w:rsidR="00B700C4" w:rsidRPr="00F42DFF" w:rsidTr="00B700C4">
        <w:trPr>
          <w:trHeight w:val="315"/>
        </w:trPr>
        <w:tc>
          <w:tcPr>
            <w:tcW w:w="15276" w:type="dxa"/>
            <w:gridSpan w:val="3"/>
            <w:hideMark/>
          </w:tcPr>
          <w:p w:rsidR="00B700C4" w:rsidRPr="00F42DFF" w:rsidRDefault="00B700C4" w:rsidP="00F42DFF">
            <w:pPr>
              <w:jc w:val="center"/>
              <w:rPr>
                <w:rFonts w:ascii="Times New Roman" w:hAnsi="Times New Roman" w:cs="Times New Roman"/>
                <w:sz w:val="24"/>
                <w:szCs w:val="24"/>
              </w:rPr>
            </w:pPr>
            <w:r w:rsidRPr="00F42DFF">
              <w:rPr>
                <w:rFonts w:ascii="Times New Roman" w:hAnsi="Times New Roman" w:cs="Times New Roman"/>
                <w:sz w:val="24"/>
                <w:szCs w:val="24"/>
              </w:rPr>
              <w:t>Совершенствование процессов управления объектами государственной собственности Республики Татарстан</w:t>
            </w:r>
          </w:p>
        </w:tc>
      </w:tr>
      <w:tr w:rsidR="00B700C4" w:rsidRPr="00F42DFF" w:rsidTr="00B700C4">
        <w:trPr>
          <w:trHeight w:val="1515"/>
        </w:trPr>
        <w:tc>
          <w:tcPr>
            <w:tcW w:w="4361" w:type="dxa"/>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t>Осуществление экономического мониторинга деятельности акционерных обществ с долей Республики Татарстан в уставном капитале от 50 до 100% и государственных унитарных предприятий</w:t>
            </w:r>
          </w:p>
        </w:tc>
        <w:tc>
          <w:tcPr>
            <w:tcW w:w="6379" w:type="dxa"/>
            <w:vMerge w:val="restart"/>
            <w:hideMark/>
          </w:tcPr>
          <w:p w:rsidR="00B700C4" w:rsidRPr="00F42DFF" w:rsidRDefault="008E154C" w:rsidP="00B700C4">
            <w:pPr>
              <w:rPr>
                <w:rFonts w:ascii="Times New Roman" w:hAnsi="Times New Roman" w:cs="Times New Roman"/>
                <w:sz w:val="24"/>
                <w:szCs w:val="24"/>
              </w:rPr>
            </w:pPr>
            <w:hyperlink r:id="rId24" w:history="1">
              <w:r w:rsidR="00B700C4" w:rsidRPr="00F42DFF">
                <w:rPr>
                  <w:rStyle w:val="a3"/>
                  <w:rFonts w:ascii="Times New Roman" w:hAnsi="Times New Roman" w:cs="Times New Roman"/>
                  <w:color w:val="auto"/>
                  <w:sz w:val="24"/>
                  <w:szCs w:val="24"/>
                  <w:u w:val="none"/>
                </w:rPr>
                <w:t xml:space="preserve">Постановление Кабинета Министров Республики Татарстан от 31 декабря 2013 года N 1140 </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 xml:space="preserve">Об утверждении Государственной программы </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Управление государственным имуществом Республики Татарстан на 2014 - 2020 годы</w:t>
              </w:r>
              <w:r w:rsidR="00CB7EFB">
                <w:rPr>
                  <w:rStyle w:val="a3"/>
                  <w:rFonts w:ascii="Times New Roman" w:hAnsi="Times New Roman" w:cs="Times New Roman"/>
                  <w:color w:val="auto"/>
                  <w:sz w:val="24"/>
                  <w:szCs w:val="24"/>
                  <w:u w:val="none"/>
                </w:rPr>
                <w:t>»</w:t>
              </w:r>
            </w:hyperlink>
          </w:p>
        </w:tc>
        <w:tc>
          <w:tcPr>
            <w:tcW w:w="4536" w:type="dxa"/>
            <w:vMerge w:val="restart"/>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t>Министерство земельных и имущественных отношений Республики Татарстан</w:t>
            </w:r>
          </w:p>
        </w:tc>
      </w:tr>
      <w:tr w:rsidR="00B700C4" w:rsidRPr="00F42DFF" w:rsidTr="00B700C4">
        <w:trPr>
          <w:trHeight w:val="615"/>
        </w:trPr>
        <w:tc>
          <w:tcPr>
            <w:tcW w:w="4361" w:type="dxa"/>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t>Исполнение Прогнозного плана (Программы) приватизации</w:t>
            </w:r>
          </w:p>
        </w:tc>
        <w:tc>
          <w:tcPr>
            <w:tcW w:w="6379" w:type="dxa"/>
            <w:vMerge/>
            <w:hideMark/>
          </w:tcPr>
          <w:p w:rsidR="00B700C4" w:rsidRPr="00F42DFF" w:rsidRDefault="00B700C4">
            <w:pPr>
              <w:rPr>
                <w:rFonts w:ascii="Times New Roman" w:hAnsi="Times New Roman" w:cs="Times New Roman"/>
                <w:sz w:val="24"/>
                <w:szCs w:val="24"/>
              </w:rPr>
            </w:pPr>
          </w:p>
        </w:tc>
        <w:tc>
          <w:tcPr>
            <w:tcW w:w="4536" w:type="dxa"/>
            <w:vMerge/>
            <w:hideMark/>
          </w:tcPr>
          <w:p w:rsidR="00B700C4" w:rsidRPr="00F42DFF" w:rsidRDefault="00B700C4">
            <w:pPr>
              <w:rPr>
                <w:rFonts w:ascii="Times New Roman" w:hAnsi="Times New Roman" w:cs="Times New Roman"/>
                <w:sz w:val="24"/>
                <w:szCs w:val="24"/>
              </w:rPr>
            </w:pPr>
          </w:p>
        </w:tc>
      </w:tr>
      <w:tr w:rsidR="00B700C4" w:rsidRPr="00F42DFF" w:rsidTr="00B700C4">
        <w:trPr>
          <w:trHeight w:val="315"/>
        </w:trPr>
        <w:tc>
          <w:tcPr>
            <w:tcW w:w="15276" w:type="dxa"/>
            <w:gridSpan w:val="3"/>
            <w:hideMark/>
          </w:tcPr>
          <w:p w:rsidR="00B700C4" w:rsidRPr="00F42DFF" w:rsidRDefault="00B700C4" w:rsidP="00F42DFF">
            <w:pPr>
              <w:jc w:val="center"/>
              <w:rPr>
                <w:rFonts w:ascii="Times New Roman" w:hAnsi="Times New Roman" w:cs="Times New Roman"/>
                <w:sz w:val="24"/>
                <w:szCs w:val="24"/>
              </w:rPr>
            </w:pPr>
            <w:r w:rsidRPr="00F42DFF">
              <w:rPr>
                <w:rFonts w:ascii="Times New Roman" w:hAnsi="Times New Roman" w:cs="Times New Roman"/>
                <w:sz w:val="24"/>
                <w:szCs w:val="24"/>
              </w:rPr>
              <w:t>Развитие практики государственно-частного партнерства в Республике Татарстан</w:t>
            </w:r>
          </w:p>
        </w:tc>
      </w:tr>
      <w:tr w:rsidR="00B700C4" w:rsidRPr="00F42DFF" w:rsidTr="00B700C4">
        <w:trPr>
          <w:trHeight w:val="2115"/>
        </w:trPr>
        <w:tc>
          <w:tcPr>
            <w:tcW w:w="4361" w:type="dxa"/>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t>Обеспечение и сохранение целевого использования государственных (муниципальных) объектов недвижимого имущества в социальной сфере.</w:t>
            </w:r>
          </w:p>
        </w:tc>
        <w:tc>
          <w:tcPr>
            <w:tcW w:w="6379" w:type="dxa"/>
            <w:hideMark/>
          </w:tcPr>
          <w:p w:rsidR="00B700C4" w:rsidRPr="00F42DFF" w:rsidRDefault="008E154C" w:rsidP="00B700C4">
            <w:pPr>
              <w:rPr>
                <w:rFonts w:ascii="Times New Roman" w:hAnsi="Times New Roman" w:cs="Times New Roman"/>
                <w:sz w:val="24"/>
                <w:szCs w:val="24"/>
              </w:rPr>
            </w:pPr>
            <w:hyperlink r:id="rId25" w:history="1">
              <w:r w:rsidR="00B700C4" w:rsidRPr="00F42DFF">
                <w:rPr>
                  <w:rStyle w:val="a3"/>
                  <w:rFonts w:ascii="Times New Roman" w:hAnsi="Times New Roman" w:cs="Times New Roman"/>
                  <w:color w:val="auto"/>
                  <w:sz w:val="24"/>
                  <w:szCs w:val="24"/>
                  <w:u w:val="none"/>
                </w:rPr>
                <w:t xml:space="preserve">Постановление Кабинета Министров Республики Татарстан от 15 марта 2014 года N 154 </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Об утверждении Программы повышения эффективности управления общественными (государственными и муниципальными) финансами в Республике Татарстан на период до 2018 года</w:t>
              </w:r>
              <w:r w:rsidR="00CB7EFB">
                <w:rPr>
                  <w:rStyle w:val="a3"/>
                  <w:rFonts w:ascii="Times New Roman" w:hAnsi="Times New Roman" w:cs="Times New Roman"/>
                  <w:color w:val="auto"/>
                  <w:sz w:val="24"/>
                  <w:szCs w:val="24"/>
                  <w:u w:val="none"/>
                </w:rPr>
                <w:t>»</w:t>
              </w:r>
            </w:hyperlink>
          </w:p>
        </w:tc>
        <w:tc>
          <w:tcPr>
            <w:tcW w:w="4536" w:type="dxa"/>
            <w:hideMark/>
          </w:tcPr>
          <w:p w:rsidR="00B700C4" w:rsidRPr="00F42DFF" w:rsidRDefault="00B700C4">
            <w:pPr>
              <w:rPr>
                <w:rFonts w:ascii="Times New Roman" w:hAnsi="Times New Roman" w:cs="Times New Roman"/>
                <w:sz w:val="24"/>
                <w:szCs w:val="24"/>
              </w:rPr>
            </w:pPr>
            <w:r w:rsidRPr="00F42DFF">
              <w:rPr>
                <w:rFonts w:ascii="Times New Roman" w:hAnsi="Times New Roman" w:cs="Times New Roman"/>
                <w:sz w:val="24"/>
                <w:szCs w:val="24"/>
              </w:rPr>
              <w:t> </w:t>
            </w:r>
          </w:p>
        </w:tc>
      </w:tr>
      <w:tr w:rsidR="00B700C4" w:rsidRPr="00F42DFF" w:rsidTr="00B700C4">
        <w:trPr>
          <w:trHeight w:val="1515"/>
        </w:trPr>
        <w:tc>
          <w:tcPr>
            <w:tcW w:w="4361" w:type="dxa"/>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lastRenderedPageBreak/>
              <w:t>Содействие развитию практики применения механизмов государственно-частного партнерства, в том числе практики заключения концессионных соглашений, в социальной сфере</w:t>
            </w:r>
          </w:p>
        </w:tc>
        <w:tc>
          <w:tcPr>
            <w:tcW w:w="6379" w:type="dxa"/>
            <w:hideMark/>
          </w:tcPr>
          <w:p w:rsidR="00B700C4" w:rsidRPr="00F42DFF" w:rsidRDefault="008E154C" w:rsidP="00B700C4">
            <w:pPr>
              <w:rPr>
                <w:rFonts w:ascii="Times New Roman" w:hAnsi="Times New Roman" w:cs="Times New Roman"/>
                <w:sz w:val="24"/>
                <w:szCs w:val="24"/>
              </w:rPr>
            </w:pPr>
            <w:hyperlink r:id="rId26" w:history="1">
              <w:r w:rsidR="00B700C4" w:rsidRPr="00F42DFF">
                <w:rPr>
                  <w:rStyle w:val="a3"/>
                  <w:rFonts w:ascii="Times New Roman" w:hAnsi="Times New Roman" w:cs="Times New Roman"/>
                  <w:color w:val="auto"/>
                  <w:sz w:val="24"/>
                  <w:szCs w:val="24"/>
                  <w:u w:val="none"/>
                </w:rPr>
                <w:t xml:space="preserve">Приказ Министерства образования и науки Республики Татарстан от 2 сентября 2011 года N 4278/11 </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Об учреждении гранта на реализацию проектов государственно-частного партнерства в сфере дошкольного образования</w:t>
              </w:r>
              <w:r w:rsidR="00CB7EFB">
                <w:rPr>
                  <w:rStyle w:val="a3"/>
                  <w:rFonts w:ascii="Times New Roman" w:hAnsi="Times New Roman" w:cs="Times New Roman"/>
                  <w:color w:val="auto"/>
                  <w:sz w:val="24"/>
                  <w:szCs w:val="24"/>
                  <w:u w:val="none"/>
                </w:rPr>
                <w:t>»</w:t>
              </w:r>
            </w:hyperlink>
          </w:p>
        </w:tc>
        <w:tc>
          <w:tcPr>
            <w:tcW w:w="4536" w:type="dxa"/>
            <w:hideMark/>
          </w:tcPr>
          <w:p w:rsidR="00B700C4" w:rsidRPr="00F42DFF" w:rsidRDefault="00B700C4">
            <w:pPr>
              <w:rPr>
                <w:rFonts w:ascii="Times New Roman" w:hAnsi="Times New Roman" w:cs="Times New Roman"/>
                <w:sz w:val="24"/>
                <w:szCs w:val="24"/>
              </w:rPr>
            </w:pPr>
            <w:r w:rsidRPr="00F42DFF">
              <w:rPr>
                <w:rFonts w:ascii="Times New Roman" w:hAnsi="Times New Roman" w:cs="Times New Roman"/>
                <w:sz w:val="24"/>
                <w:szCs w:val="24"/>
              </w:rPr>
              <w:t>Министерство образования и науки Республики Татарстан</w:t>
            </w:r>
          </w:p>
        </w:tc>
      </w:tr>
      <w:tr w:rsidR="00B700C4" w:rsidRPr="00F42DFF" w:rsidTr="00B700C4">
        <w:trPr>
          <w:trHeight w:val="1515"/>
        </w:trPr>
        <w:tc>
          <w:tcPr>
            <w:tcW w:w="4361" w:type="dxa"/>
            <w:hideMark/>
          </w:tcPr>
          <w:p w:rsidR="00B700C4" w:rsidRPr="00F42DFF" w:rsidRDefault="00B700C4">
            <w:pPr>
              <w:rPr>
                <w:rFonts w:ascii="Times New Roman" w:hAnsi="Times New Roman" w:cs="Times New Roman"/>
                <w:sz w:val="24"/>
                <w:szCs w:val="24"/>
              </w:rPr>
            </w:pPr>
            <w:r w:rsidRPr="00F42DFF">
              <w:rPr>
                <w:rFonts w:ascii="Times New Roman" w:hAnsi="Times New Roman" w:cs="Times New Roman"/>
                <w:sz w:val="24"/>
                <w:szCs w:val="24"/>
              </w:rPr>
              <w:t> </w:t>
            </w:r>
          </w:p>
        </w:tc>
        <w:tc>
          <w:tcPr>
            <w:tcW w:w="6379" w:type="dxa"/>
            <w:hideMark/>
          </w:tcPr>
          <w:p w:rsidR="00B700C4" w:rsidRPr="00F42DFF" w:rsidRDefault="008E154C" w:rsidP="00B700C4">
            <w:pPr>
              <w:rPr>
                <w:rFonts w:ascii="Times New Roman" w:hAnsi="Times New Roman" w:cs="Times New Roman"/>
                <w:sz w:val="24"/>
                <w:szCs w:val="24"/>
              </w:rPr>
            </w:pPr>
            <w:hyperlink r:id="rId27" w:history="1">
              <w:r w:rsidR="00B700C4" w:rsidRPr="00F42DFF">
                <w:rPr>
                  <w:rStyle w:val="a3"/>
                  <w:rFonts w:ascii="Times New Roman" w:hAnsi="Times New Roman" w:cs="Times New Roman"/>
                  <w:color w:val="auto"/>
                  <w:sz w:val="24"/>
                  <w:szCs w:val="24"/>
                  <w:u w:val="none"/>
                </w:rPr>
                <w:t xml:space="preserve">Постановление Кабинета Министров Республики Татарстан от 22 февраля 2014 года N 110 </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 xml:space="preserve">Об утверждении Государственной программы </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Развитие образования и науки Республики Татарстан на 2014 - 2020 годы</w:t>
              </w:r>
              <w:r w:rsidR="00CB7EFB">
                <w:rPr>
                  <w:rStyle w:val="a3"/>
                  <w:rFonts w:ascii="Times New Roman" w:hAnsi="Times New Roman" w:cs="Times New Roman"/>
                  <w:color w:val="auto"/>
                  <w:sz w:val="24"/>
                  <w:szCs w:val="24"/>
                  <w:u w:val="none"/>
                </w:rPr>
                <w:t>»</w:t>
              </w:r>
            </w:hyperlink>
          </w:p>
        </w:tc>
        <w:tc>
          <w:tcPr>
            <w:tcW w:w="4536" w:type="dxa"/>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t>Министерство образования и науки Республики Татарстан</w:t>
            </w:r>
          </w:p>
        </w:tc>
      </w:tr>
      <w:tr w:rsidR="00B700C4" w:rsidRPr="00F42DFF" w:rsidTr="00B700C4">
        <w:trPr>
          <w:trHeight w:val="1515"/>
        </w:trPr>
        <w:tc>
          <w:tcPr>
            <w:tcW w:w="4361" w:type="dxa"/>
            <w:hideMark/>
          </w:tcPr>
          <w:p w:rsidR="00B700C4" w:rsidRPr="00F42DFF" w:rsidRDefault="00B700C4">
            <w:pPr>
              <w:rPr>
                <w:rFonts w:ascii="Times New Roman" w:hAnsi="Times New Roman" w:cs="Times New Roman"/>
                <w:sz w:val="24"/>
                <w:szCs w:val="24"/>
              </w:rPr>
            </w:pPr>
            <w:r w:rsidRPr="00F42DFF">
              <w:rPr>
                <w:rFonts w:ascii="Times New Roman" w:hAnsi="Times New Roman" w:cs="Times New Roman"/>
                <w:sz w:val="24"/>
                <w:szCs w:val="24"/>
              </w:rPr>
              <w:t> </w:t>
            </w:r>
          </w:p>
        </w:tc>
        <w:tc>
          <w:tcPr>
            <w:tcW w:w="6379" w:type="dxa"/>
            <w:hideMark/>
          </w:tcPr>
          <w:p w:rsidR="00B700C4" w:rsidRPr="00F42DFF" w:rsidRDefault="008E154C" w:rsidP="00B700C4">
            <w:pPr>
              <w:rPr>
                <w:rFonts w:ascii="Times New Roman" w:hAnsi="Times New Roman" w:cs="Times New Roman"/>
                <w:sz w:val="24"/>
                <w:szCs w:val="24"/>
              </w:rPr>
            </w:pPr>
            <w:hyperlink r:id="rId28" w:history="1">
              <w:r w:rsidR="00B700C4" w:rsidRPr="00F42DFF">
                <w:rPr>
                  <w:rStyle w:val="a3"/>
                  <w:rFonts w:ascii="Times New Roman" w:hAnsi="Times New Roman" w:cs="Times New Roman"/>
                  <w:color w:val="auto"/>
                  <w:sz w:val="24"/>
                  <w:szCs w:val="24"/>
                  <w:u w:val="none"/>
                </w:rPr>
                <w:t xml:space="preserve">Постановление Кабинета Министров Республики Татарстан от 1 июля 2013 года N 461 </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 xml:space="preserve">Об утверждении Государственной программы </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Развитие здравоохранения Республики Татарстан до 2020 года</w:t>
              </w:r>
              <w:r w:rsidR="00CB7EFB">
                <w:rPr>
                  <w:rStyle w:val="a3"/>
                  <w:rFonts w:ascii="Times New Roman" w:hAnsi="Times New Roman" w:cs="Times New Roman"/>
                  <w:color w:val="auto"/>
                  <w:sz w:val="24"/>
                  <w:szCs w:val="24"/>
                  <w:u w:val="none"/>
                </w:rPr>
                <w:t>»</w:t>
              </w:r>
            </w:hyperlink>
          </w:p>
        </w:tc>
        <w:tc>
          <w:tcPr>
            <w:tcW w:w="4536" w:type="dxa"/>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t>Министерство здравоохранения Республики Татарстан</w:t>
            </w:r>
          </w:p>
        </w:tc>
      </w:tr>
      <w:tr w:rsidR="00B700C4" w:rsidRPr="00F42DFF" w:rsidTr="00B700C4">
        <w:trPr>
          <w:trHeight w:val="1215"/>
        </w:trPr>
        <w:tc>
          <w:tcPr>
            <w:tcW w:w="4361" w:type="dxa"/>
            <w:hideMark/>
          </w:tcPr>
          <w:p w:rsidR="00B700C4" w:rsidRPr="00F42DFF" w:rsidRDefault="00B700C4">
            <w:pPr>
              <w:rPr>
                <w:rFonts w:ascii="Times New Roman" w:hAnsi="Times New Roman" w:cs="Times New Roman"/>
                <w:sz w:val="24"/>
                <w:szCs w:val="24"/>
              </w:rPr>
            </w:pPr>
            <w:r w:rsidRPr="00F42DFF">
              <w:rPr>
                <w:rFonts w:ascii="Times New Roman" w:hAnsi="Times New Roman" w:cs="Times New Roman"/>
                <w:sz w:val="24"/>
                <w:szCs w:val="24"/>
              </w:rPr>
              <w:t> </w:t>
            </w:r>
          </w:p>
        </w:tc>
        <w:tc>
          <w:tcPr>
            <w:tcW w:w="6379" w:type="dxa"/>
            <w:hideMark/>
          </w:tcPr>
          <w:p w:rsidR="00B700C4" w:rsidRPr="00F42DFF" w:rsidRDefault="008E154C" w:rsidP="00B700C4">
            <w:pPr>
              <w:rPr>
                <w:rFonts w:ascii="Times New Roman" w:hAnsi="Times New Roman" w:cs="Times New Roman"/>
                <w:sz w:val="24"/>
                <w:szCs w:val="24"/>
              </w:rPr>
            </w:pPr>
            <w:hyperlink r:id="rId29" w:history="1">
              <w:r w:rsidR="00B700C4" w:rsidRPr="00F42DFF">
                <w:rPr>
                  <w:rStyle w:val="a3"/>
                  <w:rFonts w:ascii="Times New Roman" w:hAnsi="Times New Roman" w:cs="Times New Roman"/>
                  <w:color w:val="auto"/>
                  <w:sz w:val="24"/>
                  <w:szCs w:val="24"/>
                  <w:u w:val="none"/>
                </w:rPr>
                <w:t xml:space="preserve">Постановление Кабинета Министров Республики Татарстан от 15 августа 2007 года N 388 </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Вопросы Министерства труда, занятости и социальной защиты Республики Татарстан</w:t>
              </w:r>
              <w:r w:rsidR="00CB7EFB">
                <w:rPr>
                  <w:rStyle w:val="a3"/>
                  <w:rFonts w:ascii="Times New Roman" w:hAnsi="Times New Roman" w:cs="Times New Roman"/>
                  <w:color w:val="auto"/>
                  <w:sz w:val="24"/>
                  <w:szCs w:val="24"/>
                  <w:u w:val="none"/>
                </w:rPr>
                <w:t>»</w:t>
              </w:r>
            </w:hyperlink>
          </w:p>
        </w:tc>
        <w:tc>
          <w:tcPr>
            <w:tcW w:w="4536" w:type="dxa"/>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t>Министерство труда, занятости и социальной защиты Республики Татарстан</w:t>
            </w:r>
          </w:p>
        </w:tc>
      </w:tr>
      <w:tr w:rsidR="00B700C4" w:rsidRPr="00F42DFF" w:rsidTr="00B700C4">
        <w:trPr>
          <w:trHeight w:val="315"/>
        </w:trPr>
        <w:tc>
          <w:tcPr>
            <w:tcW w:w="15276" w:type="dxa"/>
            <w:gridSpan w:val="3"/>
            <w:hideMark/>
          </w:tcPr>
          <w:p w:rsidR="00B700C4" w:rsidRPr="00F42DFF" w:rsidRDefault="00B700C4" w:rsidP="00F42DFF">
            <w:pPr>
              <w:jc w:val="center"/>
              <w:rPr>
                <w:rFonts w:ascii="Times New Roman" w:hAnsi="Times New Roman" w:cs="Times New Roman"/>
                <w:sz w:val="24"/>
                <w:szCs w:val="24"/>
              </w:rPr>
            </w:pPr>
            <w:r w:rsidRPr="00F42DFF">
              <w:rPr>
                <w:rFonts w:ascii="Times New Roman" w:hAnsi="Times New Roman" w:cs="Times New Roman"/>
                <w:sz w:val="24"/>
                <w:szCs w:val="24"/>
              </w:rPr>
              <w:t>Стимулирование новых предпринимательских инициатив</w:t>
            </w:r>
          </w:p>
        </w:tc>
      </w:tr>
      <w:tr w:rsidR="00B700C4" w:rsidRPr="00F42DFF" w:rsidTr="00B700C4">
        <w:trPr>
          <w:trHeight w:val="1815"/>
        </w:trPr>
        <w:tc>
          <w:tcPr>
            <w:tcW w:w="4361" w:type="dxa"/>
            <w:vMerge w:val="restart"/>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t>Оказание государственной финансовой поддержки субъектам малого и среднего предпринимательства Республики Татарстан</w:t>
            </w:r>
          </w:p>
        </w:tc>
        <w:tc>
          <w:tcPr>
            <w:tcW w:w="6379" w:type="dxa"/>
            <w:hideMark/>
          </w:tcPr>
          <w:p w:rsidR="00B700C4" w:rsidRPr="00F42DFF" w:rsidRDefault="008E154C" w:rsidP="00B700C4">
            <w:pPr>
              <w:rPr>
                <w:rFonts w:ascii="Times New Roman" w:hAnsi="Times New Roman" w:cs="Times New Roman"/>
                <w:sz w:val="24"/>
                <w:szCs w:val="24"/>
              </w:rPr>
            </w:pPr>
            <w:hyperlink r:id="rId30" w:history="1">
              <w:r w:rsidR="00B700C4" w:rsidRPr="00F42DFF">
                <w:rPr>
                  <w:rStyle w:val="a3"/>
                  <w:rFonts w:ascii="Times New Roman" w:hAnsi="Times New Roman" w:cs="Times New Roman"/>
                  <w:color w:val="auto"/>
                  <w:sz w:val="24"/>
                  <w:szCs w:val="24"/>
                  <w:u w:val="none"/>
                </w:rPr>
                <w:t xml:space="preserve">Постановление Кабинета Министров Республики Татарстан от 31 октября 2013 года N 823 </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 xml:space="preserve">Об утверждении Государственной программы </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Экономическое развитие и инновационная экономика Республики Татарстан на 2014 - 2020 годы</w:t>
              </w:r>
              <w:r w:rsidR="00CB7EFB">
                <w:rPr>
                  <w:rStyle w:val="a3"/>
                  <w:rFonts w:ascii="Times New Roman" w:hAnsi="Times New Roman" w:cs="Times New Roman"/>
                  <w:color w:val="auto"/>
                  <w:sz w:val="24"/>
                  <w:szCs w:val="24"/>
                  <w:u w:val="none"/>
                </w:rPr>
                <w:t>»</w:t>
              </w:r>
            </w:hyperlink>
          </w:p>
        </w:tc>
        <w:tc>
          <w:tcPr>
            <w:tcW w:w="4536" w:type="dxa"/>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t>Министерство экономики Республики Татарстан</w:t>
            </w:r>
          </w:p>
        </w:tc>
      </w:tr>
      <w:tr w:rsidR="00B700C4" w:rsidRPr="00F42DFF" w:rsidTr="00397C85">
        <w:trPr>
          <w:trHeight w:val="1977"/>
        </w:trPr>
        <w:tc>
          <w:tcPr>
            <w:tcW w:w="4361" w:type="dxa"/>
            <w:vMerge/>
            <w:hideMark/>
          </w:tcPr>
          <w:p w:rsidR="00B700C4" w:rsidRPr="00F42DFF" w:rsidRDefault="00B700C4">
            <w:pPr>
              <w:rPr>
                <w:rFonts w:ascii="Times New Roman" w:hAnsi="Times New Roman" w:cs="Times New Roman"/>
                <w:sz w:val="24"/>
                <w:szCs w:val="24"/>
              </w:rPr>
            </w:pPr>
          </w:p>
        </w:tc>
        <w:tc>
          <w:tcPr>
            <w:tcW w:w="6379" w:type="dxa"/>
            <w:hideMark/>
          </w:tcPr>
          <w:p w:rsidR="00B700C4" w:rsidRPr="00F42DFF" w:rsidRDefault="008E154C" w:rsidP="00B700C4">
            <w:pPr>
              <w:rPr>
                <w:rFonts w:ascii="Times New Roman" w:hAnsi="Times New Roman" w:cs="Times New Roman"/>
                <w:sz w:val="24"/>
                <w:szCs w:val="24"/>
              </w:rPr>
            </w:pPr>
            <w:hyperlink r:id="rId31" w:history="1">
              <w:r w:rsidR="00B700C4" w:rsidRPr="00F42DFF">
                <w:rPr>
                  <w:rStyle w:val="a3"/>
                  <w:rFonts w:ascii="Times New Roman" w:hAnsi="Times New Roman" w:cs="Times New Roman"/>
                  <w:color w:val="auto"/>
                  <w:sz w:val="24"/>
                  <w:szCs w:val="24"/>
                  <w:u w:val="none"/>
                </w:rPr>
                <w:t xml:space="preserve">Постановление Кабинета Министров Республики Татарстан от 19 июня 2013 года N 416 </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Об утверждении Порядка отбора субъектов малого и среднего предпринимательства Республики Татарстан для предоставления государственной поддержки в форме субсидий</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 xml:space="preserve"> и о признании </w:t>
              </w:r>
              <w:proofErr w:type="gramStart"/>
              <w:r w:rsidR="00B700C4" w:rsidRPr="00F42DFF">
                <w:rPr>
                  <w:rStyle w:val="a3"/>
                  <w:rFonts w:ascii="Times New Roman" w:hAnsi="Times New Roman" w:cs="Times New Roman"/>
                  <w:color w:val="auto"/>
                  <w:sz w:val="24"/>
                  <w:szCs w:val="24"/>
                  <w:u w:val="none"/>
                </w:rPr>
                <w:t>утратившими</w:t>
              </w:r>
              <w:proofErr w:type="gramEnd"/>
              <w:r w:rsidR="00B700C4" w:rsidRPr="00F42DFF">
                <w:rPr>
                  <w:rStyle w:val="a3"/>
                  <w:rFonts w:ascii="Times New Roman" w:hAnsi="Times New Roman" w:cs="Times New Roman"/>
                  <w:color w:val="auto"/>
                  <w:sz w:val="24"/>
                  <w:szCs w:val="24"/>
                  <w:u w:val="none"/>
                </w:rPr>
                <w:t xml:space="preserve"> силу отдельных актов Кабинета Министров Республики Татарстан</w:t>
              </w:r>
              <w:r w:rsidR="00CB7EFB">
                <w:rPr>
                  <w:rStyle w:val="a3"/>
                  <w:rFonts w:ascii="Times New Roman" w:hAnsi="Times New Roman" w:cs="Times New Roman"/>
                  <w:color w:val="auto"/>
                  <w:sz w:val="24"/>
                  <w:szCs w:val="24"/>
                  <w:u w:val="none"/>
                </w:rPr>
                <w:t>»</w:t>
              </w:r>
            </w:hyperlink>
          </w:p>
        </w:tc>
        <w:tc>
          <w:tcPr>
            <w:tcW w:w="4536" w:type="dxa"/>
            <w:hideMark/>
          </w:tcPr>
          <w:p w:rsidR="00B700C4" w:rsidRPr="00F42DFF" w:rsidRDefault="00B700C4">
            <w:pPr>
              <w:rPr>
                <w:rFonts w:ascii="Times New Roman" w:hAnsi="Times New Roman" w:cs="Times New Roman"/>
                <w:sz w:val="24"/>
                <w:szCs w:val="24"/>
              </w:rPr>
            </w:pPr>
            <w:r w:rsidRPr="00F42DFF">
              <w:rPr>
                <w:rFonts w:ascii="Times New Roman" w:hAnsi="Times New Roman" w:cs="Times New Roman"/>
                <w:sz w:val="24"/>
                <w:szCs w:val="24"/>
              </w:rPr>
              <w:t> </w:t>
            </w:r>
          </w:p>
        </w:tc>
      </w:tr>
      <w:tr w:rsidR="00B700C4" w:rsidRPr="00F42DFF" w:rsidTr="00B700C4">
        <w:trPr>
          <w:trHeight w:val="1515"/>
        </w:trPr>
        <w:tc>
          <w:tcPr>
            <w:tcW w:w="4361" w:type="dxa"/>
            <w:vMerge/>
            <w:hideMark/>
          </w:tcPr>
          <w:p w:rsidR="00B700C4" w:rsidRPr="00F42DFF" w:rsidRDefault="00B700C4">
            <w:pPr>
              <w:rPr>
                <w:rFonts w:ascii="Times New Roman" w:hAnsi="Times New Roman" w:cs="Times New Roman"/>
                <w:sz w:val="24"/>
                <w:szCs w:val="24"/>
              </w:rPr>
            </w:pPr>
          </w:p>
        </w:tc>
        <w:tc>
          <w:tcPr>
            <w:tcW w:w="6379" w:type="dxa"/>
            <w:hideMark/>
          </w:tcPr>
          <w:p w:rsidR="00B700C4" w:rsidRPr="00F42DFF" w:rsidRDefault="008E154C" w:rsidP="00B700C4">
            <w:pPr>
              <w:rPr>
                <w:rFonts w:ascii="Times New Roman" w:hAnsi="Times New Roman" w:cs="Times New Roman"/>
                <w:sz w:val="24"/>
                <w:szCs w:val="24"/>
              </w:rPr>
            </w:pPr>
            <w:hyperlink r:id="rId32" w:history="1">
              <w:r w:rsidR="00B700C4" w:rsidRPr="00F42DFF">
                <w:rPr>
                  <w:rStyle w:val="a3"/>
                  <w:rFonts w:ascii="Times New Roman" w:hAnsi="Times New Roman" w:cs="Times New Roman"/>
                  <w:color w:val="auto"/>
                  <w:sz w:val="24"/>
                  <w:szCs w:val="24"/>
                  <w:u w:val="none"/>
                </w:rPr>
                <w:t xml:space="preserve">Постановление Кабинета Министров Республики Татарстан от 9 июля 2014 года N 474 </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 xml:space="preserve">О создании некоммерческой организации </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Фонд финансовой поддержки субъектов малого и среднего предпринимательства Республики Татарстан</w:t>
              </w:r>
              <w:r w:rsidR="00CB7EFB">
                <w:rPr>
                  <w:rStyle w:val="a3"/>
                  <w:rFonts w:ascii="Times New Roman" w:hAnsi="Times New Roman" w:cs="Times New Roman"/>
                  <w:color w:val="auto"/>
                  <w:sz w:val="24"/>
                  <w:szCs w:val="24"/>
                  <w:u w:val="none"/>
                </w:rPr>
                <w:t>»</w:t>
              </w:r>
            </w:hyperlink>
          </w:p>
        </w:tc>
        <w:tc>
          <w:tcPr>
            <w:tcW w:w="4536" w:type="dxa"/>
            <w:hideMark/>
          </w:tcPr>
          <w:p w:rsidR="00B700C4" w:rsidRPr="00F42DFF" w:rsidRDefault="00B700C4">
            <w:pPr>
              <w:rPr>
                <w:rFonts w:ascii="Times New Roman" w:hAnsi="Times New Roman" w:cs="Times New Roman"/>
                <w:sz w:val="24"/>
                <w:szCs w:val="24"/>
              </w:rPr>
            </w:pPr>
            <w:r w:rsidRPr="00F42DFF">
              <w:rPr>
                <w:rFonts w:ascii="Times New Roman" w:hAnsi="Times New Roman" w:cs="Times New Roman"/>
                <w:sz w:val="24"/>
                <w:szCs w:val="24"/>
              </w:rPr>
              <w:t> </w:t>
            </w:r>
          </w:p>
        </w:tc>
      </w:tr>
      <w:tr w:rsidR="00B700C4" w:rsidRPr="00F42DFF" w:rsidTr="00B700C4">
        <w:trPr>
          <w:trHeight w:val="1215"/>
        </w:trPr>
        <w:tc>
          <w:tcPr>
            <w:tcW w:w="4361" w:type="dxa"/>
            <w:vMerge/>
            <w:hideMark/>
          </w:tcPr>
          <w:p w:rsidR="00B700C4" w:rsidRPr="00F42DFF" w:rsidRDefault="00B700C4">
            <w:pPr>
              <w:rPr>
                <w:rFonts w:ascii="Times New Roman" w:hAnsi="Times New Roman" w:cs="Times New Roman"/>
                <w:sz w:val="24"/>
                <w:szCs w:val="24"/>
              </w:rPr>
            </w:pPr>
          </w:p>
        </w:tc>
        <w:tc>
          <w:tcPr>
            <w:tcW w:w="6379" w:type="dxa"/>
            <w:hideMark/>
          </w:tcPr>
          <w:p w:rsidR="00B700C4" w:rsidRPr="00F42DFF" w:rsidRDefault="008E154C" w:rsidP="00B700C4">
            <w:pPr>
              <w:rPr>
                <w:rFonts w:ascii="Times New Roman" w:hAnsi="Times New Roman" w:cs="Times New Roman"/>
                <w:sz w:val="24"/>
                <w:szCs w:val="24"/>
              </w:rPr>
            </w:pPr>
            <w:hyperlink r:id="rId33" w:history="1">
              <w:r w:rsidR="00B700C4" w:rsidRPr="00F42DFF">
                <w:rPr>
                  <w:rStyle w:val="a3"/>
                  <w:rFonts w:ascii="Times New Roman" w:hAnsi="Times New Roman" w:cs="Times New Roman"/>
                  <w:color w:val="auto"/>
                  <w:sz w:val="24"/>
                  <w:szCs w:val="24"/>
                  <w:u w:val="none"/>
                </w:rPr>
                <w:t xml:space="preserve">Постановление Кабинета Министров Республики Татарстан от 31 октября 2011 года N 896 </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 xml:space="preserve">О создании некоммерческой организации </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Гарантийный фонд Республики Татарстан</w:t>
              </w:r>
              <w:r w:rsidR="00CB7EFB">
                <w:rPr>
                  <w:rStyle w:val="a3"/>
                  <w:rFonts w:ascii="Times New Roman" w:hAnsi="Times New Roman" w:cs="Times New Roman"/>
                  <w:color w:val="auto"/>
                  <w:sz w:val="24"/>
                  <w:szCs w:val="24"/>
                  <w:u w:val="none"/>
                </w:rPr>
                <w:t>»</w:t>
              </w:r>
            </w:hyperlink>
          </w:p>
        </w:tc>
        <w:tc>
          <w:tcPr>
            <w:tcW w:w="4536" w:type="dxa"/>
            <w:hideMark/>
          </w:tcPr>
          <w:p w:rsidR="00B700C4" w:rsidRPr="00F42DFF" w:rsidRDefault="00B700C4">
            <w:pPr>
              <w:rPr>
                <w:rFonts w:ascii="Times New Roman" w:hAnsi="Times New Roman" w:cs="Times New Roman"/>
                <w:sz w:val="24"/>
                <w:szCs w:val="24"/>
              </w:rPr>
            </w:pPr>
            <w:r w:rsidRPr="00F42DFF">
              <w:rPr>
                <w:rFonts w:ascii="Times New Roman" w:hAnsi="Times New Roman" w:cs="Times New Roman"/>
                <w:sz w:val="24"/>
                <w:szCs w:val="24"/>
              </w:rPr>
              <w:t> </w:t>
            </w:r>
          </w:p>
        </w:tc>
      </w:tr>
      <w:tr w:rsidR="00B700C4" w:rsidRPr="00F42DFF" w:rsidTr="00397C85">
        <w:trPr>
          <w:trHeight w:val="1208"/>
        </w:trPr>
        <w:tc>
          <w:tcPr>
            <w:tcW w:w="4361" w:type="dxa"/>
            <w:vMerge/>
            <w:hideMark/>
          </w:tcPr>
          <w:p w:rsidR="00B700C4" w:rsidRPr="00F42DFF" w:rsidRDefault="00B700C4">
            <w:pPr>
              <w:rPr>
                <w:rFonts w:ascii="Times New Roman" w:hAnsi="Times New Roman" w:cs="Times New Roman"/>
                <w:sz w:val="24"/>
                <w:szCs w:val="24"/>
              </w:rPr>
            </w:pPr>
          </w:p>
        </w:tc>
        <w:tc>
          <w:tcPr>
            <w:tcW w:w="6379" w:type="dxa"/>
            <w:hideMark/>
          </w:tcPr>
          <w:p w:rsidR="00B700C4" w:rsidRPr="00F42DFF" w:rsidRDefault="008E154C" w:rsidP="00B700C4">
            <w:pPr>
              <w:rPr>
                <w:rFonts w:ascii="Times New Roman" w:hAnsi="Times New Roman" w:cs="Times New Roman"/>
                <w:sz w:val="24"/>
                <w:szCs w:val="24"/>
              </w:rPr>
            </w:pPr>
            <w:hyperlink r:id="rId34" w:history="1">
              <w:r w:rsidR="00B700C4" w:rsidRPr="00F42DFF">
                <w:rPr>
                  <w:rStyle w:val="a3"/>
                  <w:rFonts w:ascii="Times New Roman" w:hAnsi="Times New Roman" w:cs="Times New Roman"/>
                  <w:color w:val="auto"/>
                  <w:sz w:val="24"/>
                  <w:szCs w:val="24"/>
                  <w:u w:val="none"/>
                </w:rPr>
                <w:t xml:space="preserve">Постановление Кабинета Министров Республики Татарстан от 17 ноября 2004 года N 498 </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 xml:space="preserve">О создании некоммерческой организации </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Инвестиционно-венчурный фонд Республики Татарстан</w:t>
              </w:r>
              <w:r w:rsidR="00CB7EFB">
                <w:rPr>
                  <w:rStyle w:val="a3"/>
                  <w:rFonts w:ascii="Times New Roman" w:hAnsi="Times New Roman" w:cs="Times New Roman"/>
                  <w:color w:val="auto"/>
                  <w:sz w:val="24"/>
                  <w:szCs w:val="24"/>
                  <w:u w:val="none"/>
                </w:rPr>
                <w:t>»</w:t>
              </w:r>
            </w:hyperlink>
          </w:p>
        </w:tc>
        <w:tc>
          <w:tcPr>
            <w:tcW w:w="4536" w:type="dxa"/>
            <w:hideMark/>
          </w:tcPr>
          <w:p w:rsidR="00B700C4" w:rsidRPr="00F42DFF" w:rsidRDefault="00B700C4">
            <w:pPr>
              <w:rPr>
                <w:rFonts w:ascii="Times New Roman" w:hAnsi="Times New Roman" w:cs="Times New Roman"/>
                <w:sz w:val="24"/>
                <w:szCs w:val="24"/>
              </w:rPr>
            </w:pPr>
            <w:r w:rsidRPr="00F42DFF">
              <w:rPr>
                <w:rFonts w:ascii="Times New Roman" w:hAnsi="Times New Roman" w:cs="Times New Roman"/>
                <w:sz w:val="24"/>
                <w:szCs w:val="24"/>
              </w:rPr>
              <w:t> </w:t>
            </w:r>
          </w:p>
        </w:tc>
      </w:tr>
      <w:tr w:rsidR="00B700C4" w:rsidRPr="00F42DFF" w:rsidTr="00B700C4">
        <w:trPr>
          <w:trHeight w:val="1215"/>
        </w:trPr>
        <w:tc>
          <w:tcPr>
            <w:tcW w:w="4361" w:type="dxa"/>
            <w:vMerge/>
            <w:hideMark/>
          </w:tcPr>
          <w:p w:rsidR="00B700C4" w:rsidRPr="00F42DFF" w:rsidRDefault="00B700C4">
            <w:pPr>
              <w:rPr>
                <w:rFonts w:ascii="Times New Roman" w:hAnsi="Times New Roman" w:cs="Times New Roman"/>
                <w:sz w:val="24"/>
                <w:szCs w:val="24"/>
              </w:rPr>
            </w:pPr>
          </w:p>
        </w:tc>
        <w:tc>
          <w:tcPr>
            <w:tcW w:w="6379" w:type="dxa"/>
            <w:hideMark/>
          </w:tcPr>
          <w:p w:rsidR="00B700C4" w:rsidRPr="00F42DFF" w:rsidRDefault="008E154C" w:rsidP="00B700C4">
            <w:pPr>
              <w:rPr>
                <w:rFonts w:ascii="Times New Roman" w:hAnsi="Times New Roman" w:cs="Times New Roman"/>
                <w:sz w:val="24"/>
                <w:szCs w:val="24"/>
              </w:rPr>
            </w:pPr>
            <w:hyperlink r:id="rId35" w:history="1">
              <w:r w:rsidR="00B700C4" w:rsidRPr="00F42DFF">
                <w:rPr>
                  <w:rStyle w:val="a3"/>
                  <w:rFonts w:ascii="Times New Roman" w:hAnsi="Times New Roman" w:cs="Times New Roman"/>
                  <w:color w:val="auto"/>
                  <w:sz w:val="24"/>
                  <w:szCs w:val="24"/>
                  <w:u w:val="none"/>
                </w:rPr>
                <w:t xml:space="preserve">Постановление Кабинета Министров Республики Татарстан от 14 марта 2016 года N 138 </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О мерах государственной поддержки агропромышленного комплекса в 2016 году</w:t>
              </w:r>
              <w:r w:rsidR="00CB7EFB">
                <w:rPr>
                  <w:rStyle w:val="a3"/>
                  <w:rFonts w:ascii="Times New Roman" w:hAnsi="Times New Roman" w:cs="Times New Roman"/>
                  <w:color w:val="auto"/>
                  <w:sz w:val="24"/>
                  <w:szCs w:val="24"/>
                  <w:u w:val="none"/>
                </w:rPr>
                <w:t>»</w:t>
              </w:r>
            </w:hyperlink>
          </w:p>
        </w:tc>
        <w:tc>
          <w:tcPr>
            <w:tcW w:w="4536" w:type="dxa"/>
            <w:hideMark/>
          </w:tcPr>
          <w:p w:rsidR="00B700C4" w:rsidRPr="00F42DFF" w:rsidRDefault="00B700C4">
            <w:pPr>
              <w:rPr>
                <w:rFonts w:ascii="Times New Roman" w:hAnsi="Times New Roman" w:cs="Times New Roman"/>
                <w:sz w:val="24"/>
                <w:szCs w:val="24"/>
              </w:rPr>
            </w:pPr>
            <w:r w:rsidRPr="00F42DFF">
              <w:rPr>
                <w:rFonts w:ascii="Times New Roman" w:hAnsi="Times New Roman" w:cs="Times New Roman"/>
                <w:sz w:val="24"/>
                <w:szCs w:val="24"/>
              </w:rPr>
              <w:t> </w:t>
            </w:r>
          </w:p>
        </w:tc>
      </w:tr>
      <w:tr w:rsidR="00B700C4" w:rsidRPr="00F42DFF" w:rsidTr="00B700C4">
        <w:trPr>
          <w:trHeight w:val="600"/>
        </w:trPr>
        <w:tc>
          <w:tcPr>
            <w:tcW w:w="15276" w:type="dxa"/>
            <w:gridSpan w:val="3"/>
            <w:hideMark/>
          </w:tcPr>
          <w:p w:rsidR="00B700C4" w:rsidRPr="00F42DFF" w:rsidRDefault="00B700C4" w:rsidP="00F42DFF">
            <w:pPr>
              <w:jc w:val="center"/>
              <w:rPr>
                <w:rFonts w:ascii="Times New Roman" w:hAnsi="Times New Roman" w:cs="Times New Roman"/>
                <w:sz w:val="24"/>
                <w:szCs w:val="24"/>
              </w:rPr>
            </w:pPr>
            <w:r w:rsidRPr="00F42DFF">
              <w:rPr>
                <w:rFonts w:ascii="Times New Roman" w:hAnsi="Times New Roman" w:cs="Times New Roman"/>
                <w:sz w:val="24"/>
                <w:szCs w:val="24"/>
              </w:rPr>
              <w:t>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w:t>
            </w:r>
          </w:p>
        </w:tc>
      </w:tr>
      <w:tr w:rsidR="00B700C4" w:rsidRPr="00F42DFF" w:rsidTr="00B700C4">
        <w:trPr>
          <w:trHeight w:val="1500"/>
        </w:trPr>
        <w:tc>
          <w:tcPr>
            <w:tcW w:w="4361" w:type="dxa"/>
            <w:vMerge w:val="restart"/>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t xml:space="preserve">Оказание комплексной услуги </w:t>
            </w:r>
            <w:r w:rsidR="00CB7EFB">
              <w:rPr>
                <w:rFonts w:ascii="Times New Roman" w:hAnsi="Times New Roman" w:cs="Times New Roman"/>
                <w:sz w:val="24"/>
                <w:szCs w:val="24"/>
              </w:rPr>
              <w:t>«</w:t>
            </w:r>
            <w:r w:rsidRPr="00F42DFF">
              <w:rPr>
                <w:rFonts w:ascii="Times New Roman" w:hAnsi="Times New Roman" w:cs="Times New Roman"/>
                <w:sz w:val="24"/>
                <w:szCs w:val="24"/>
              </w:rPr>
              <w:t>Введение в профессию</w:t>
            </w:r>
            <w:r w:rsidR="00CB7EFB">
              <w:rPr>
                <w:rFonts w:ascii="Times New Roman" w:hAnsi="Times New Roman" w:cs="Times New Roman"/>
                <w:sz w:val="24"/>
                <w:szCs w:val="24"/>
              </w:rPr>
              <w:t>»</w:t>
            </w:r>
            <w:r w:rsidRPr="00F42DFF">
              <w:rPr>
                <w:rFonts w:ascii="Times New Roman" w:hAnsi="Times New Roman" w:cs="Times New Roman"/>
                <w:sz w:val="24"/>
                <w:szCs w:val="24"/>
              </w:rPr>
              <w:t>, сочетающей профориентацию и основы профессиональной подготовки по рабочим профессиям для школьников</w:t>
            </w:r>
          </w:p>
        </w:tc>
        <w:tc>
          <w:tcPr>
            <w:tcW w:w="6379" w:type="dxa"/>
            <w:hideMark/>
          </w:tcPr>
          <w:p w:rsidR="00B700C4" w:rsidRPr="00F42DFF" w:rsidRDefault="008E154C" w:rsidP="00B700C4">
            <w:pPr>
              <w:rPr>
                <w:rFonts w:ascii="Times New Roman" w:hAnsi="Times New Roman" w:cs="Times New Roman"/>
                <w:sz w:val="24"/>
                <w:szCs w:val="24"/>
              </w:rPr>
            </w:pPr>
            <w:hyperlink r:id="rId36" w:history="1">
              <w:r w:rsidR="00B700C4" w:rsidRPr="00F42DFF">
                <w:rPr>
                  <w:rStyle w:val="a3"/>
                  <w:rFonts w:ascii="Times New Roman" w:hAnsi="Times New Roman" w:cs="Times New Roman"/>
                  <w:color w:val="auto"/>
                  <w:sz w:val="24"/>
                  <w:szCs w:val="24"/>
                  <w:u w:val="none"/>
                </w:rPr>
                <w:t xml:space="preserve">Постановление Кабинета Министров Республики Татарстан от 25 сентября 2015 года N 707 </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Об утверждении Плана мероприятий по реализации Стратегии социально-экономического развития Республики Татарстан до 2030 года</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w:t>
              </w:r>
            </w:hyperlink>
          </w:p>
        </w:tc>
        <w:tc>
          <w:tcPr>
            <w:tcW w:w="4536" w:type="dxa"/>
            <w:vMerge w:val="restart"/>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t>Министерство труда, занятости и социальной защиты Республики Татарстан</w:t>
            </w:r>
          </w:p>
        </w:tc>
      </w:tr>
      <w:tr w:rsidR="00B700C4" w:rsidRPr="00F42DFF" w:rsidTr="00B700C4">
        <w:trPr>
          <w:trHeight w:val="1515"/>
        </w:trPr>
        <w:tc>
          <w:tcPr>
            <w:tcW w:w="4361" w:type="dxa"/>
            <w:vMerge/>
            <w:hideMark/>
          </w:tcPr>
          <w:p w:rsidR="00B700C4" w:rsidRPr="00F42DFF" w:rsidRDefault="00B700C4">
            <w:pPr>
              <w:rPr>
                <w:rFonts w:ascii="Times New Roman" w:hAnsi="Times New Roman" w:cs="Times New Roman"/>
                <w:sz w:val="24"/>
                <w:szCs w:val="24"/>
              </w:rPr>
            </w:pPr>
          </w:p>
        </w:tc>
        <w:tc>
          <w:tcPr>
            <w:tcW w:w="6379" w:type="dxa"/>
            <w:hideMark/>
          </w:tcPr>
          <w:p w:rsidR="00B700C4" w:rsidRPr="00FD20EC" w:rsidRDefault="008E154C" w:rsidP="00B700C4">
            <w:pPr>
              <w:rPr>
                <w:rStyle w:val="a3"/>
                <w:rFonts w:ascii="Times New Roman" w:hAnsi="Times New Roman" w:cs="Times New Roman"/>
                <w:color w:val="auto"/>
                <w:sz w:val="24"/>
                <w:szCs w:val="24"/>
                <w:u w:val="none"/>
              </w:rPr>
            </w:pPr>
            <w:hyperlink r:id="rId37" w:history="1">
              <w:r w:rsidR="00B700C4" w:rsidRPr="00F42DFF">
                <w:rPr>
                  <w:rStyle w:val="a3"/>
                  <w:rFonts w:ascii="Times New Roman" w:hAnsi="Times New Roman" w:cs="Times New Roman"/>
                  <w:color w:val="auto"/>
                  <w:sz w:val="24"/>
                  <w:szCs w:val="24"/>
                  <w:u w:val="none"/>
                </w:rPr>
                <w:t xml:space="preserve">Постановление Кабинета Министров Республики Татарстан от 9 августа 2013 года N 553 </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 xml:space="preserve">Об утверждении Государственной программы </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Содействие занятости населения Республики Татарстан на 2014 - 2020 годы</w:t>
              </w:r>
              <w:r w:rsidR="00CB7EFB">
                <w:rPr>
                  <w:rStyle w:val="a3"/>
                  <w:rFonts w:ascii="Times New Roman" w:hAnsi="Times New Roman" w:cs="Times New Roman"/>
                  <w:color w:val="auto"/>
                  <w:sz w:val="24"/>
                  <w:szCs w:val="24"/>
                  <w:u w:val="none"/>
                </w:rPr>
                <w:t>»</w:t>
              </w:r>
            </w:hyperlink>
          </w:p>
          <w:p w:rsidR="00397C85" w:rsidRPr="00FD20EC" w:rsidRDefault="00397C85" w:rsidP="00B700C4">
            <w:pPr>
              <w:rPr>
                <w:rStyle w:val="a3"/>
                <w:rFonts w:ascii="Times New Roman" w:hAnsi="Times New Roman" w:cs="Times New Roman"/>
                <w:color w:val="auto"/>
                <w:sz w:val="24"/>
                <w:szCs w:val="24"/>
                <w:u w:val="none"/>
              </w:rPr>
            </w:pPr>
          </w:p>
          <w:p w:rsidR="00397C85" w:rsidRPr="00FD20EC" w:rsidRDefault="00397C85" w:rsidP="00B700C4">
            <w:pPr>
              <w:rPr>
                <w:rStyle w:val="a3"/>
                <w:rFonts w:ascii="Times New Roman" w:hAnsi="Times New Roman" w:cs="Times New Roman"/>
                <w:color w:val="auto"/>
                <w:sz w:val="24"/>
                <w:szCs w:val="24"/>
                <w:u w:val="none"/>
              </w:rPr>
            </w:pPr>
          </w:p>
          <w:p w:rsidR="00397C85" w:rsidRPr="00FD20EC" w:rsidRDefault="00397C85" w:rsidP="00B700C4">
            <w:pPr>
              <w:rPr>
                <w:rStyle w:val="a3"/>
                <w:rFonts w:ascii="Times New Roman" w:hAnsi="Times New Roman" w:cs="Times New Roman"/>
                <w:color w:val="auto"/>
                <w:sz w:val="24"/>
                <w:szCs w:val="24"/>
                <w:u w:val="none"/>
              </w:rPr>
            </w:pPr>
          </w:p>
          <w:p w:rsidR="00397C85" w:rsidRPr="00FD20EC" w:rsidRDefault="00397C85" w:rsidP="00B700C4">
            <w:pPr>
              <w:rPr>
                <w:rStyle w:val="a3"/>
                <w:rFonts w:ascii="Times New Roman" w:hAnsi="Times New Roman" w:cs="Times New Roman"/>
                <w:color w:val="auto"/>
                <w:sz w:val="24"/>
                <w:szCs w:val="24"/>
                <w:u w:val="none"/>
              </w:rPr>
            </w:pPr>
          </w:p>
          <w:p w:rsidR="00397C85" w:rsidRPr="00FD20EC" w:rsidRDefault="00397C85" w:rsidP="00B700C4">
            <w:pPr>
              <w:rPr>
                <w:rStyle w:val="a3"/>
                <w:rFonts w:ascii="Times New Roman" w:hAnsi="Times New Roman" w:cs="Times New Roman"/>
                <w:color w:val="auto"/>
                <w:sz w:val="24"/>
                <w:szCs w:val="24"/>
                <w:u w:val="none"/>
              </w:rPr>
            </w:pPr>
          </w:p>
          <w:p w:rsidR="00397C85" w:rsidRPr="00FD20EC" w:rsidRDefault="00397C85" w:rsidP="00B700C4">
            <w:pPr>
              <w:rPr>
                <w:rStyle w:val="a3"/>
                <w:rFonts w:ascii="Times New Roman" w:hAnsi="Times New Roman" w:cs="Times New Roman"/>
                <w:color w:val="auto"/>
                <w:sz w:val="24"/>
                <w:szCs w:val="24"/>
                <w:u w:val="none"/>
              </w:rPr>
            </w:pPr>
          </w:p>
          <w:p w:rsidR="00397C85" w:rsidRPr="00FD20EC" w:rsidRDefault="00397C85" w:rsidP="00B700C4">
            <w:pPr>
              <w:rPr>
                <w:rFonts w:ascii="Times New Roman" w:hAnsi="Times New Roman" w:cs="Times New Roman"/>
                <w:sz w:val="24"/>
                <w:szCs w:val="24"/>
              </w:rPr>
            </w:pPr>
          </w:p>
        </w:tc>
        <w:tc>
          <w:tcPr>
            <w:tcW w:w="4536" w:type="dxa"/>
            <w:vMerge/>
            <w:hideMark/>
          </w:tcPr>
          <w:p w:rsidR="00B700C4" w:rsidRPr="00F42DFF" w:rsidRDefault="00B700C4">
            <w:pPr>
              <w:rPr>
                <w:rFonts w:ascii="Times New Roman" w:hAnsi="Times New Roman" w:cs="Times New Roman"/>
                <w:sz w:val="24"/>
                <w:szCs w:val="24"/>
              </w:rPr>
            </w:pPr>
          </w:p>
        </w:tc>
      </w:tr>
      <w:tr w:rsidR="00B700C4" w:rsidRPr="00F42DFF" w:rsidTr="00B700C4">
        <w:trPr>
          <w:trHeight w:val="315"/>
        </w:trPr>
        <w:tc>
          <w:tcPr>
            <w:tcW w:w="15276" w:type="dxa"/>
            <w:gridSpan w:val="3"/>
            <w:hideMark/>
          </w:tcPr>
          <w:p w:rsidR="00B700C4" w:rsidRPr="00F42DFF" w:rsidRDefault="00B700C4" w:rsidP="00F42DFF">
            <w:pPr>
              <w:jc w:val="center"/>
              <w:rPr>
                <w:rFonts w:ascii="Times New Roman" w:hAnsi="Times New Roman" w:cs="Times New Roman"/>
                <w:sz w:val="24"/>
                <w:szCs w:val="24"/>
              </w:rPr>
            </w:pPr>
            <w:r w:rsidRPr="00F42DFF">
              <w:rPr>
                <w:rFonts w:ascii="Times New Roman" w:hAnsi="Times New Roman" w:cs="Times New Roman"/>
                <w:sz w:val="24"/>
                <w:szCs w:val="24"/>
              </w:rPr>
              <w:t>Повышение мобильности трудовых ресурсов, способствующее повышению эффективности труда</w:t>
            </w:r>
          </w:p>
        </w:tc>
      </w:tr>
      <w:tr w:rsidR="00B700C4" w:rsidRPr="00F42DFF" w:rsidTr="00B700C4">
        <w:trPr>
          <w:trHeight w:val="1500"/>
        </w:trPr>
        <w:tc>
          <w:tcPr>
            <w:tcW w:w="4361" w:type="dxa"/>
            <w:vMerge w:val="restart"/>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t>Организация содействия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6379" w:type="dxa"/>
            <w:hideMark/>
          </w:tcPr>
          <w:p w:rsidR="00B700C4" w:rsidRPr="00F42DFF" w:rsidRDefault="008E154C" w:rsidP="00B700C4">
            <w:pPr>
              <w:rPr>
                <w:rFonts w:ascii="Times New Roman" w:hAnsi="Times New Roman" w:cs="Times New Roman"/>
                <w:sz w:val="24"/>
                <w:szCs w:val="24"/>
              </w:rPr>
            </w:pPr>
            <w:hyperlink r:id="rId38" w:history="1">
              <w:r w:rsidR="00B700C4" w:rsidRPr="00F42DFF">
                <w:rPr>
                  <w:rStyle w:val="a3"/>
                  <w:rFonts w:ascii="Times New Roman" w:hAnsi="Times New Roman" w:cs="Times New Roman"/>
                  <w:color w:val="auto"/>
                  <w:sz w:val="24"/>
                  <w:szCs w:val="24"/>
                  <w:u w:val="none"/>
                </w:rPr>
                <w:t xml:space="preserve">Постановление Кабинета Министров Республики Татарстан от 25 сентября 2015 года N 707 </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Об утверждении Плана мероприятий по реализации Стратегии социально-экономического развития Республики Татарстан до 2030 года</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w:t>
              </w:r>
            </w:hyperlink>
          </w:p>
        </w:tc>
        <w:tc>
          <w:tcPr>
            <w:tcW w:w="4536" w:type="dxa"/>
            <w:vMerge w:val="restart"/>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t>Министерство труда, занятости и социальной защиты Республики Татарстан</w:t>
            </w:r>
          </w:p>
        </w:tc>
      </w:tr>
      <w:tr w:rsidR="00B700C4" w:rsidRPr="00F42DFF" w:rsidTr="00B700C4">
        <w:trPr>
          <w:trHeight w:val="1515"/>
        </w:trPr>
        <w:tc>
          <w:tcPr>
            <w:tcW w:w="4361" w:type="dxa"/>
            <w:vMerge/>
            <w:hideMark/>
          </w:tcPr>
          <w:p w:rsidR="00B700C4" w:rsidRPr="00F42DFF" w:rsidRDefault="00B700C4">
            <w:pPr>
              <w:rPr>
                <w:rFonts w:ascii="Times New Roman" w:hAnsi="Times New Roman" w:cs="Times New Roman"/>
                <w:sz w:val="24"/>
                <w:szCs w:val="24"/>
              </w:rPr>
            </w:pPr>
          </w:p>
        </w:tc>
        <w:tc>
          <w:tcPr>
            <w:tcW w:w="6379" w:type="dxa"/>
            <w:hideMark/>
          </w:tcPr>
          <w:p w:rsidR="00B700C4" w:rsidRPr="00F42DFF" w:rsidRDefault="008E154C" w:rsidP="00B700C4">
            <w:pPr>
              <w:rPr>
                <w:rFonts w:ascii="Times New Roman" w:hAnsi="Times New Roman" w:cs="Times New Roman"/>
                <w:sz w:val="24"/>
                <w:szCs w:val="24"/>
              </w:rPr>
            </w:pPr>
            <w:hyperlink r:id="rId39" w:history="1">
              <w:r w:rsidR="00B700C4" w:rsidRPr="00F42DFF">
                <w:rPr>
                  <w:rStyle w:val="a3"/>
                  <w:rFonts w:ascii="Times New Roman" w:hAnsi="Times New Roman" w:cs="Times New Roman"/>
                  <w:color w:val="auto"/>
                  <w:sz w:val="24"/>
                  <w:szCs w:val="24"/>
                  <w:u w:val="none"/>
                </w:rPr>
                <w:t xml:space="preserve">Постановление Кабинета Министров Республики Татарстан от 9 августа 2013 года N 553 </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 xml:space="preserve">Об утверждении Государственной программы </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Содействие занятости населения Республики Татарстан на 2014 - 2020 годы</w:t>
              </w:r>
              <w:r w:rsidR="00CB7EFB">
                <w:rPr>
                  <w:rStyle w:val="a3"/>
                  <w:rFonts w:ascii="Times New Roman" w:hAnsi="Times New Roman" w:cs="Times New Roman"/>
                  <w:color w:val="auto"/>
                  <w:sz w:val="24"/>
                  <w:szCs w:val="24"/>
                  <w:u w:val="none"/>
                </w:rPr>
                <w:t>»</w:t>
              </w:r>
            </w:hyperlink>
          </w:p>
        </w:tc>
        <w:tc>
          <w:tcPr>
            <w:tcW w:w="4536" w:type="dxa"/>
            <w:vMerge/>
            <w:hideMark/>
          </w:tcPr>
          <w:p w:rsidR="00B700C4" w:rsidRPr="00F42DFF" w:rsidRDefault="00B700C4">
            <w:pPr>
              <w:rPr>
                <w:rFonts w:ascii="Times New Roman" w:hAnsi="Times New Roman" w:cs="Times New Roman"/>
                <w:sz w:val="24"/>
                <w:szCs w:val="24"/>
              </w:rPr>
            </w:pPr>
          </w:p>
        </w:tc>
      </w:tr>
      <w:tr w:rsidR="00B700C4" w:rsidRPr="00F42DFF" w:rsidTr="00B700C4">
        <w:trPr>
          <w:trHeight w:val="600"/>
        </w:trPr>
        <w:tc>
          <w:tcPr>
            <w:tcW w:w="15276" w:type="dxa"/>
            <w:gridSpan w:val="3"/>
            <w:hideMark/>
          </w:tcPr>
          <w:p w:rsidR="00B700C4" w:rsidRPr="00F42DFF" w:rsidRDefault="00B700C4" w:rsidP="00F42DFF">
            <w:pPr>
              <w:jc w:val="center"/>
              <w:rPr>
                <w:rFonts w:ascii="Times New Roman" w:hAnsi="Times New Roman" w:cs="Times New Roman"/>
                <w:sz w:val="24"/>
                <w:szCs w:val="24"/>
              </w:rPr>
            </w:pPr>
            <w:r w:rsidRPr="00F42DFF">
              <w:rPr>
                <w:rFonts w:ascii="Times New Roman" w:hAnsi="Times New Roman" w:cs="Times New Roman"/>
                <w:sz w:val="24"/>
                <w:szCs w:val="24"/>
              </w:rPr>
              <w:t>Развитие механизмов поддержки технического и научно-технического творчества детей и молодежи, а также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B700C4" w:rsidRPr="00F42DFF" w:rsidTr="00B700C4">
        <w:trPr>
          <w:trHeight w:val="3015"/>
        </w:trPr>
        <w:tc>
          <w:tcPr>
            <w:tcW w:w="4361" w:type="dxa"/>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lastRenderedPageBreak/>
              <w:t>Поддержка талантливой молодежи по итогам региональных и межрегиональных олимпиад и иных конкурсных мероприятий с присуждением премии</w:t>
            </w:r>
          </w:p>
        </w:tc>
        <w:tc>
          <w:tcPr>
            <w:tcW w:w="6379" w:type="dxa"/>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t xml:space="preserve">Приказ Министерства образования и науки Республики Татарстан от 4 августа 2016 года N под-1509/16 </w:t>
            </w:r>
            <w:r w:rsidR="00CB7EFB">
              <w:rPr>
                <w:rFonts w:ascii="Times New Roman" w:hAnsi="Times New Roman" w:cs="Times New Roman"/>
                <w:sz w:val="24"/>
                <w:szCs w:val="24"/>
              </w:rPr>
              <w:t>«</w:t>
            </w:r>
            <w:r w:rsidRPr="00F42DFF">
              <w:rPr>
                <w:rFonts w:ascii="Times New Roman" w:hAnsi="Times New Roman" w:cs="Times New Roman"/>
                <w:sz w:val="24"/>
                <w:szCs w:val="24"/>
              </w:rPr>
              <w:t xml:space="preserve">Об утверждении Перечня региональных и межрегиональных олимпиад и иных конкурсных мероприятий, по итогам которых присуждаются премии для поддержки талантливой молодежи в рамках реализации приоритетного национального проекта </w:t>
            </w:r>
            <w:r w:rsidR="00CB7EFB">
              <w:rPr>
                <w:rFonts w:ascii="Times New Roman" w:hAnsi="Times New Roman" w:cs="Times New Roman"/>
                <w:sz w:val="24"/>
                <w:szCs w:val="24"/>
              </w:rPr>
              <w:t>«</w:t>
            </w:r>
            <w:r w:rsidRPr="00F42DFF">
              <w:rPr>
                <w:rFonts w:ascii="Times New Roman" w:hAnsi="Times New Roman" w:cs="Times New Roman"/>
                <w:sz w:val="24"/>
                <w:szCs w:val="24"/>
              </w:rPr>
              <w:t>Образование</w:t>
            </w:r>
            <w:r w:rsidR="00CB7EFB">
              <w:rPr>
                <w:rFonts w:ascii="Times New Roman" w:hAnsi="Times New Roman" w:cs="Times New Roman"/>
                <w:sz w:val="24"/>
                <w:szCs w:val="24"/>
              </w:rPr>
              <w:t>»</w:t>
            </w:r>
            <w:r w:rsidRPr="00F42DFF">
              <w:rPr>
                <w:rFonts w:ascii="Times New Roman" w:hAnsi="Times New Roman" w:cs="Times New Roman"/>
                <w:sz w:val="24"/>
                <w:szCs w:val="24"/>
              </w:rPr>
              <w:t xml:space="preserve"> в Республике Татарстан в 2016 году</w:t>
            </w:r>
            <w:r w:rsidR="00CB7EFB">
              <w:rPr>
                <w:rFonts w:ascii="Times New Roman" w:hAnsi="Times New Roman" w:cs="Times New Roman"/>
                <w:sz w:val="24"/>
                <w:szCs w:val="24"/>
              </w:rPr>
              <w:t>»</w:t>
            </w:r>
          </w:p>
        </w:tc>
        <w:tc>
          <w:tcPr>
            <w:tcW w:w="4536" w:type="dxa"/>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t>Министерство образования и науки Республики Татарстан</w:t>
            </w:r>
          </w:p>
        </w:tc>
      </w:tr>
      <w:tr w:rsidR="00B700C4" w:rsidRPr="00F42DFF" w:rsidTr="00B700C4">
        <w:trPr>
          <w:trHeight w:val="900"/>
        </w:trPr>
        <w:tc>
          <w:tcPr>
            <w:tcW w:w="15276" w:type="dxa"/>
            <w:gridSpan w:val="3"/>
            <w:hideMark/>
          </w:tcPr>
          <w:p w:rsidR="00B700C4" w:rsidRPr="00F42DFF" w:rsidRDefault="00B700C4" w:rsidP="00F42DFF">
            <w:pPr>
              <w:jc w:val="center"/>
              <w:rPr>
                <w:rFonts w:ascii="Times New Roman" w:hAnsi="Times New Roman" w:cs="Times New Roman"/>
                <w:sz w:val="24"/>
                <w:szCs w:val="24"/>
              </w:rPr>
            </w:pPr>
            <w:r w:rsidRPr="00F42DFF">
              <w:rPr>
                <w:rFonts w:ascii="Times New Roman" w:hAnsi="Times New Roman" w:cs="Times New Roman"/>
                <w:sz w:val="24"/>
                <w:szCs w:val="24"/>
              </w:rPr>
              <w:t>Содействие созданию и развитию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 и институтов поддержки субъектов малого и среднего предпринимательства в инновационной деятельности</w:t>
            </w:r>
          </w:p>
        </w:tc>
      </w:tr>
      <w:tr w:rsidR="00B700C4" w:rsidRPr="00F42DFF" w:rsidTr="00B700C4">
        <w:trPr>
          <w:trHeight w:val="1515"/>
        </w:trPr>
        <w:tc>
          <w:tcPr>
            <w:tcW w:w="4361" w:type="dxa"/>
            <w:hideMark/>
          </w:tcPr>
          <w:p w:rsidR="00B700C4" w:rsidRPr="00FD20EC" w:rsidRDefault="00B700C4" w:rsidP="00B700C4">
            <w:pPr>
              <w:rPr>
                <w:rFonts w:ascii="Times New Roman" w:hAnsi="Times New Roman" w:cs="Times New Roman"/>
                <w:sz w:val="24"/>
                <w:szCs w:val="24"/>
              </w:rPr>
            </w:pPr>
            <w:r w:rsidRPr="00F42DFF">
              <w:rPr>
                <w:rFonts w:ascii="Times New Roman" w:hAnsi="Times New Roman" w:cs="Times New Roman"/>
                <w:sz w:val="24"/>
                <w:szCs w:val="24"/>
              </w:rPr>
              <w:t>Поддержка проектов, ориентированных на решение проблем научно-технического, экономического, социального и гуманитарного развития Республики Татарстан</w:t>
            </w:r>
          </w:p>
          <w:p w:rsidR="00397C85" w:rsidRPr="00FD20EC" w:rsidRDefault="00397C85" w:rsidP="00B700C4">
            <w:pPr>
              <w:rPr>
                <w:rFonts w:ascii="Times New Roman" w:hAnsi="Times New Roman" w:cs="Times New Roman"/>
                <w:sz w:val="24"/>
                <w:szCs w:val="24"/>
              </w:rPr>
            </w:pPr>
          </w:p>
          <w:p w:rsidR="00397C85" w:rsidRPr="00FD20EC" w:rsidRDefault="00397C85" w:rsidP="00B700C4">
            <w:pPr>
              <w:rPr>
                <w:rFonts w:ascii="Times New Roman" w:hAnsi="Times New Roman" w:cs="Times New Roman"/>
                <w:sz w:val="24"/>
                <w:szCs w:val="24"/>
              </w:rPr>
            </w:pPr>
          </w:p>
          <w:p w:rsidR="00397C85" w:rsidRPr="00FD20EC" w:rsidRDefault="00397C85" w:rsidP="00B700C4">
            <w:pPr>
              <w:rPr>
                <w:rFonts w:ascii="Times New Roman" w:hAnsi="Times New Roman" w:cs="Times New Roman"/>
                <w:sz w:val="24"/>
                <w:szCs w:val="24"/>
              </w:rPr>
            </w:pPr>
          </w:p>
          <w:p w:rsidR="00397C85" w:rsidRPr="00FD20EC" w:rsidRDefault="00397C85" w:rsidP="00B700C4">
            <w:pPr>
              <w:rPr>
                <w:rFonts w:ascii="Times New Roman" w:hAnsi="Times New Roman" w:cs="Times New Roman"/>
                <w:sz w:val="24"/>
                <w:szCs w:val="24"/>
              </w:rPr>
            </w:pPr>
          </w:p>
        </w:tc>
        <w:tc>
          <w:tcPr>
            <w:tcW w:w="6379" w:type="dxa"/>
            <w:hideMark/>
          </w:tcPr>
          <w:p w:rsidR="00B700C4" w:rsidRPr="00F42DFF" w:rsidRDefault="008E154C" w:rsidP="00B700C4">
            <w:pPr>
              <w:rPr>
                <w:rFonts w:ascii="Times New Roman" w:hAnsi="Times New Roman" w:cs="Times New Roman"/>
                <w:sz w:val="24"/>
                <w:szCs w:val="24"/>
              </w:rPr>
            </w:pPr>
            <w:hyperlink r:id="rId40" w:history="1">
              <w:r w:rsidR="00B700C4" w:rsidRPr="00F42DFF">
                <w:rPr>
                  <w:rStyle w:val="a3"/>
                  <w:rFonts w:ascii="Times New Roman" w:hAnsi="Times New Roman" w:cs="Times New Roman"/>
                  <w:color w:val="auto"/>
                  <w:sz w:val="24"/>
                  <w:szCs w:val="24"/>
                  <w:u w:val="none"/>
                </w:rPr>
                <w:t xml:space="preserve">Постановление Кабинета Министров Республики Татарстан от 9 апреля 2013 года N 241 </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 xml:space="preserve">Об утверждении Долгосрочной целевой программы </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 xml:space="preserve">Развитие </w:t>
              </w:r>
              <w:proofErr w:type="spellStart"/>
              <w:r w:rsidR="00B700C4" w:rsidRPr="00F42DFF">
                <w:rPr>
                  <w:rStyle w:val="a3"/>
                  <w:rFonts w:ascii="Times New Roman" w:hAnsi="Times New Roman" w:cs="Times New Roman"/>
                  <w:color w:val="auto"/>
                  <w:sz w:val="24"/>
                  <w:szCs w:val="24"/>
                  <w:u w:val="none"/>
                </w:rPr>
                <w:t>наноиндустрии</w:t>
              </w:r>
              <w:proofErr w:type="spellEnd"/>
              <w:r w:rsidR="00B700C4" w:rsidRPr="00F42DFF">
                <w:rPr>
                  <w:rStyle w:val="a3"/>
                  <w:rFonts w:ascii="Times New Roman" w:hAnsi="Times New Roman" w:cs="Times New Roman"/>
                  <w:color w:val="auto"/>
                  <w:sz w:val="24"/>
                  <w:szCs w:val="24"/>
                  <w:u w:val="none"/>
                </w:rPr>
                <w:t xml:space="preserve"> в Республике Татарстан на 2013 - 2016 годы</w:t>
              </w:r>
              <w:r w:rsidR="00CB7EFB">
                <w:rPr>
                  <w:rStyle w:val="a3"/>
                  <w:rFonts w:ascii="Times New Roman" w:hAnsi="Times New Roman" w:cs="Times New Roman"/>
                  <w:color w:val="auto"/>
                  <w:sz w:val="24"/>
                  <w:szCs w:val="24"/>
                  <w:u w:val="none"/>
                </w:rPr>
                <w:t>»</w:t>
              </w:r>
            </w:hyperlink>
          </w:p>
        </w:tc>
        <w:tc>
          <w:tcPr>
            <w:tcW w:w="4536" w:type="dxa"/>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t>Министерство образования и науки Республики Татарстан, Инвестиционно-венчурный фонд Республики Татарстан</w:t>
            </w:r>
          </w:p>
        </w:tc>
      </w:tr>
      <w:tr w:rsidR="00B700C4" w:rsidRPr="00F42DFF" w:rsidTr="00B700C4">
        <w:trPr>
          <w:trHeight w:val="315"/>
        </w:trPr>
        <w:tc>
          <w:tcPr>
            <w:tcW w:w="15276" w:type="dxa"/>
            <w:gridSpan w:val="3"/>
            <w:hideMark/>
          </w:tcPr>
          <w:p w:rsidR="00B700C4" w:rsidRPr="00F42DFF" w:rsidRDefault="00B700C4" w:rsidP="00F42DFF">
            <w:pPr>
              <w:jc w:val="center"/>
              <w:rPr>
                <w:rFonts w:ascii="Times New Roman" w:hAnsi="Times New Roman" w:cs="Times New Roman"/>
                <w:sz w:val="24"/>
                <w:szCs w:val="24"/>
              </w:rPr>
            </w:pPr>
            <w:r w:rsidRPr="00F42DFF">
              <w:rPr>
                <w:rFonts w:ascii="Times New Roman" w:hAnsi="Times New Roman" w:cs="Times New Roman"/>
                <w:sz w:val="24"/>
                <w:szCs w:val="24"/>
              </w:rPr>
              <w:t>Содействие развитию и поддержке междисциплинарных исследований</w:t>
            </w:r>
          </w:p>
        </w:tc>
      </w:tr>
      <w:tr w:rsidR="00B700C4" w:rsidRPr="00F42DFF" w:rsidTr="00B700C4">
        <w:trPr>
          <w:trHeight w:val="1215"/>
        </w:trPr>
        <w:tc>
          <w:tcPr>
            <w:tcW w:w="4361" w:type="dxa"/>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t>Государственная поддержка научных исследований и разработок в области агропромышленного комплекса</w:t>
            </w:r>
          </w:p>
        </w:tc>
        <w:tc>
          <w:tcPr>
            <w:tcW w:w="6379" w:type="dxa"/>
            <w:hideMark/>
          </w:tcPr>
          <w:p w:rsidR="00B700C4" w:rsidRPr="00F42DFF" w:rsidRDefault="008E154C" w:rsidP="00B700C4">
            <w:pPr>
              <w:rPr>
                <w:rFonts w:ascii="Times New Roman" w:hAnsi="Times New Roman" w:cs="Times New Roman"/>
                <w:sz w:val="24"/>
                <w:szCs w:val="24"/>
              </w:rPr>
            </w:pPr>
            <w:hyperlink r:id="rId41" w:history="1">
              <w:r w:rsidR="00B700C4" w:rsidRPr="00F42DFF">
                <w:rPr>
                  <w:rStyle w:val="a3"/>
                  <w:rFonts w:ascii="Times New Roman" w:hAnsi="Times New Roman" w:cs="Times New Roman"/>
                  <w:color w:val="auto"/>
                  <w:sz w:val="24"/>
                  <w:szCs w:val="24"/>
                  <w:u w:val="none"/>
                </w:rPr>
                <w:t xml:space="preserve">Постановление Кабинета Министров Республики Татарстан от 14 марта 2016 года N 138 </w:t>
              </w:r>
              <w:r w:rsidR="00CB7EFB">
                <w:rPr>
                  <w:rStyle w:val="a3"/>
                  <w:rFonts w:ascii="Times New Roman" w:hAnsi="Times New Roman" w:cs="Times New Roman"/>
                  <w:color w:val="auto"/>
                  <w:sz w:val="24"/>
                  <w:szCs w:val="24"/>
                  <w:u w:val="none"/>
                </w:rPr>
                <w:t>«</w:t>
              </w:r>
              <w:r w:rsidR="00B700C4" w:rsidRPr="00F42DFF">
                <w:rPr>
                  <w:rStyle w:val="a3"/>
                  <w:rFonts w:ascii="Times New Roman" w:hAnsi="Times New Roman" w:cs="Times New Roman"/>
                  <w:color w:val="auto"/>
                  <w:sz w:val="24"/>
                  <w:szCs w:val="24"/>
                  <w:u w:val="none"/>
                </w:rPr>
                <w:t>О мерах государственной поддержки агропромышленного комплекса в 2016 году</w:t>
              </w:r>
              <w:r w:rsidR="00CB7EFB">
                <w:rPr>
                  <w:rStyle w:val="a3"/>
                  <w:rFonts w:ascii="Times New Roman" w:hAnsi="Times New Roman" w:cs="Times New Roman"/>
                  <w:color w:val="auto"/>
                  <w:sz w:val="24"/>
                  <w:szCs w:val="24"/>
                  <w:u w:val="none"/>
                </w:rPr>
                <w:t>»</w:t>
              </w:r>
            </w:hyperlink>
          </w:p>
        </w:tc>
        <w:tc>
          <w:tcPr>
            <w:tcW w:w="4536" w:type="dxa"/>
            <w:hideMark/>
          </w:tcPr>
          <w:p w:rsidR="00B700C4" w:rsidRPr="00F42DFF" w:rsidRDefault="00B700C4" w:rsidP="00B700C4">
            <w:pPr>
              <w:rPr>
                <w:rFonts w:ascii="Times New Roman" w:hAnsi="Times New Roman" w:cs="Times New Roman"/>
                <w:sz w:val="24"/>
                <w:szCs w:val="24"/>
              </w:rPr>
            </w:pPr>
            <w:r w:rsidRPr="00F42DFF">
              <w:rPr>
                <w:rFonts w:ascii="Times New Roman" w:hAnsi="Times New Roman" w:cs="Times New Roman"/>
                <w:sz w:val="24"/>
                <w:szCs w:val="24"/>
              </w:rPr>
              <w:t>Министерство сельского хозяйства и продовольствия Республики Татарстан</w:t>
            </w:r>
          </w:p>
        </w:tc>
      </w:tr>
    </w:tbl>
    <w:p w:rsidR="00B700C4" w:rsidRDefault="00B700C4" w:rsidP="00B278AB">
      <w:pPr>
        <w:rPr>
          <w:rFonts w:ascii="Times New Roman" w:hAnsi="Times New Roman" w:cs="Times New Roman"/>
          <w:sz w:val="20"/>
          <w:szCs w:val="20"/>
        </w:rPr>
      </w:pPr>
    </w:p>
    <w:p w:rsidR="00B700C4" w:rsidRPr="00B700C4" w:rsidRDefault="00B700C4" w:rsidP="00B278AB">
      <w:pPr>
        <w:rPr>
          <w:rFonts w:ascii="Times New Roman" w:hAnsi="Times New Roman" w:cs="Times New Roman"/>
          <w:sz w:val="20"/>
          <w:szCs w:val="20"/>
        </w:rPr>
      </w:pPr>
      <w:r w:rsidRPr="00B700C4">
        <w:rPr>
          <w:rFonts w:ascii="Times New Roman" w:hAnsi="Times New Roman" w:cs="Times New Roman"/>
          <w:sz w:val="20"/>
          <w:szCs w:val="20"/>
        </w:rPr>
        <w:t>&lt;1&gt; Пункт 36 Стандарта развития конкуренции в субъектах Российской Федерации, утвержденного распоряжением Правительства Росс</w:t>
      </w:r>
      <w:r w:rsidR="00F42DFF">
        <w:rPr>
          <w:rFonts w:ascii="Times New Roman" w:hAnsi="Times New Roman" w:cs="Times New Roman"/>
          <w:sz w:val="20"/>
          <w:szCs w:val="20"/>
        </w:rPr>
        <w:t>ийской Федерации от 05.09.2015 №</w:t>
      </w:r>
      <w:r w:rsidRPr="00B700C4">
        <w:rPr>
          <w:rFonts w:ascii="Times New Roman" w:hAnsi="Times New Roman" w:cs="Times New Roman"/>
          <w:sz w:val="20"/>
          <w:szCs w:val="20"/>
        </w:rPr>
        <w:t xml:space="preserve"> 1738-р.</w:t>
      </w:r>
    </w:p>
    <w:sectPr w:rsidR="00B700C4" w:rsidRPr="00B700C4" w:rsidSect="00292897">
      <w:footerReference w:type="default" r:id="rId42"/>
      <w:pgSz w:w="16838" w:h="11906" w:orient="landscape"/>
      <w:pgMar w:top="1134" w:right="678"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54C" w:rsidRDefault="008E154C" w:rsidP="009B2C8A">
      <w:pPr>
        <w:spacing w:after="0" w:line="240" w:lineRule="auto"/>
      </w:pPr>
      <w:r>
        <w:separator/>
      </w:r>
    </w:p>
  </w:endnote>
  <w:endnote w:type="continuationSeparator" w:id="0">
    <w:p w:rsidR="008E154C" w:rsidRDefault="008E154C" w:rsidP="009B2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D27" w:rsidRPr="00292897" w:rsidRDefault="00147D27" w:rsidP="00292897">
    <w:pPr>
      <w:rPr>
        <w:rFonts w:ascii="Times New Roman" w:hAnsi="Times New Roman" w:cs="Times New Roman"/>
        <w:sz w:val="20"/>
        <w:szCs w:val="20"/>
      </w:rPr>
    </w:pPr>
    <w:r w:rsidRPr="00292897">
      <w:rPr>
        <w:rFonts w:ascii="Times New Roman" w:hAnsi="Times New Roman" w:cs="Times New Roman"/>
        <w:sz w:val="20"/>
        <w:szCs w:val="20"/>
      </w:rPr>
      <w:t>* Жирным шрифтом выделены обязательные мероприятия и показатели, закрепленные в Стандарте развития конкуренции</w:t>
    </w:r>
  </w:p>
  <w:p w:rsidR="00147D27" w:rsidRDefault="00147D2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54C" w:rsidRDefault="008E154C" w:rsidP="009B2C8A">
      <w:pPr>
        <w:spacing w:after="0" w:line="240" w:lineRule="auto"/>
      </w:pPr>
      <w:r>
        <w:separator/>
      </w:r>
    </w:p>
  </w:footnote>
  <w:footnote w:type="continuationSeparator" w:id="0">
    <w:p w:rsidR="008E154C" w:rsidRDefault="008E154C" w:rsidP="009B2C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AB"/>
    <w:rsid w:val="00005B4D"/>
    <w:rsid w:val="0002158F"/>
    <w:rsid w:val="0003005B"/>
    <w:rsid w:val="00066B6A"/>
    <w:rsid w:val="000F1776"/>
    <w:rsid w:val="00147D27"/>
    <w:rsid w:val="00161133"/>
    <w:rsid w:val="00165CE0"/>
    <w:rsid w:val="00177062"/>
    <w:rsid w:val="001C09F8"/>
    <w:rsid w:val="001F0903"/>
    <w:rsid w:val="001F1734"/>
    <w:rsid w:val="002011F4"/>
    <w:rsid w:val="00212C3F"/>
    <w:rsid w:val="00281738"/>
    <w:rsid w:val="002909A1"/>
    <w:rsid w:val="00292897"/>
    <w:rsid w:val="003004F3"/>
    <w:rsid w:val="00322D30"/>
    <w:rsid w:val="003231F3"/>
    <w:rsid w:val="00373D90"/>
    <w:rsid w:val="00397C85"/>
    <w:rsid w:val="003F23F9"/>
    <w:rsid w:val="003F763D"/>
    <w:rsid w:val="004140B1"/>
    <w:rsid w:val="00416AAD"/>
    <w:rsid w:val="004265CF"/>
    <w:rsid w:val="0046731A"/>
    <w:rsid w:val="0047525C"/>
    <w:rsid w:val="004C66F7"/>
    <w:rsid w:val="00523708"/>
    <w:rsid w:val="005450DB"/>
    <w:rsid w:val="00546264"/>
    <w:rsid w:val="00553FC2"/>
    <w:rsid w:val="005775DC"/>
    <w:rsid w:val="005863AB"/>
    <w:rsid w:val="00591BAB"/>
    <w:rsid w:val="005A0F47"/>
    <w:rsid w:val="005B104E"/>
    <w:rsid w:val="006269E6"/>
    <w:rsid w:val="00626D89"/>
    <w:rsid w:val="00646A8F"/>
    <w:rsid w:val="00672D74"/>
    <w:rsid w:val="006F1303"/>
    <w:rsid w:val="00712866"/>
    <w:rsid w:val="00727679"/>
    <w:rsid w:val="007279AB"/>
    <w:rsid w:val="00774661"/>
    <w:rsid w:val="007942A9"/>
    <w:rsid w:val="007B69A5"/>
    <w:rsid w:val="007F2322"/>
    <w:rsid w:val="007F23CA"/>
    <w:rsid w:val="00811E11"/>
    <w:rsid w:val="008168E6"/>
    <w:rsid w:val="0082335D"/>
    <w:rsid w:val="0084427A"/>
    <w:rsid w:val="008B13D0"/>
    <w:rsid w:val="008B7B50"/>
    <w:rsid w:val="008C4A4F"/>
    <w:rsid w:val="008D350F"/>
    <w:rsid w:val="008D4733"/>
    <w:rsid w:val="008E154C"/>
    <w:rsid w:val="009115CB"/>
    <w:rsid w:val="00931F4D"/>
    <w:rsid w:val="00950DAF"/>
    <w:rsid w:val="00950DD7"/>
    <w:rsid w:val="009564DD"/>
    <w:rsid w:val="00980A75"/>
    <w:rsid w:val="00990652"/>
    <w:rsid w:val="009B2C8A"/>
    <w:rsid w:val="009D72C0"/>
    <w:rsid w:val="00A03133"/>
    <w:rsid w:val="00A639BB"/>
    <w:rsid w:val="00A721F4"/>
    <w:rsid w:val="00A84B86"/>
    <w:rsid w:val="00AB2CC3"/>
    <w:rsid w:val="00B16DC4"/>
    <w:rsid w:val="00B1765E"/>
    <w:rsid w:val="00B278AB"/>
    <w:rsid w:val="00B700C4"/>
    <w:rsid w:val="00B97A8E"/>
    <w:rsid w:val="00BC14C0"/>
    <w:rsid w:val="00C00080"/>
    <w:rsid w:val="00C541F9"/>
    <w:rsid w:val="00C5496C"/>
    <w:rsid w:val="00C74D21"/>
    <w:rsid w:val="00CB7EFB"/>
    <w:rsid w:val="00D12181"/>
    <w:rsid w:val="00DB497D"/>
    <w:rsid w:val="00DD1505"/>
    <w:rsid w:val="00DD4635"/>
    <w:rsid w:val="00E11CB0"/>
    <w:rsid w:val="00E236AD"/>
    <w:rsid w:val="00E51171"/>
    <w:rsid w:val="00E55BEE"/>
    <w:rsid w:val="00E6668D"/>
    <w:rsid w:val="00E83217"/>
    <w:rsid w:val="00EB1C3E"/>
    <w:rsid w:val="00EB65FA"/>
    <w:rsid w:val="00ED6B91"/>
    <w:rsid w:val="00F42DFF"/>
    <w:rsid w:val="00F8348F"/>
    <w:rsid w:val="00FD20EC"/>
    <w:rsid w:val="00FD3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00C4"/>
    <w:rPr>
      <w:color w:val="0000FF"/>
      <w:u w:val="single"/>
    </w:rPr>
  </w:style>
  <w:style w:type="character" w:styleId="a4">
    <w:name w:val="FollowedHyperlink"/>
    <w:basedOn w:val="a0"/>
    <w:uiPriority w:val="99"/>
    <w:semiHidden/>
    <w:unhideWhenUsed/>
    <w:rsid w:val="00B700C4"/>
    <w:rPr>
      <w:color w:val="800080"/>
      <w:u w:val="single"/>
    </w:rPr>
  </w:style>
  <w:style w:type="paragraph" w:customStyle="1" w:styleId="font5">
    <w:name w:val="font5"/>
    <w:basedOn w:val="a"/>
    <w:rsid w:val="00B700C4"/>
    <w:pPr>
      <w:spacing w:before="100" w:beforeAutospacing="1" w:after="100" w:afterAutospacing="1" w:line="240" w:lineRule="auto"/>
    </w:pPr>
    <w:rPr>
      <w:rFonts w:ascii="Calibri" w:eastAsia="Times New Roman" w:hAnsi="Calibri" w:cs="Times New Roman"/>
      <w:lang w:eastAsia="ru-RU"/>
    </w:rPr>
  </w:style>
  <w:style w:type="paragraph" w:customStyle="1" w:styleId="font6">
    <w:name w:val="font6"/>
    <w:basedOn w:val="a"/>
    <w:rsid w:val="00B700C4"/>
    <w:pPr>
      <w:spacing w:before="100" w:beforeAutospacing="1" w:after="100" w:afterAutospacing="1" w:line="240" w:lineRule="auto"/>
    </w:pPr>
    <w:rPr>
      <w:rFonts w:ascii="Calibri" w:eastAsia="Times New Roman" w:hAnsi="Calibri" w:cs="Times New Roman"/>
      <w:lang w:eastAsia="ru-RU"/>
    </w:rPr>
  </w:style>
  <w:style w:type="paragraph" w:customStyle="1" w:styleId="xl65">
    <w:name w:val="xl65"/>
    <w:basedOn w:val="a"/>
    <w:rsid w:val="00B700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B700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7">
    <w:name w:val="xl67"/>
    <w:basedOn w:val="a"/>
    <w:rsid w:val="00B70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8">
    <w:name w:val="xl68"/>
    <w:basedOn w:val="a"/>
    <w:rsid w:val="00B700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9">
    <w:name w:val="xl69"/>
    <w:basedOn w:val="a"/>
    <w:rsid w:val="00B700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70">
    <w:name w:val="xl70"/>
    <w:basedOn w:val="a"/>
    <w:rsid w:val="00B700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71">
    <w:name w:val="xl71"/>
    <w:basedOn w:val="a"/>
    <w:rsid w:val="00B700C4"/>
    <w:pP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72">
    <w:name w:val="xl72"/>
    <w:basedOn w:val="a"/>
    <w:rsid w:val="00B70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B70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74">
    <w:name w:val="xl74"/>
    <w:basedOn w:val="a"/>
    <w:rsid w:val="00B700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B70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B700C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B700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B700C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B700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80">
    <w:name w:val="xl80"/>
    <w:basedOn w:val="a"/>
    <w:rsid w:val="00B70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81">
    <w:name w:val="xl81"/>
    <w:basedOn w:val="a"/>
    <w:rsid w:val="00B70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82">
    <w:name w:val="xl82"/>
    <w:basedOn w:val="a"/>
    <w:rsid w:val="00B70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83">
    <w:name w:val="xl83"/>
    <w:basedOn w:val="a"/>
    <w:rsid w:val="00B700C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B700C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B700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B700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B700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88">
    <w:name w:val="xl88"/>
    <w:basedOn w:val="a"/>
    <w:rsid w:val="00B700C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B700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90">
    <w:name w:val="xl90"/>
    <w:basedOn w:val="a"/>
    <w:rsid w:val="00B700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91">
    <w:name w:val="xl91"/>
    <w:basedOn w:val="a"/>
    <w:rsid w:val="00B700C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B700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93">
    <w:name w:val="xl93"/>
    <w:basedOn w:val="a"/>
    <w:rsid w:val="00B700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94">
    <w:name w:val="xl94"/>
    <w:basedOn w:val="a"/>
    <w:rsid w:val="00B700C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95">
    <w:name w:val="xl95"/>
    <w:basedOn w:val="a"/>
    <w:rsid w:val="00B700C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96">
    <w:name w:val="xl96"/>
    <w:basedOn w:val="a"/>
    <w:rsid w:val="00B700C4"/>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97">
    <w:name w:val="xl97"/>
    <w:basedOn w:val="a"/>
    <w:rsid w:val="00B700C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98">
    <w:name w:val="xl98"/>
    <w:basedOn w:val="a"/>
    <w:rsid w:val="00B700C4"/>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99">
    <w:name w:val="xl99"/>
    <w:basedOn w:val="a"/>
    <w:rsid w:val="00B700C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100">
    <w:name w:val="xl100"/>
    <w:basedOn w:val="a"/>
    <w:rsid w:val="00B700C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01">
    <w:name w:val="xl101"/>
    <w:basedOn w:val="a"/>
    <w:rsid w:val="00B700C4"/>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02">
    <w:name w:val="xl102"/>
    <w:basedOn w:val="a"/>
    <w:rsid w:val="00B700C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03">
    <w:name w:val="xl103"/>
    <w:basedOn w:val="a"/>
    <w:rsid w:val="00B700C4"/>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04">
    <w:name w:val="xl104"/>
    <w:basedOn w:val="a"/>
    <w:rsid w:val="00B700C4"/>
    <w:pPr>
      <w:pBdr>
        <w:top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05">
    <w:name w:val="xl105"/>
    <w:basedOn w:val="a"/>
    <w:rsid w:val="00B700C4"/>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06">
    <w:name w:val="xl106"/>
    <w:basedOn w:val="a"/>
    <w:rsid w:val="00B700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B700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8">
    <w:name w:val="xl108"/>
    <w:basedOn w:val="a"/>
    <w:rsid w:val="00B700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09">
    <w:name w:val="xl109"/>
    <w:basedOn w:val="a"/>
    <w:rsid w:val="00B700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10">
    <w:name w:val="xl110"/>
    <w:basedOn w:val="a"/>
    <w:rsid w:val="00B700C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B700C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B700C4"/>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B700C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B700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B700C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B700C4"/>
    <w:pP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117">
    <w:name w:val="xl117"/>
    <w:basedOn w:val="a"/>
    <w:rsid w:val="00B700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B700C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700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120">
    <w:name w:val="xl120"/>
    <w:basedOn w:val="a"/>
    <w:rsid w:val="00B700C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121">
    <w:name w:val="xl121"/>
    <w:basedOn w:val="a"/>
    <w:rsid w:val="00B700C4"/>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122">
    <w:name w:val="xl122"/>
    <w:basedOn w:val="a"/>
    <w:rsid w:val="00B700C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123">
    <w:name w:val="xl123"/>
    <w:basedOn w:val="a"/>
    <w:rsid w:val="00B700C4"/>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B700C4"/>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B700C4"/>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
    <w:rsid w:val="00B700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rsid w:val="00B700C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styleId="a5">
    <w:name w:val="Table Grid"/>
    <w:basedOn w:val="a1"/>
    <w:uiPriority w:val="59"/>
    <w:rsid w:val="00B70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9B2C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B2C8A"/>
  </w:style>
  <w:style w:type="paragraph" w:styleId="a8">
    <w:name w:val="footer"/>
    <w:basedOn w:val="a"/>
    <w:link w:val="a9"/>
    <w:uiPriority w:val="99"/>
    <w:unhideWhenUsed/>
    <w:rsid w:val="009B2C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B2C8A"/>
  </w:style>
  <w:style w:type="paragraph" w:customStyle="1" w:styleId="ConsPlusNormal">
    <w:name w:val="ConsPlusNormal"/>
    <w:rsid w:val="00626D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6D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xl128">
    <w:name w:val="xl128"/>
    <w:basedOn w:val="a"/>
    <w:rsid w:val="00591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591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00C4"/>
    <w:rPr>
      <w:color w:val="0000FF"/>
      <w:u w:val="single"/>
    </w:rPr>
  </w:style>
  <w:style w:type="character" w:styleId="a4">
    <w:name w:val="FollowedHyperlink"/>
    <w:basedOn w:val="a0"/>
    <w:uiPriority w:val="99"/>
    <w:semiHidden/>
    <w:unhideWhenUsed/>
    <w:rsid w:val="00B700C4"/>
    <w:rPr>
      <w:color w:val="800080"/>
      <w:u w:val="single"/>
    </w:rPr>
  </w:style>
  <w:style w:type="paragraph" w:customStyle="1" w:styleId="font5">
    <w:name w:val="font5"/>
    <w:basedOn w:val="a"/>
    <w:rsid w:val="00B700C4"/>
    <w:pPr>
      <w:spacing w:before="100" w:beforeAutospacing="1" w:after="100" w:afterAutospacing="1" w:line="240" w:lineRule="auto"/>
    </w:pPr>
    <w:rPr>
      <w:rFonts w:ascii="Calibri" w:eastAsia="Times New Roman" w:hAnsi="Calibri" w:cs="Times New Roman"/>
      <w:lang w:eastAsia="ru-RU"/>
    </w:rPr>
  </w:style>
  <w:style w:type="paragraph" w:customStyle="1" w:styleId="font6">
    <w:name w:val="font6"/>
    <w:basedOn w:val="a"/>
    <w:rsid w:val="00B700C4"/>
    <w:pPr>
      <w:spacing w:before="100" w:beforeAutospacing="1" w:after="100" w:afterAutospacing="1" w:line="240" w:lineRule="auto"/>
    </w:pPr>
    <w:rPr>
      <w:rFonts w:ascii="Calibri" w:eastAsia="Times New Roman" w:hAnsi="Calibri" w:cs="Times New Roman"/>
      <w:lang w:eastAsia="ru-RU"/>
    </w:rPr>
  </w:style>
  <w:style w:type="paragraph" w:customStyle="1" w:styleId="xl65">
    <w:name w:val="xl65"/>
    <w:basedOn w:val="a"/>
    <w:rsid w:val="00B700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B700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7">
    <w:name w:val="xl67"/>
    <w:basedOn w:val="a"/>
    <w:rsid w:val="00B70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8">
    <w:name w:val="xl68"/>
    <w:basedOn w:val="a"/>
    <w:rsid w:val="00B700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9">
    <w:name w:val="xl69"/>
    <w:basedOn w:val="a"/>
    <w:rsid w:val="00B700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70">
    <w:name w:val="xl70"/>
    <w:basedOn w:val="a"/>
    <w:rsid w:val="00B700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71">
    <w:name w:val="xl71"/>
    <w:basedOn w:val="a"/>
    <w:rsid w:val="00B700C4"/>
    <w:pP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72">
    <w:name w:val="xl72"/>
    <w:basedOn w:val="a"/>
    <w:rsid w:val="00B70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B70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74">
    <w:name w:val="xl74"/>
    <w:basedOn w:val="a"/>
    <w:rsid w:val="00B700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B70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B700C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B700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B700C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B700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80">
    <w:name w:val="xl80"/>
    <w:basedOn w:val="a"/>
    <w:rsid w:val="00B70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81">
    <w:name w:val="xl81"/>
    <w:basedOn w:val="a"/>
    <w:rsid w:val="00B70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82">
    <w:name w:val="xl82"/>
    <w:basedOn w:val="a"/>
    <w:rsid w:val="00B70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83">
    <w:name w:val="xl83"/>
    <w:basedOn w:val="a"/>
    <w:rsid w:val="00B700C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B700C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B700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B700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B700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88">
    <w:name w:val="xl88"/>
    <w:basedOn w:val="a"/>
    <w:rsid w:val="00B700C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B700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90">
    <w:name w:val="xl90"/>
    <w:basedOn w:val="a"/>
    <w:rsid w:val="00B700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91">
    <w:name w:val="xl91"/>
    <w:basedOn w:val="a"/>
    <w:rsid w:val="00B700C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B700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93">
    <w:name w:val="xl93"/>
    <w:basedOn w:val="a"/>
    <w:rsid w:val="00B700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94">
    <w:name w:val="xl94"/>
    <w:basedOn w:val="a"/>
    <w:rsid w:val="00B700C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95">
    <w:name w:val="xl95"/>
    <w:basedOn w:val="a"/>
    <w:rsid w:val="00B700C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96">
    <w:name w:val="xl96"/>
    <w:basedOn w:val="a"/>
    <w:rsid w:val="00B700C4"/>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97">
    <w:name w:val="xl97"/>
    <w:basedOn w:val="a"/>
    <w:rsid w:val="00B700C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98">
    <w:name w:val="xl98"/>
    <w:basedOn w:val="a"/>
    <w:rsid w:val="00B700C4"/>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99">
    <w:name w:val="xl99"/>
    <w:basedOn w:val="a"/>
    <w:rsid w:val="00B700C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100">
    <w:name w:val="xl100"/>
    <w:basedOn w:val="a"/>
    <w:rsid w:val="00B700C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01">
    <w:name w:val="xl101"/>
    <w:basedOn w:val="a"/>
    <w:rsid w:val="00B700C4"/>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02">
    <w:name w:val="xl102"/>
    <w:basedOn w:val="a"/>
    <w:rsid w:val="00B700C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03">
    <w:name w:val="xl103"/>
    <w:basedOn w:val="a"/>
    <w:rsid w:val="00B700C4"/>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04">
    <w:name w:val="xl104"/>
    <w:basedOn w:val="a"/>
    <w:rsid w:val="00B700C4"/>
    <w:pPr>
      <w:pBdr>
        <w:top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05">
    <w:name w:val="xl105"/>
    <w:basedOn w:val="a"/>
    <w:rsid w:val="00B700C4"/>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06">
    <w:name w:val="xl106"/>
    <w:basedOn w:val="a"/>
    <w:rsid w:val="00B700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B700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8">
    <w:name w:val="xl108"/>
    <w:basedOn w:val="a"/>
    <w:rsid w:val="00B700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09">
    <w:name w:val="xl109"/>
    <w:basedOn w:val="a"/>
    <w:rsid w:val="00B700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10">
    <w:name w:val="xl110"/>
    <w:basedOn w:val="a"/>
    <w:rsid w:val="00B700C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B700C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B700C4"/>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B700C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B700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B700C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B700C4"/>
    <w:pP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117">
    <w:name w:val="xl117"/>
    <w:basedOn w:val="a"/>
    <w:rsid w:val="00B700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B700C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700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120">
    <w:name w:val="xl120"/>
    <w:basedOn w:val="a"/>
    <w:rsid w:val="00B700C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121">
    <w:name w:val="xl121"/>
    <w:basedOn w:val="a"/>
    <w:rsid w:val="00B700C4"/>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122">
    <w:name w:val="xl122"/>
    <w:basedOn w:val="a"/>
    <w:rsid w:val="00B700C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123">
    <w:name w:val="xl123"/>
    <w:basedOn w:val="a"/>
    <w:rsid w:val="00B700C4"/>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B700C4"/>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B700C4"/>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
    <w:rsid w:val="00B700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rsid w:val="00B700C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styleId="a5">
    <w:name w:val="Table Grid"/>
    <w:basedOn w:val="a1"/>
    <w:uiPriority w:val="59"/>
    <w:rsid w:val="00B70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9B2C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B2C8A"/>
  </w:style>
  <w:style w:type="paragraph" w:styleId="a8">
    <w:name w:val="footer"/>
    <w:basedOn w:val="a"/>
    <w:link w:val="a9"/>
    <w:uiPriority w:val="99"/>
    <w:unhideWhenUsed/>
    <w:rsid w:val="009B2C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B2C8A"/>
  </w:style>
  <w:style w:type="paragraph" w:customStyle="1" w:styleId="ConsPlusNormal">
    <w:name w:val="ConsPlusNormal"/>
    <w:rsid w:val="00626D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6D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xl128">
    <w:name w:val="xl128"/>
    <w:basedOn w:val="a"/>
    <w:rsid w:val="00591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591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55546">
      <w:bodyDiv w:val="1"/>
      <w:marLeft w:val="0"/>
      <w:marRight w:val="0"/>
      <w:marTop w:val="0"/>
      <w:marBottom w:val="0"/>
      <w:divBdr>
        <w:top w:val="none" w:sz="0" w:space="0" w:color="auto"/>
        <w:left w:val="none" w:sz="0" w:space="0" w:color="auto"/>
        <w:bottom w:val="none" w:sz="0" w:space="0" w:color="auto"/>
        <w:right w:val="none" w:sz="0" w:space="0" w:color="auto"/>
      </w:divBdr>
    </w:div>
    <w:div w:id="429547297">
      <w:bodyDiv w:val="1"/>
      <w:marLeft w:val="0"/>
      <w:marRight w:val="0"/>
      <w:marTop w:val="0"/>
      <w:marBottom w:val="0"/>
      <w:divBdr>
        <w:top w:val="none" w:sz="0" w:space="0" w:color="auto"/>
        <w:left w:val="none" w:sz="0" w:space="0" w:color="auto"/>
        <w:bottom w:val="none" w:sz="0" w:space="0" w:color="auto"/>
        <w:right w:val="none" w:sz="0" w:space="0" w:color="auto"/>
      </w:divBdr>
    </w:div>
    <w:div w:id="758529037">
      <w:bodyDiv w:val="1"/>
      <w:marLeft w:val="0"/>
      <w:marRight w:val="0"/>
      <w:marTop w:val="0"/>
      <w:marBottom w:val="0"/>
      <w:divBdr>
        <w:top w:val="none" w:sz="0" w:space="0" w:color="auto"/>
        <w:left w:val="none" w:sz="0" w:space="0" w:color="auto"/>
        <w:bottom w:val="none" w:sz="0" w:space="0" w:color="auto"/>
        <w:right w:val="none" w:sz="0" w:space="0" w:color="auto"/>
      </w:divBdr>
    </w:div>
    <w:div w:id="1665082272">
      <w:bodyDiv w:val="1"/>
      <w:marLeft w:val="0"/>
      <w:marRight w:val="0"/>
      <w:marTop w:val="0"/>
      <w:marBottom w:val="0"/>
      <w:divBdr>
        <w:top w:val="none" w:sz="0" w:space="0" w:color="auto"/>
        <w:left w:val="none" w:sz="0" w:space="0" w:color="auto"/>
        <w:bottom w:val="none" w:sz="0" w:space="0" w:color="auto"/>
        <w:right w:val="none" w:sz="0" w:space="0" w:color="auto"/>
      </w:divBdr>
    </w:div>
    <w:div w:id="1703045156">
      <w:bodyDiv w:val="1"/>
      <w:marLeft w:val="0"/>
      <w:marRight w:val="0"/>
      <w:marTop w:val="0"/>
      <w:marBottom w:val="0"/>
      <w:divBdr>
        <w:top w:val="none" w:sz="0" w:space="0" w:color="auto"/>
        <w:left w:val="none" w:sz="0" w:space="0" w:color="auto"/>
        <w:bottom w:val="none" w:sz="0" w:space="0" w:color="auto"/>
        <w:right w:val="none" w:sz="0" w:space="0" w:color="auto"/>
      </w:divBdr>
    </w:div>
    <w:div w:id="179367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vanyk\AppData\Local\Microsoft\Windows\Temporary%20Internet%20Files\Content.MSO\8D5B7C6A.tmp" TargetMode="External"/><Relationship Id="rId13" Type="http://schemas.openxmlformats.org/officeDocument/2006/relationships/hyperlink" Target="consultantplus://offline/ref=7C92BBAE5BDC8D79110CE4CDAB86570D1231AE2D97B62252F8506FFB55D6648ED5H3J" TargetMode="External"/><Relationship Id="rId18" Type="http://schemas.openxmlformats.org/officeDocument/2006/relationships/hyperlink" Target="consultantplus://offline/ref=7C92BBAE5BDC8D79110CE4CDAB86570D1231AE2D9EBE2053FA5832F15D8F688C54D2H1J" TargetMode="External"/><Relationship Id="rId26" Type="http://schemas.openxmlformats.org/officeDocument/2006/relationships/hyperlink" Target="consultantplus://offline/ref=7C92BBAE5BDC8D79110CE4CDAB86570D1231AE2D99BC2651FB506FFB55D6648ED5H3J" TargetMode="External"/><Relationship Id="rId39" Type="http://schemas.openxmlformats.org/officeDocument/2006/relationships/hyperlink" Target="consultantplus://offline/ref=7C92BBAE5BDC8D79110CE4CDAB86570D1231AE2D9EBE2252F45932F15D8F688C54D2H1J" TargetMode="External"/><Relationship Id="rId3" Type="http://schemas.microsoft.com/office/2007/relationships/stylesWithEffects" Target="stylesWithEffects.xml"/><Relationship Id="rId21" Type="http://schemas.openxmlformats.org/officeDocument/2006/relationships/hyperlink" Target="consultantplus://offline/ref=7C92BBAE5BDC8D79110CE4CDAB86570D1231AE2D9EBE2357FD5A32F15D8F688C54D2H1J" TargetMode="External"/><Relationship Id="rId34" Type="http://schemas.openxmlformats.org/officeDocument/2006/relationships/hyperlink" Target="consultantplus://offline/ref=7C92BBAE5BDC8D79110CE4CDAB86570D1231AE2D9EBF2857F95832F15D8F688C54D2H1J"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7C92BBAE5BDC8D79110CE4CDAB86570D1231AE2D9EBE2051F55E32F15D8F688C54D2H1J" TargetMode="External"/><Relationship Id="rId17" Type="http://schemas.openxmlformats.org/officeDocument/2006/relationships/hyperlink" Target="consultantplus://offline/ref=7C92BBAE5BDC8D79110CE4CDAB86570D1231AE2D9EBE2053FA5832F15D8F688C54D2H1J" TargetMode="External"/><Relationship Id="rId25" Type="http://schemas.openxmlformats.org/officeDocument/2006/relationships/hyperlink" Target="consultantplus://offline/ref=7C92BBAE5BDC8D79110CE4CDAB86570D1231AE2D97BB2556F9506FFB55D6648ED5H3J" TargetMode="External"/><Relationship Id="rId33" Type="http://schemas.openxmlformats.org/officeDocument/2006/relationships/hyperlink" Target="consultantplus://offline/ref=7C92BBAE5BDC8D79110CE4CDAB86570D1231AE2D97BF2657F9506FFB55D6648ED5H3J" TargetMode="External"/><Relationship Id="rId38" Type="http://schemas.openxmlformats.org/officeDocument/2006/relationships/hyperlink" Target="consultantplus://offline/ref=7C92BBAE5BDC8D79110CE4CDAB86570D1231AE2D96B6275EF5506FFB55D6648ED5H3J" TargetMode="External"/><Relationship Id="rId2" Type="http://schemas.openxmlformats.org/officeDocument/2006/relationships/styles" Target="styles.xml"/><Relationship Id="rId16" Type="http://schemas.openxmlformats.org/officeDocument/2006/relationships/hyperlink" Target="consultantplus://offline/ref=7C92BBAE5BDC8D79110CE4CDAB86570D1231AE2D96BE225FF5506FFB55D6648ED5H3J" TargetMode="External"/><Relationship Id="rId20" Type="http://schemas.openxmlformats.org/officeDocument/2006/relationships/hyperlink" Target="consultantplus://offline/ref=7C92BBAE5BDC8D79110CE4CDAB86570D1231AE2D9EBE2357FD5A32F15D8F688C54D2H1J" TargetMode="External"/><Relationship Id="rId29" Type="http://schemas.openxmlformats.org/officeDocument/2006/relationships/hyperlink" Target="consultantplus://offline/ref=7C92BBAE5BDC8D79110CE4CDAB86570D1231AE2D9EBE2156FD5A32F15D8F688C54D2H1J" TargetMode="External"/><Relationship Id="rId41" Type="http://schemas.openxmlformats.org/officeDocument/2006/relationships/hyperlink" Target="consultantplus://offline/ref=7C92BBAE5BDC8D79110CE4CDAB86570D1231AE2D9EBE2353FD5B32F15D8F688C54D2H1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92BBAE5BDC8D79110CE4CDAB86570D1231AE2D9EBE2051F55E32F15D8F688C54D2H1J" TargetMode="External"/><Relationship Id="rId24" Type="http://schemas.openxmlformats.org/officeDocument/2006/relationships/hyperlink" Target="consultantplus://offline/ref=7C92BBAE5BDC8D79110CE4CDAB86570D1231AE2D9EBF255FFD5E32F15D8F688C54D2H1J" TargetMode="External"/><Relationship Id="rId32" Type="http://schemas.openxmlformats.org/officeDocument/2006/relationships/hyperlink" Target="consultantplus://offline/ref=7C92BBAE5BDC8D79110CE4CDAB86570D1231AE2D97B8235EFB506FFB55D6648ED5H3J" TargetMode="External"/><Relationship Id="rId37" Type="http://schemas.openxmlformats.org/officeDocument/2006/relationships/hyperlink" Target="consultantplus://offline/ref=7C92BBAE5BDC8D79110CE4CDAB86570D1231AE2D9EBE2252F45932F15D8F688C54D2H1J" TargetMode="External"/><Relationship Id="rId40" Type="http://schemas.openxmlformats.org/officeDocument/2006/relationships/hyperlink" Target="consultantplus://offline/ref=7C92BBAE5BDC8D79110CE4CDAB86570D1231AE2D98B92355FC506FFB55D6648ED5H3J" TargetMode="External"/><Relationship Id="rId5" Type="http://schemas.openxmlformats.org/officeDocument/2006/relationships/webSettings" Target="webSettings.xml"/><Relationship Id="rId15" Type="http://schemas.openxmlformats.org/officeDocument/2006/relationships/hyperlink" Target="consultantplus://offline/ref=7C92BBAE5BDC8D79110CFAC0BDEA0A06103CF22198B72A00A10F34A602DDHFJ" TargetMode="External"/><Relationship Id="rId23" Type="http://schemas.openxmlformats.org/officeDocument/2006/relationships/hyperlink" Target="consultantplus://offline/ref=7C92BBAE5BDC8D79110CE4CDAB86570D1231AE2D9EBE2256FE5B32F15D8F688C54D2H1J" TargetMode="External"/><Relationship Id="rId28" Type="http://schemas.openxmlformats.org/officeDocument/2006/relationships/hyperlink" Target="consultantplus://offline/ref=7C92BBAE5BDC8D79110CE4CDAB86570D1231AE2D9EBE2357F45B32F15D8F688C54D2H1J" TargetMode="External"/><Relationship Id="rId36" Type="http://schemas.openxmlformats.org/officeDocument/2006/relationships/hyperlink" Target="consultantplus://offline/ref=7C92BBAE5BDC8D79110CE4CDAB86570D1231AE2D96B6275EF5506FFB55D6648ED5H3J" TargetMode="External"/><Relationship Id="rId10" Type="http://schemas.openxmlformats.org/officeDocument/2006/relationships/hyperlink" Target="consultantplus://offline/ref=7C92BBAE5BDC8D79110CE4CDAB86570D1231AE2D96B92353FD506FFB55D6648ED5H3J" TargetMode="External"/><Relationship Id="rId19" Type="http://schemas.openxmlformats.org/officeDocument/2006/relationships/hyperlink" Target="consultantplus://offline/ref=7C92BBAE5BDC8D79110CE4CDAB86570D1231AE2D9EBE2254FC5232F15D8F688C54D2H1J" TargetMode="External"/><Relationship Id="rId31" Type="http://schemas.openxmlformats.org/officeDocument/2006/relationships/hyperlink" Target="consultantplus://offline/ref=7C92BBAE5BDC8D79110CE4CDAB86570D1231AE2D9EBF2850FF5A32F15D8F688C54D2H1J"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C92BBAE5BDC8D79110CE4CDAB86570D1231AE2D9EBE2051F55E32F15D8F688C54D2H1J" TargetMode="External"/><Relationship Id="rId14" Type="http://schemas.openxmlformats.org/officeDocument/2006/relationships/hyperlink" Target="consultantplus://offline/ref=7C92BBAE5BDC8D79110CE4CDAB86570D1231AE2D9EBF2157F55832F15D8F688C54D2H1J" TargetMode="External"/><Relationship Id="rId22" Type="http://schemas.openxmlformats.org/officeDocument/2006/relationships/hyperlink" Target="consultantplus://offline/ref=7C92BBAE5BDC8D79110CE4CDAB86570D1231AE2D9EBE2357FD5A32F15D8F688C54D2H1J" TargetMode="External"/><Relationship Id="rId27" Type="http://schemas.openxmlformats.org/officeDocument/2006/relationships/hyperlink" Target="consultantplus://offline/ref=7C92BBAE5BDC8D79110CE4CDAB86570D1231AE2D9EBE2051F55E32F15D8F688C54D2H1J" TargetMode="External"/><Relationship Id="rId30" Type="http://schemas.openxmlformats.org/officeDocument/2006/relationships/hyperlink" Target="consultantplus://offline/ref=7C92BBAE5BDC8D79110CE4CDAB86570D1231AE2D9EBF2451FC5D32F15D8F688C54D2H1J" TargetMode="External"/><Relationship Id="rId35" Type="http://schemas.openxmlformats.org/officeDocument/2006/relationships/hyperlink" Target="consultantplus://offline/ref=7C92BBAE5BDC8D79110CE4CDAB86570D1231AE2D9EBE2353FD5B32F15D8F688C54D2H1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0B84E-4756-49DB-81CA-AC3849FA8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26535</Words>
  <Characters>151252</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Иванык</dc:creator>
  <cp:lastModifiedBy>Иванык</cp:lastModifiedBy>
  <cp:revision>2</cp:revision>
  <dcterms:created xsi:type="dcterms:W3CDTF">2017-11-29T05:39:00Z</dcterms:created>
  <dcterms:modified xsi:type="dcterms:W3CDTF">2017-11-29T05:39:00Z</dcterms:modified>
</cp:coreProperties>
</file>